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225" w:rsidRPr="00BA268C" w:rsidRDefault="00054930" w:rsidP="000A55AA">
      <w:pPr>
        <w:spacing w:after="0" w:line="240" w:lineRule="auto"/>
        <w:ind w:firstLine="2977"/>
        <w:rPr>
          <w:rFonts w:ascii="Times New Roman" w:hAnsi="Times New Roman"/>
          <w:b/>
          <w:bCs/>
          <w:sz w:val="28"/>
        </w:rPr>
      </w:pPr>
      <w:r w:rsidRPr="00BA268C">
        <w:rPr>
          <w:rFonts w:ascii="Times New Roman" w:hAnsi="Times New Roman"/>
          <w:b/>
          <w:bCs/>
          <w:sz w:val="28"/>
        </w:rPr>
        <w:t>Чаша Иван Яковлевич</w:t>
      </w:r>
      <w:r w:rsidR="00267B2F">
        <w:rPr>
          <w:rFonts w:ascii="Times New Roman" w:hAnsi="Times New Roman"/>
          <w:b/>
          <w:bCs/>
          <w:sz w:val="28"/>
        </w:rPr>
        <w:t>,</w:t>
      </w:r>
    </w:p>
    <w:p w:rsidR="000A55AA" w:rsidRPr="00267B2F" w:rsidRDefault="00267B2F" w:rsidP="00054930">
      <w:pPr>
        <w:spacing w:after="0" w:line="240" w:lineRule="auto"/>
        <w:rPr>
          <w:rFonts w:ascii="Times New Roman" w:hAnsi="Times New Roman"/>
          <w:i/>
          <w:sz w:val="28"/>
        </w:rPr>
      </w:pPr>
      <w:r w:rsidRPr="00267B2F">
        <w:rPr>
          <w:rFonts w:ascii="Times New Roman" w:hAnsi="Times New Roman"/>
          <w:i/>
          <w:sz w:val="28"/>
        </w:rPr>
        <w:t>в</w:t>
      </w:r>
      <w:r w:rsidR="00054930" w:rsidRPr="00267B2F">
        <w:rPr>
          <w:rFonts w:ascii="Times New Roman" w:hAnsi="Times New Roman"/>
          <w:i/>
          <w:sz w:val="28"/>
        </w:rPr>
        <w:t xml:space="preserve"> дни освобождения Боровска – лейтенант, комендант штаба 201-й </w:t>
      </w:r>
    </w:p>
    <w:p w:rsidR="00054930" w:rsidRDefault="00054930" w:rsidP="00054930">
      <w:pPr>
        <w:spacing w:after="0" w:line="240" w:lineRule="auto"/>
        <w:rPr>
          <w:rFonts w:ascii="Times New Roman" w:hAnsi="Times New Roman"/>
          <w:i/>
          <w:sz w:val="28"/>
        </w:rPr>
      </w:pPr>
      <w:r w:rsidRPr="00267B2F">
        <w:rPr>
          <w:rFonts w:ascii="Times New Roman" w:hAnsi="Times New Roman"/>
          <w:i/>
          <w:sz w:val="28"/>
        </w:rPr>
        <w:t>Латышской стрелковой дивизии</w:t>
      </w:r>
      <w:r w:rsidR="00267B2F">
        <w:rPr>
          <w:rFonts w:ascii="Times New Roman" w:hAnsi="Times New Roman"/>
          <w:i/>
          <w:sz w:val="28"/>
        </w:rPr>
        <w:t>.</w:t>
      </w:r>
    </w:p>
    <w:p w:rsidR="00267B2F" w:rsidRDefault="00267B2F" w:rsidP="00054930">
      <w:pPr>
        <w:spacing w:after="0" w:line="240" w:lineRule="auto"/>
        <w:rPr>
          <w:rFonts w:ascii="Times New Roman" w:hAnsi="Times New Roman"/>
          <w:i/>
          <w:sz w:val="28"/>
        </w:rPr>
      </w:pPr>
    </w:p>
    <w:p w:rsidR="00267B2F" w:rsidRDefault="00267B2F" w:rsidP="00054930">
      <w:pPr>
        <w:spacing w:after="0" w:line="240" w:lineRule="auto"/>
        <w:rPr>
          <w:rFonts w:ascii="Times New Roman" w:hAnsi="Times New Roman"/>
          <w:i/>
          <w:sz w:val="28"/>
        </w:rPr>
      </w:pPr>
    </w:p>
    <w:p w:rsidR="00267B2F" w:rsidRPr="00267B2F" w:rsidRDefault="00267B2F" w:rsidP="00267B2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257425" cy="3386138"/>
            <wp:effectExtent l="19050" t="0" r="9525" b="0"/>
            <wp:docPr id="3" name="Рисунок 1" descr="Чаша_2_201 С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ша_2_201 СД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56802" cy="338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</w:rPr>
        <w:t xml:space="preserve">              </w:t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259330" cy="3388995"/>
            <wp:effectExtent l="19050" t="0" r="7620" b="0"/>
            <wp:docPr id="1" name="Рисунок 0" descr="Чаша_1_201 С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ша_1_201 СД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9330" cy="3388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930" w:rsidRDefault="00054930" w:rsidP="00054930">
      <w:pPr>
        <w:spacing w:after="0" w:line="240" w:lineRule="auto"/>
        <w:rPr>
          <w:rFonts w:ascii="Times New Roman" w:hAnsi="Times New Roman"/>
          <w:sz w:val="28"/>
        </w:rPr>
      </w:pPr>
    </w:p>
    <w:p w:rsidR="00054930" w:rsidRPr="00054930" w:rsidRDefault="00054930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54930">
        <w:rPr>
          <w:rFonts w:ascii="Times New Roman" w:hAnsi="Times New Roman"/>
          <w:sz w:val="28"/>
        </w:rPr>
        <w:t>Родился в 1918 году в Ставрополе. Латыш. Член КПСС с 1943 года.</w:t>
      </w:r>
    </w:p>
    <w:p w:rsidR="00054930" w:rsidRPr="00054930" w:rsidRDefault="00054930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54930">
        <w:rPr>
          <w:rFonts w:ascii="Times New Roman" w:hAnsi="Times New Roman"/>
          <w:sz w:val="28"/>
        </w:rPr>
        <w:t xml:space="preserve">С 1936 года - сторож, телеграфист, дежурный по станции; с 1940 </w:t>
      </w:r>
      <w:r w:rsidR="000A55AA">
        <w:rPr>
          <w:rFonts w:ascii="Times New Roman" w:hAnsi="Times New Roman"/>
          <w:sz w:val="28"/>
        </w:rPr>
        <w:t xml:space="preserve">года </w:t>
      </w:r>
      <w:r w:rsidRPr="00054930">
        <w:rPr>
          <w:rFonts w:ascii="Times New Roman" w:hAnsi="Times New Roman"/>
          <w:sz w:val="28"/>
        </w:rPr>
        <w:t>- инструктор политотдела Латвийской железной дороги по комсомольской работе.</w:t>
      </w:r>
    </w:p>
    <w:p w:rsidR="000938A8" w:rsidRDefault="000938A8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Красной Армии с 5 сентября</w:t>
      </w:r>
      <w:r w:rsidR="00054930" w:rsidRPr="00054930">
        <w:rPr>
          <w:rFonts w:ascii="Times New Roman" w:hAnsi="Times New Roman"/>
          <w:sz w:val="28"/>
        </w:rPr>
        <w:t>1941 года</w:t>
      </w:r>
      <w:r>
        <w:rPr>
          <w:rFonts w:ascii="Times New Roman" w:hAnsi="Times New Roman"/>
          <w:sz w:val="28"/>
        </w:rPr>
        <w:t>,</w:t>
      </w:r>
      <w:r w:rsidR="00267B2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доброволец</w:t>
      </w:r>
      <w:r w:rsidR="00054930" w:rsidRPr="00054930">
        <w:rPr>
          <w:rFonts w:ascii="Times New Roman" w:hAnsi="Times New Roman"/>
          <w:sz w:val="28"/>
        </w:rPr>
        <w:t xml:space="preserve">. </w:t>
      </w:r>
    </w:p>
    <w:p w:rsidR="00054930" w:rsidRPr="00054930" w:rsidRDefault="000938A8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Войну закончил в звании гвардии подполковник,</w:t>
      </w:r>
      <w:r w:rsidR="00054930" w:rsidRPr="00054930">
        <w:rPr>
          <w:rFonts w:ascii="Times New Roman" w:hAnsi="Times New Roman"/>
          <w:sz w:val="28"/>
        </w:rPr>
        <w:t xml:space="preserve"> начальник штаба 123-го гвардейского стрелкового полка 43-й гвардейской Латвийской дивизии.</w:t>
      </w:r>
      <w:r>
        <w:rPr>
          <w:rFonts w:ascii="Times New Roman" w:hAnsi="Times New Roman"/>
          <w:sz w:val="28"/>
        </w:rPr>
        <w:t xml:space="preserve"> В 1945 году поступил в </w:t>
      </w:r>
      <w:r w:rsidR="00054930" w:rsidRPr="00054930">
        <w:rPr>
          <w:rFonts w:ascii="Times New Roman" w:hAnsi="Times New Roman"/>
          <w:sz w:val="28"/>
        </w:rPr>
        <w:t>Военную академию имени М.В. Фрунзе</w:t>
      </w:r>
      <w:r>
        <w:rPr>
          <w:rFonts w:ascii="Times New Roman" w:hAnsi="Times New Roman"/>
          <w:sz w:val="28"/>
        </w:rPr>
        <w:t>. Позже закончил</w:t>
      </w:r>
      <w:r w:rsidR="00054930" w:rsidRPr="00054930">
        <w:rPr>
          <w:rFonts w:ascii="Times New Roman" w:hAnsi="Times New Roman"/>
          <w:sz w:val="28"/>
        </w:rPr>
        <w:t xml:space="preserve"> Военную академию Генерального Штаба.</w:t>
      </w:r>
    </w:p>
    <w:p w:rsidR="000938A8" w:rsidRDefault="00054930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54930">
        <w:rPr>
          <w:rFonts w:ascii="Times New Roman" w:hAnsi="Times New Roman"/>
          <w:sz w:val="28"/>
        </w:rPr>
        <w:t>С 1955</w:t>
      </w:r>
      <w:r w:rsidR="00267B2F">
        <w:rPr>
          <w:rFonts w:ascii="Times New Roman" w:hAnsi="Times New Roman"/>
          <w:sz w:val="28"/>
        </w:rPr>
        <w:t xml:space="preserve"> г. </w:t>
      </w:r>
      <w:r w:rsidRPr="00054930">
        <w:rPr>
          <w:rFonts w:ascii="Times New Roman" w:hAnsi="Times New Roman"/>
          <w:sz w:val="28"/>
        </w:rPr>
        <w:t xml:space="preserve"> - начальник штаба, с июля 1956 года - командир 1-й гвардейской стрелковой дивизии (с июня 1957 - 1-я гвардейская мотострелковая дивизия) Прибалтийск</w:t>
      </w:r>
      <w:r w:rsidR="000938A8">
        <w:rPr>
          <w:rFonts w:ascii="Times New Roman" w:hAnsi="Times New Roman"/>
          <w:sz w:val="28"/>
        </w:rPr>
        <w:t>ого</w:t>
      </w:r>
      <w:r w:rsidRPr="00054930">
        <w:rPr>
          <w:rFonts w:ascii="Times New Roman" w:hAnsi="Times New Roman"/>
          <w:sz w:val="28"/>
        </w:rPr>
        <w:t xml:space="preserve"> военно</w:t>
      </w:r>
      <w:r w:rsidR="000938A8">
        <w:rPr>
          <w:rFonts w:ascii="Times New Roman" w:hAnsi="Times New Roman"/>
          <w:sz w:val="28"/>
        </w:rPr>
        <w:t>го</w:t>
      </w:r>
      <w:r w:rsidRPr="00054930">
        <w:rPr>
          <w:rFonts w:ascii="Times New Roman" w:hAnsi="Times New Roman"/>
          <w:sz w:val="28"/>
        </w:rPr>
        <w:t xml:space="preserve"> округ</w:t>
      </w:r>
      <w:r w:rsidR="000938A8">
        <w:rPr>
          <w:rFonts w:ascii="Times New Roman" w:hAnsi="Times New Roman"/>
          <w:sz w:val="28"/>
        </w:rPr>
        <w:t>а</w:t>
      </w:r>
      <w:r w:rsidRPr="00054930">
        <w:rPr>
          <w:rFonts w:ascii="Times New Roman" w:hAnsi="Times New Roman"/>
          <w:sz w:val="28"/>
        </w:rPr>
        <w:t xml:space="preserve">. </w:t>
      </w:r>
    </w:p>
    <w:p w:rsidR="000938A8" w:rsidRDefault="000938A8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27 августа 1957 года присвоено звание </w:t>
      </w:r>
      <w:r w:rsidRPr="000938A8">
        <w:rPr>
          <w:rFonts w:ascii="Times New Roman" w:hAnsi="Times New Roman"/>
          <w:sz w:val="28"/>
        </w:rPr>
        <w:t>генерал-майор.</w:t>
      </w:r>
    </w:p>
    <w:p w:rsidR="00054930" w:rsidRPr="00054930" w:rsidRDefault="00054930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54930">
        <w:rPr>
          <w:rFonts w:ascii="Times New Roman" w:hAnsi="Times New Roman"/>
          <w:sz w:val="28"/>
        </w:rPr>
        <w:t>С мая 1959</w:t>
      </w:r>
      <w:r w:rsidR="000938A8">
        <w:rPr>
          <w:rFonts w:ascii="Times New Roman" w:hAnsi="Times New Roman"/>
          <w:sz w:val="28"/>
        </w:rPr>
        <w:t xml:space="preserve"> - </w:t>
      </w:r>
      <w:r w:rsidRPr="00054930">
        <w:rPr>
          <w:rFonts w:ascii="Times New Roman" w:hAnsi="Times New Roman"/>
          <w:sz w:val="28"/>
        </w:rPr>
        <w:t>военный комиссар Латвийской ССР.</w:t>
      </w:r>
    </w:p>
    <w:p w:rsidR="00054930" w:rsidRDefault="00054930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54930">
        <w:rPr>
          <w:rFonts w:ascii="Times New Roman" w:hAnsi="Times New Roman"/>
          <w:sz w:val="28"/>
        </w:rPr>
        <w:t>Избирался депутатом Верховного Совета Латвийской ССР 4-го, 6-го, 7-го, 8-го и 9-го созывов. Член комиссии по делам молодёжи Верховного Совета Латвийской ССР. Член ЦК Компартии Латвии.</w:t>
      </w:r>
    </w:p>
    <w:p w:rsid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годы Великой Отечественной войны </w:t>
      </w:r>
      <w:proofErr w:type="gramStart"/>
      <w:r>
        <w:rPr>
          <w:rFonts w:ascii="Times New Roman" w:hAnsi="Times New Roman"/>
          <w:sz w:val="28"/>
        </w:rPr>
        <w:t>награжден</w:t>
      </w:r>
      <w:proofErr w:type="gramEnd"/>
      <w:r>
        <w:rPr>
          <w:rFonts w:ascii="Times New Roman" w:hAnsi="Times New Roman"/>
          <w:sz w:val="28"/>
        </w:rPr>
        <w:t>: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Орден Красного Знамени (1942);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Орден Отечественной войны I степени (1944);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Орден Кутузова III степени (1944);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Орден Отечественной войны II степени (1944);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lastRenderedPageBreak/>
        <w:t>Медаль "За оборону Москвы" (1945);</w:t>
      </w:r>
    </w:p>
    <w:p w:rsid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Медаль "За победу над Германией в Великой Отечественной войне 1941-1945 гг." (1945);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Награды в послевоенное время: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Юбилейная медаль "30 лет Советской Армии и Флота" (1948);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Медаль "За боевые заслуги" (1951);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Орден Красной Звезды (1956);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Юбилейная медаль "40 лет Вооруженных Сил СССР" (1958);</w:t>
      </w:r>
    </w:p>
    <w:p w:rsidR="00BA268C" w:rsidRPr="00BA268C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Медаль "20 лет Победы в Великой Отечественной войне 1941-1945 гг." (1965);</w:t>
      </w:r>
    </w:p>
    <w:p w:rsidR="00BA268C" w:rsidRPr="00054930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A268C">
        <w:rPr>
          <w:rFonts w:ascii="Times New Roman" w:hAnsi="Times New Roman"/>
          <w:sz w:val="28"/>
        </w:rPr>
        <w:t>Орден "За службу Родине в Вооруженных Силах СССР" III степени (1975)</w:t>
      </w:r>
    </w:p>
    <w:p w:rsidR="00054930" w:rsidRDefault="00054930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054930">
        <w:rPr>
          <w:rFonts w:ascii="Times New Roman" w:hAnsi="Times New Roman"/>
          <w:sz w:val="28"/>
        </w:rPr>
        <w:t>Умер 2 августа 1977 года.</w:t>
      </w:r>
    </w:p>
    <w:p w:rsidR="00267B2F" w:rsidRDefault="00267B2F" w:rsidP="00267B2F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:rsidR="00267B2F" w:rsidRPr="00267B2F" w:rsidRDefault="00BA268C" w:rsidP="00267B2F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iCs/>
          <w:sz w:val="28"/>
        </w:rPr>
      </w:pPr>
      <w:r w:rsidRPr="00267B2F">
        <w:rPr>
          <w:rFonts w:ascii="Times New Roman" w:hAnsi="Times New Roman"/>
          <w:b/>
          <w:i/>
          <w:iCs/>
          <w:sz w:val="28"/>
        </w:rPr>
        <w:t>Подготовил Александр Фолиев</w:t>
      </w:r>
      <w:r w:rsidR="00B435DD" w:rsidRPr="00267B2F">
        <w:rPr>
          <w:rFonts w:ascii="Times New Roman" w:hAnsi="Times New Roman"/>
          <w:b/>
          <w:i/>
          <w:iCs/>
          <w:sz w:val="28"/>
        </w:rPr>
        <w:t xml:space="preserve">, </w:t>
      </w:r>
    </w:p>
    <w:p w:rsidR="00BA268C" w:rsidRPr="00BA268C" w:rsidRDefault="00B435DD" w:rsidP="00267B2F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i/>
          <w:iCs/>
          <w:sz w:val="28"/>
        </w:rPr>
        <w:t>фото с сайта МО РФ «Память народа»</w:t>
      </w:r>
    </w:p>
    <w:sectPr w:rsidR="00BA268C" w:rsidRPr="00BA268C" w:rsidSect="00267B2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4930"/>
    <w:rsid w:val="00054930"/>
    <w:rsid w:val="000938A8"/>
    <w:rsid w:val="000A55AA"/>
    <w:rsid w:val="00267B2F"/>
    <w:rsid w:val="00395225"/>
    <w:rsid w:val="00653B91"/>
    <w:rsid w:val="00A15A45"/>
    <w:rsid w:val="00B435DD"/>
    <w:rsid w:val="00BA268C"/>
    <w:rsid w:val="00EC32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B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Foliev</dc:creator>
  <cp:keywords/>
  <dc:description/>
  <cp:lastModifiedBy>ПК</cp:lastModifiedBy>
  <cp:revision>5</cp:revision>
  <dcterms:created xsi:type="dcterms:W3CDTF">2020-06-23T19:54:00Z</dcterms:created>
  <dcterms:modified xsi:type="dcterms:W3CDTF">2020-06-25T08:14:00Z</dcterms:modified>
</cp:coreProperties>
</file>