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68D" w:rsidRPr="00C33A5C" w:rsidRDefault="00D3768D" w:rsidP="001F5883">
      <w:pPr>
        <w:pStyle w:val="a9"/>
        <w:spacing w:after="0" w:line="240" w:lineRule="auto"/>
        <w:ind w:left="0"/>
        <w:jc w:val="center"/>
        <w:rPr>
          <w:rFonts w:ascii="Times New Roman" w:hAnsi="Times New Roman" w:cs="Times New Roman"/>
          <w:b/>
          <w:bCs/>
          <w:sz w:val="28"/>
          <w:szCs w:val="28"/>
        </w:rPr>
      </w:pPr>
      <w:r>
        <w:rPr>
          <w:rFonts w:ascii="Times New Roman" w:hAnsi="Times New Roman" w:cs="Times New Roman"/>
          <w:b/>
          <w:bCs/>
          <w:sz w:val="28"/>
          <w:szCs w:val="28"/>
          <w:lang w:val="en-US"/>
        </w:rPr>
        <w:t>I</w:t>
      </w:r>
      <w:r w:rsidRPr="001F5883">
        <w:rPr>
          <w:rFonts w:ascii="Times New Roman" w:hAnsi="Times New Roman" w:cs="Times New Roman"/>
          <w:b/>
          <w:bCs/>
          <w:sz w:val="28"/>
          <w:szCs w:val="28"/>
        </w:rPr>
        <w:t>.</w:t>
      </w:r>
      <w:r>
        <w:rPr>
          <w:rFonts w:ascii="Times New Roman" w:hAnsi="Times New Roman" w:cs="Times New Roman"/>
          <w:b/>
          <w:bCs/>
          <w:sz w:val="28"/>
          <w:szCs w:val="28"/>
          <w:lang w:val="en-US"/>
        </w:rPr>
        <w:t> </w:t>
      </w:r>
      <w:r w:rsidR="00FE6D39">
        <w:rPr>
          <w:rFonts w:ascii="Times New Roman" w:hAnsi="Times New Roman" w:cs="Times New Roman"/>
          <w:b/>
          <w:bCs/>
          <w:sz w:val="28"/>
          <w:szCs w:val="28"/>
        </w:rPr>
        <w:t>ОБЩАЯ ХАРАКТЕРИСТИКА РАБОТЫ</w:t>
      </w:r>
    </w:p>
    <w:p w:rsidR="00D3768D" w:rsidRPr="00C33A5C" w:rsidRDefault="00D3768D" w:rsidP="001F5883">
      <w:pPr>
        <w:pStyle w:val="a9"/>
        <w:spacing w:after="0" w:line="240" w:lineRule="auto"/>
        <w:ind w:left="0"/>
        <w:jc w:val="center"/>
        <w:rPr>
          <w:rFonts w:ascii="Times New Roman" w:hAnsi="Times New Roman" w:cs="Times New Roman"/>
          <w:b/>
          <w:bCs/>
          <w:sz w:val="28"/>
          <w:szCs w:val="28"/>
        </w:rPr>
      </w:pPr>
    </w:p>
    <w:p w:rsidR="00D3768D" w:rsidRPr="009365CE" w:rsidRDefault="00D3768D" w:rsidP="001F5883">
      <w:pPr>
        <w:pStyle w:val="2"/>
        <w:spacing w:after="0" w:line="300" w:lineRule="exact"/>
        <w:ind w:firstLine="709"/>
        <w:jc w:val="both"/>
        <w:rPr>
          <w:rFonts w:ascii="Times New Roman" w:cs="Times New Roman"/>
          <w:sz w:val="28"/>
          <w:szCs w:val="28"/>
        </w:rPr>
      </w:pPr>
      <w:r w:rsidRPr="009365CE">
        <w:rPr>
          <w:rFonts w:ascii="Times New Roman" w:cs="Times New Roman"/>
          <w:sz w:val="28"/>
          <w:szCs w:val="28"/>
        </w:rPr>
        <w:t xml:space="preserve">В начале 90-х гг. </w:t>
      </w:r>
      <w:r w:rsidRPr="009365CE">
        <w:rPr>
          <w:rFonts w:ascii="Times New Roman" w:cs="Times New Roman"/>
          <w:sz w:val="28"/>
          <w:szCs w:val="28"/>
          <w:lang w:val="en-US"/>
        </w:rPr>
        <w:t>XX</w:t>
      </w:r>
      <w:r>
        <w:rPr>
          <w:rFonts w:ascii="Times New Roman" w:cs="Times New Roman"/>
          <w:sz w:val="28"/>
          <w:szCs w:val="28"/>
        </w:rPr>
        <w:t xml:space="preserve"> в.</w:t>
      </w:r>
      <w:r w:rsidRPr="009365CE">
        <w:rPr>
          <w:rFonts w:ascii="Times New Roman" w:cs="Times New Roman"/>
          <w:sz w:val="28"/>
          <w:szCs w:val="28"/>
        </w:rPr>
        <w:t xml:space="preserve"> Россия вступила в период масштабных демокр</w:t>
      </w:r>
      <w:r w:rsidRPr="009365CE">
        <w:rPr>
          <w:rFonts w:ascii="Times New Roman" w:cs="Times New Roman"/>
          <w:sz w:val="28"/>
          <w:szCs w:val="28"/>
        </w:rPr>
        <w:t>а</w:t>
      </w:r>
      <w:r w:rsidRPr="009365CE">
        <w:rPr>
          <w:rFonts w:ascii="Times New Roman" w:cs="Times New Roman"/>
          <w:sz w:val="28"/>
          <w:szCs w:val="28"/>
        </w:rPr>
        <w:t>тических преобразований. Провозглашенные в Конституции 1993 г. светский характер государства и свобода совести стали принципиальной правовой осн</w:t>
      </w:r>
      <w:r w:rsidRPr="009365CE">
        <w:rPr>
          <w:rFonts w:ascii="Times New Roman" w:cs="Times New Roman"/>
          <w:sz w:val="28"/>
          <w:szCs w:val="28"/>
        </w:rPr>
        <w:t>о</w:t>
      </w:r>
      <w:r w:rsidRPr="009365CE">
        <w:rPr>
          <w:rFonts w:ascii="Times New Roman" w:cs="Times New Roman"/>
          <w:sz w:val="28"/>
          <w:szCs w:val="28"/>
        </w:rPr>
        <w:t xml:space="preserve">вой для формирования нового законодательства, </w:t>
      </w:r>
      <w:r>
        <w:rPr>
          <w:rFonts w:ascii="Times New Roman" w:cs="Times New Roman"/>
          <w:sz w:val="28"/>
          <w:szCs w:val="28"/>
        </w:rPr>
        <w:t>которое явилось</w:t>
      </w:r>
      <w:r w:rsidRPr="009365CE">
        <w:rPr>
          <w:rFonts w:ascii="Times New Roman" w:cs="Times New Roman"/>
          <w:sz w:val="28"/>
          <w:szCs w:val="28"/>
        </w:rPr>
        <w:t xml:space="preserve"> составной ч</w:t>
      </w:r>
      <w:r w:rsidRPr="009365CE">
        <w:rPr>
          <w:rFonts w:ascii="Times New Roman" w:cs="Times New Roman"/>
          <w:sz w:val="28"/>
          <w:szCs w:val="28"/>
        </w:rPr>
        <w:t>а</w:t>
      </w:r>
      <w:r w:rsidRPr="009365CE">
        <w:rPr>
          <w:rFonts w:ascii="Times New Roman" w:cs="Times New Roman"/>
          <w:sz w:val="28"/>
          <w:szCs w:val="28"/>
        </w:rPr>
        <w:t>стью государственной конфессиональной политики.</w:t>
      </w:r>
      <w:r>
        <w:rPr>
          <w:rFonts w:ascii="Times New Roman" w:cs="Times New Roman"/>
          <w:sz w:val="28"/>
          <w:szCs w:val="28"/>
        </w:rPr>
        <w:t xml:space="preserve"> </w:t>
      </w:r>
      <w:r w:rsidRPr="009365CE">
        <w:rPr>
          <w:rFonts w:ascii="Times New Roman" w:cs="Times New Roman"/>
          <w:sz w:val="28"/>
          <w:szCs w:val="28"/>
        </w:rPr>
        <w:t>Процесс реализации права на свободу совести</w:t>
      </w:r>
      <w:r>
        <w:rPr>
          <w:rFonts w:ascii="Times New Roman" w:cs="Times New Roman"/>
          <w:sz w:val="28"/>
          <w:szCs w:val="28"/>
        </w:rPr>
        <w:t xml:space="preserve"> </w:t>
      </w:r>
      <w:r w:rsidRPr="009365CE">
        <w:rPr>
          <w:rFonts w:ascii="Times New Roman" w:cs="Times New Roman"/>
          <w:sz w:val="28"/>
          <w:szCs w:val="28"/>
        </w:rPr>
        <w:t>носил сложный и противоречивый характер, так как пра</w:t>
      </w:r>
      <w:r w:rsidRPr="009365CE">
        <w:rPr>
          <w:rFonts w:ascii="Times New Roman" w:cs="Times New Roman"/>
          <w:sz w:val="28"/>
          <w:szCs w:val="28"/>
        </w:rPr>
        <w:t>к</w:t>
      </w:r>
      <w:r w:rsidRPr="009365CE">
        <w:rPr>
          <w:rFonts w:ascii="Times New Roman" w:cs="Times New Roman"/>
          <w:sz w:val="28"/>
          <w:szCs w:val="28"/>
        </w:rPr>
        <w:t>тика построения национальной модели государственно-конфессиональных о</w:t>
      </w:r>
      <w:r w:rsidRPr="009365CE">
        <w:rPr>
          <w:rFonts w:ascii="Times New Roman" w:cs="Times New Roman"/>
          <w:sz w:val="28"/>
          <w:szCs w:val="28"/>
        </w:rPr>
        <w:t>т</w:t>
      </w:r>
      <w:r w:rsidRPr="009365CE">
        <w:rPr>
          <w:rFonts w:ascii="Times New Roman" w:cs="Times New Roman"/>
          <w:sz w:val="28"/>
          <w:szCs w:val="28"/>
        </w:rPr>
        <w:t xml:space="preserve">ношений испытывала на себе воздействие глубоких перемен, происходивших </w:t>
      </w:r>
      <w:r w:rsidRPr="00F13576">
        <w:rPr>
          <w:rFonts w:ascii="Times New Roman" w:cs="Times New Roman"/>
          <w:sz w:val="28"/>
          <w:szCs w:val="28"/>
        </w:rPr>
        <w:br/>
      </w:r>
      <w:r w:rsidRPr="009365CE">
        <w:rPr>
          <w:rFonts w:ascii="Times New Roman" w:cs="Times New Roman"/>
          <w:sz w:val="28"/>
          <w:szCs w:val="28"/>
        </w:rPr>
        <w:t>в российском обществе</w:t>
      </w:r>
      <w:r w:rsidRPr="009365CE">
        <w:rPr>
          <w:rStyle w:val="a6"/>
          <w:rFonts w:ascii="Times New Roman" w:cs="Times New Roman"/>
          <w:sz w:val="28"/>
          <w:szCs w:val="28"/>
        </w:rPr>
        <w:footnoteReference w:id="1"/>
      </w:r>
      <w:r w:rsidRPr="009365CE">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 период, последовавший за распадом СССР, исторически сложившееся религиозное многообразие России усилилось за счет появления многочисле</w:t>
      </w:r>
      <w:r w:rsidRPr="00DE4C50">
        <w:rPr>
          <w:rFonts w:ascii="Times New Roman" w:cs="Times New Roman"/>
          <w:sz w:val="28"/>
          <w:szCs w:val="28"/>
        </w:rPr>
        <w:t>н</w:t>
      </w:r>
      <w:r w:rsidRPr="00DE4C50">
        <w:rPr>
          <w:rFonts w:ascii="Times New Roman" w:cs="Times New Roman"/>
          <w:sz w:val="28"/>
          <w:szCs w:val="28"/>
        </w:rPr>
        <w:t>ных нетрадиционных конфессий и религиозных групп, что повлекло за собой рост межконфессиональной напряженности. На южных рубежах государство столкнулось с конфликтами, вызванными религиозно мотивированным экстр</w:t>
      </w:r>
      <w:r w:rsidRPr="00DE4C50">
        <w:rPr>
          <w:rFonts w:ascii="Times New Roman" w:cs="Times New Roman"/>
          <w:sz w:val="28"/>
          <w:szCs w:val="28"/>
        </w:rPr>
        <w:t>е</w:t>
      </w:r>
      <w:r w:rsidRPr="00DE4C50">
        <w:rPr>
          <w:rFonts w:ascii="Times New Roman" w:cs="Times New Roman"/>
          <w:sz w:val="28"/>
          <w:szCs w:val="28"/>
        </w:rPr>
        <w:t>мизмом. Брошенные государству и обществу социальные вызовы обусловл</w:t>
      </w:r>
      <w:r w:rsidRPr="00DE4C50">
        <w:rPr>
          <w:rFonts w:ascii="Times New Roman" w:cs="Times New Roman"/>
          <w:sz w:val="28"/>
          <w:szCs w:val="28"/>
        </w:rPr>
        <w:t>и</w:t>
      </w:r>
      <w:r w:rsidRPr="00DE4C50">
        <w:rPr>
          <w:rFonts w:ascii="Times New Roman" w:cs="Times New Roman"/>
          <w:sz w:val="28"/>
          <w:szCs w:val="28"/>
        </w:rPr>
        <w:t>вают необходимость создания эффективной правовой базы и проведения нау</w:t>
      </w:r>
      <w:r w:rsidRPr="00DE4C50">
        <w:rPr>
          <w:rFonts w:ascii="Times New Roman" w:cs="Times New Roman"/>
          <w:sz w:val="28"/>
          <w:szCs w:val="28"/>
        </w:rPr>
        <w:t>ч</w:t>
      </w:r>
      <w:r w:rsidRPr="00DE4C50">
        <w:rPr>
          <w:rFonts w:ascii="Times New Roman" w:cs="Times New Roman"/>
          <w:sz w:val="28"/>
          <w:szCs w:val="28"/>
        </w:rPr>
        <w:t xml:space="preserve">но обоснованной конфессиональной политики.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 этой связи приобретает</w:t>
      </w:r>
      <w:r>
        <w:rPr>
          <w:rFonts w:ascii="Times New Roman" w:cs="Times New Roman"/>
          <w:sz w:val="28"/>
          <w:szCs w:val="28"/>
        </w:rPr>
        <w:t xml:space="preserve"> </w:t>
      </w:r>
      <w:r w:rsidRPr="00DE4C50">
        <w:rPr>
          <w:rFonts w:ascii="Times New Roman" w:cs="Times New Roman"/>
          <w:sz w:val="28"/>
          <w:szCs w:val="28"/>
        </w:rPr>
        <w:t>актуальность</w:t>
      </w:r>
      <w:r>
        <w:rPr>
          <w:rFonts w:ascii="Times New Roman" w:cs="Times New Roman"/>
          <w:sz w:val="28"/>
          <w:szCs w:val="28"/>
        </w:rPr>
        <w:t xml:space="preserve"> </w:t>
      </w:r>
      <w:r w:rsidRPr="00DE4C50">
        <w:rPr>
          <w:rFonts w:ascii="Times New Roman" w:cs="Times New Roman"/>
          <w:sz w:val="28"/>
          <w:szCs w:val="28"/>
        </w:rPr>
        <w:t>изучение исторического опыта взаимоотношений, которые складывались между государством и конфессиями в обществах, исторически отличавшихся религиозно-этническим многообраз</w:t>
      </w:r>
      <w:r w:rsidRPr="00DE4C50">
        <w:rPr>
          <w:rFonts w:ascii="Times New Roman" w:cs="Times New Roman"/>
          <w:sz w:val="28"/>
          <w:szCs w:val="28"/>
        </w:rPr>
        <w:t>и</w:t>
      </w:r>
      <w:r w:rsidRPr="00DE4C50">
        <w:rPr>
          <w:rFonts w:ascii="Times New Roman" w:cs="Times New Roman"/>
          <w:sz w:val="28"/>
          <w:szCs w:val="28"/>
        </w:rPr>
        <w:t>ем. Для нас показательным в этом смысле является пример не столько моноэ</w:t>
      </w:r>
      <w:r w:rsidRPr="00DE4C50">
        <w:rPr>
          <w:rFonts w:ascii="Times New Roman" w:cs="Times New Roman"/>
          <w:sz w:val="28"/>
          <w:szCs w:val="28"/>
        </w:rPr>
        <w:t>т</w:t>
      </w:r>
      <w:r w:rsidRPr="00DE4C50">
        <w:rPr>
          <w:rFonts w:ascii="Times New Roman" w:cs="Times New Roman"/>
          <w:sz w:val="28"/>
          <w:szCs w:val="28"/>
        </w:rPr>
        <w:t>нических национальных государств, сколько имперских государственных обр</w:t>
      </w:r>
      <w:r w:rsidRPr="00DE4C50">
        <w:rPr>
          <w:rFonts w:ascii="Times New Roman" w:cs="Times New Roman"/>
          <w:sz w:val="28"/>
          <w:szCs w:val="28"/>
        </w:rPr>
        <w:t>а</w:t>
      </w:r>
      <w:r w:rsidRPr="00DE4C50">
        <w:rPr>
          <w:rFonts w:ascii="Times New Roman" w:cs="Times New Roman"/>
          <w:sz w:val="28"/>
          <w:szCs w:val="28"/>
        </w:rPr>
        <w:t>зований. Толерантное отношение к религиозно-этническим различиям, сущес</w:t>
      </w:r>
      <w:r w:rsidRPr="00DE4C50">
        <w:rPr>
          <w:rFonts w:ascii="Times New Roman" w:cs="Times New Roman"/>
          <w:sz w:val="28"/>
          <w:szCs w:val="28"/>
        </w:rPr>
        <w:t>т</w:t>
      </w:r>
      <w:r w:rsidRPr="00DE4C50">
        <w:rPr>
          <w:rFonts w:ascii="Times New Roman" w:cs="Times New Roman"/>
          <w:sz w:val="28"/>
          <w:szCs w:val="28"/>
        </w:rPr>
        <w:t>вовавшим в традиционном обществе, наиболее успешно обеспечивалось при имперском владычестве. Способность поддерживать терпимые отношения м</w:t>
      </w:r>
      <w:r w:rsidRPr="00DE4C50">
        <w:rPr>
          <w:rFonts w:ascii="Times New Roman" w:cs="Times New Roman"/>
          <w:sz w:val="28"/>
          <w:szCs w:val="28"/>
        </w:rPr>
        <w:t>е</w:t>
      </w:r>
      <w:r w:rsidRPr="00DE4C50">
        <w:rPr>
          <w:rFonts w:ascii="Times New Roman" w:cs="Times New Roman"/>
          <w:sz w:val="28"/>
          <w:szCs w:val="28"/>
        </w:rPr>
        <w:t xml:space="preserve">жду религиозными общинами демонстрировали имперские режимы древности в Персии, Египте времен Птолемеев и Риме. </w:t>
      </w:r>
    </w:p>
    <w:p w:rsidR="00D3768D" w:rsidRPr="00DE4C50" w:rsidRDefault="006D49D5" w:rsidP="00DE4C50">
      <w:pPr>
        <w:pStyle w:val="2"/>
        <w:spacing w:after="0" w:line="300" w:lineRule="exact"/>
        <w:ind w:firstLine="709"/>
        <w:jc w:val="both"/>
        <w:rPr>
          <w:rFonts w:ascii="Times New Roman" w:cs="Times New Roman"/>
          <w:sz w:val="28"/>
          <w:szCs w:val="28"/>
        </w:rPr>
      </w:pPr>
      <w:r>
        <w:rPr>
          <w:rFonts w:ascii="Times New Roman" w:cs="Times New Roman"/>
          <w:sz w:val="28"/>
          <w:szCs w:val="28"/>
        </w:rPr>
        <w:t>В Н</w:t>
      </w:r>
      <w:r w:rsidR="00D3768D" w:rsidRPr="00DE4C50">
        <w:rPr>
          <w:rFonts w:ascii="Times New Roman" w:cs="Times New Roman"/>
          <w:sz w:val="28"/>
          <w:szCs w:val="28"/>
        </w:rPr>
        <w:t>овое время различные модели религиозной толерантности существ</w:t>
      </w:r>
      <w:r w:rsidR="00D3768D" w:rsidRPr="00DE4C50">
        <w:rPr>
          <w:rFonts w:ascii="Times New Roman" w:cs="Times New Roman"/>
          <w:sz w:val="28"/>
          <w:szCs w:val="28"/>
        </w:rPr>
        <w:t>о</w:t>
      </w:r>
      <w:r w:rsidR="00D3768D" w:rsidRPr="00DE4C50">
        <w:rPr>
          <w:rFonts w:ascii="Times New Roman" w:cs="Times New Roman"/>
          <w:sz w:val="28"/>
          <w:szCs w:val="28"/>
        </w:rPr>
        <w:t>вали в</w:t>
      </w:r>
      <w:r w:rsidR="00D3768D">
        <w:rPr>
          <w:rFonts w:ascii="Times New Roman" w:cs="Times New Roman"/>
          <w:sz w:val="28"/>
          <w:szCs w:val="28"/>
        </w:rPr>
        <w:t xml:space="preserve"> </w:t>
      </w:r>
      <w:r w:rsidR="00D3768D" w:rsidRPr="00DE4C50">
        <w:rPr>
          <w:rFonts w:ascii="Times New Roman" w:cs="Times New Roman"/>
          <w:sz w:val="28"/>
          <w:szCs w:val="28"/>
        </w:rPr>
        <w:t>Германской, Австро-Венгерской, Османской и Российской империях. Находившиеся в составе этих империй религиозно-этнические сообщества пользовались определенной автономией и управлялись имперской бюрократ</w:t>
      </w:r>
      <w:r w:rsidR="00D3768D" w:rsidRPr="00DE4C50">
        <w:rPr>
          <w:rFonts w:ascii="Times New Roman" w:cs="Times New Roman"/>
          <w:sz w:val="28"/>
          <w:szCs w:val="28"/>
        </w:rPr>
        <w:t>и</w:t>
      </w:r>
      <w:r w:rsidR="00D3768D" w:rsidRPr="00DE4C50">
        <w:rPr>
          <w:rFonts w:ascii="Times New Roman" w:cs="Times New Roman"/>
          <w:sz w:val="28"/>
          <w:szCs w:val="28"/>
        </w:rPr>
        <w:t>ей, которая обеспечивала подчинение их центральной власти</w:t>
      </w:r>
      <w:r w:rsidR="00D3768D">
        <w:rPr>
          <w:rFonts w:ascii="Times New Roman" w:cs="Times New Roman"/>
          <w:sz w:val="28"/>
          <w:szCs w:val="28"/>
        </w:rPr>
        <w:t xml:space="preserve"> </w:t>
      </w:r>
      <w:r w:rsidR="00D3768D" w:rsidRPr="00DE4C50">
        <w:rPr>
          <w:rFonts w:ascii="Times New Roman" w:cs="Times New Roman"/>
          <w:sz w:val="28"/>
          <w:szCs w:val="28"/>
        </w:rPr>
        <w:t>и мирное сосущ</w:t>
      </w:r>
      <w:r w:rsidR="00D3768D" w:rsidRPr="00DE4C50">
        <w:rPr>
          <w:rFonts w:ascii="Times New Roman" w:cs="Times New Roman"/>
          <w:sz w:val="28"/>
          <w:szCs w:val="28"/>
        </w:rPr>
        <w:t>е</w:t>
      </w:r>
      <w:r w:rsidR="00D3768D" w:rsidRPr="00DE4C50">
        <w:rPr>
          <w:rFonts w:ascii="Times New Roman" w:cs="Times New Roman"/>
          <w:sz w:val="28"/>
          <w:szCs w:val="28"/>
        </w:rPr>
        <w:t>ствование между собой.</w:t>
      </w:r>
      <w:r w:rsidR="00D3768D">
        <w:rPr>
          <w:rFonts w:ascii="Times New Roman" w:cs="Times New Roman"/>
          <w:sz w:val="28"/>
          <w:szCs w:val="28"/>
        </w:rPr>
        <w:t xml:space="preserve"> </w:t>
      </w:r>
      <w:r w:rsidR="00D3768D" w:rsidRPr="00DE4C50">
        <w:rPr>
          <w:rFonts w:ascii="Times New Roman" w:cs="Times New Roman"/>
          <w:sz w:val="28"/>
          <w:szCs w:val="28"/>
        </w:rPr>
        <w:t xml:space="preserve"> Имперские режимы, опиравшиеся на господствующие религии, поддерживали толерантность в отношении многочисленных соо</w:t>
      </w:r>
      <w:r w:rsidR="00D3768D" w:rsidRPr="00DE4C50">
        <w:rPr>
          <w:rFonts w:ascii="Times New Roman" w:cs="Times New Roman"/>
          <w:sz w:val="28"/>
          <w:szCs w:val="28"/>
        </w:rPr>
        <w:t>б</w:t>
      </w:r>
      <w:r w:rsidR="00D3768D" w:rsidRPr="00DE4C50">
        <w:rPr>
          <w:rFonts w:ascii="Times New Roman" w:cs="Times New Roman"/>
          <w:sz w:val="28"/>
          <w:szCs w:val="28"/>
        </w:rPr>
        <w:t>ществ иноверцев, сохраняя их религиозно-этническую идентичность</w:t>
      </w:r>
      <w:r w:rsidR="00D3768D" w:rsidRPr="00DE4C50">
        <w:rPr>
          <w:rStyle w:val="a6"/>
          <w:rFonts w:ascii="Times New Roman" w:cs="Times New Roman"/>
          <w:sz w:val="28"/>
          <w:szCs w:val="28"/>
        </w:rPr>
        <w:footnoteReference w:id="2"/>
      </w:r>
      <w:r w:rsidR="00D3768D" w:rsidRPr="00DE4C50">
        <w:rPr>
          <w:rFonts w:ascii="Times New Roman" w:cs="Times New Roman"/>
          <w:sz w:val="28"/>
          <w:szCs w:val="28"/>
        </w:rPr>
        <w:t>. Прим</w:t>
      </w:r>
      <w:r w:rsidR="00D3768D" w:rsidRPr="00DE4C50">
        <w:rPr>
          <w:rFonts w:ascii="Times New Roman" w:cs="Times New Roman"/>
          <w:sz w:val="28"/>
          <w:szCs w:val="28"/>
        </w:rPr>
        <w:t>е</w:t>
      </w:r>
      <w:r w:rsidR="00D3768D" w:rsidRPr="00DE4C50">
        <w:rPr>
          <w:rFonts w:ascii="Times New Roman" w:cs="Times New Roman"/>
          <w:sz w:val="28"/>
          <w:szCs w:val="28"/>
        </w:rPr>
        <w:t>ром длительной и устойчивой разновидности «имперского толерантного реж</w:t>
      </w:r>
      <w:r w:rsidR="00D3768D" w:rsidRPr="00DE4C50">
        <w:rPr>
          <w:rFonts w:ascii="Times New Roman" w:cs="Times New Roman"/>
          <w:sz w:val="28"/>
          <w:szCs w:val="28"/>
        </w:rPr>
        <w:t>и</w:t>
      </w:r>
      <w:r w:rsidR="00D3768D" w:rsidRPr="00DE4C50">
        <w:rPr>
          <w:rFonts w:ascii="Times New Roman" w:cs="Times New Roman"/>
          <w:sz w:val="28"/>
          <w:szCs w:val="28"/>
        </w:rPr>
        <w:t>ма» являлась Российская империя.</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Для изучения истории веротерпимости в Российской империи предста</w:t>
      </w:r>
      <w:r w:rsidRPr="00DE4C50">
        <w:rPr>
          <w:rFonts w:ascii="Times New Roman" w:cs="Times New Roman"/>
          <w:sz w:val="28"/>
          <w:szCs w:val="28"/>
        </w:rPr>
        <w:t>в</w:t>
      </w:r>
      <w:r w:rsidRPr="00DE4C50">
        <w:rPr>
          <w:rFonts w:ascii="Times New Roman" w:cs="Times New Roman"/>
          <w:sz w:val="28"/>
          <w:szCs w:val="28"/>
        </w:rPr>
        <w:t xml:space="preserve">ляется продуктивным обращение к периоду второй половины </w:t>
      </w:r>
      <w:r w:rsidRPr="00DE4C50">
        <w:rPr>
          <w:rFonts w:ascii="Times New Roman" w:cs="Times New Roman"/>
          <w:sz w:val="28"/>
          <w:szCs w:val="28"/>
          <w:lang w:val="en-US"/>
        </w:rPr>
        <w:t>XIX</w:t>
      </w:r>
      <w:r w:rsidRPr="00DE4C50">
        <w:rPr>
          <w:rFonts w:ascii="Times New Roman" w:cs="Times New Roman"/>
          <w:sz w:val="28"/>
          <w:szCs w:val="28"/>
        </w:rPr>
        <w:t xml:space="preserve"> – начала </w:t>
      </w:r>
      <w:r w:rsidRPr="00305AD5">
        <w:rPr>
          <w:rFonts w:ascii="Times New Roman" w:cs="Times New Roman"/>
          <w:sz w:val="28"/>
          <w:szCs w:val="28"/>
        </w:rPr>
        <w:br/>
      </w:r>
      <w:r w:rsidRPr="00DE4C50">
        <w:rPr>
          <w:rFonts w:ascii="Times New Roman" w:cs="Times New Roman"/>
          <w:sz w:val="28"/>
          <w:szCs w:val="28"/>
          <w:lang w:val="en-US"/>
        </w:rPr>
        <w:t>XX</w:t>
      </w:r>
      <w:r w:rsidRPr="00DE4C50">
        <w:rPr>
          <w:rFonts w:ascii="Times New Roman" w:cs="Times New Roman"/>
          <w:sz w:val="28"/>
          <w:szCs w:val="28"/>
        </w:rPr>
        <w:t xml:space="preserve"> в.</w:t>
      </w:r>
      <w:r>
        <w:rPr>
          <w:rFonts w:ascii="Times New Roman" w:cs="Times New Roman"/>
          <w:sz w:val="28"/>
          <w:szCs w:val="28"/>
        </w:rPr>
        <w:t xml:space="preserve"> </w:t>
      </w:r>
      <w:r w:rsidRPr="00DE4C50">
        <w:rPr>
          <w:rFonts w:ascii="Times New Roman" w:cs="Times New Roman"/>
          <w:sz w:val="28"/>
          <w:szCs w:val="28"/>
        </w:rPr>
        <w:t>Эпоха,</w:t>
      </w:r>
      <w:r>
        <w:rPr>
          <w:rFonts w:ascii="Times New Roman" w:cs="Times New Roman"/>
          <w:sz w:val="28"/>
          <w:szCs w:val="28"/>
        </w:rPr>
        <w:t xml:space="preserve"> </w:t>
      </w:r>
      <w:r w:rsidRPr="00DE4C50">
        <w:rPr>
          <w:rFonts w:ascii="Times New Roman" w:cs="Times New Roman"/>
          <w:sz w:val="28"/>
          <w:szCs w:val="28"/>
        </w:rPr>
        <w:t xml:space="preserve">начало которой положили Великие реформы Александра </w:t>
      </w:r>
      <w:r w:rsidRPr="00DE4C50">
        <w:rPr>
          <w:rFonts w:ascii="Times New Roman" w:cs="Times New Roman"/>
          <w:sz w:val="28"/>
          <w:szCs w:val="28"/>
          <w:lang w:val="en-US"/>
        </w:rPr>
        <w:t>II</w:t>
      </w:r>
      <w:r w:rsidRPr="00DE4C50">
        <w:rPr>
          <w:rFonts w:ascii="Times New Roman" w:cs="Times New Roman"/>
          <w:sz w:val="28"/>
          <w:szCs w:val="28"/>
        </w:rPr>
        <w:t>, в о</w:t>
      </w:r>
      <w:r w:rsidRPr="00DE4C50">
        <w:rPr>
          <w:rFonts w:ascii="Times New Roman" w:cs="Times New Roman"/>
          <w:sz w:val="28"/>
          <w:szCs w:val="28"/>
        </w:rPr>
        <w:t>б</w:t>
      </w:r>
      <w:r w:rsidRPr="00DE4C50">
        <w:rPr>
          <w:rFonts w:ascii="Times New Roman" w:cs="Times New Roman"/>
          <w:sz w:val="28"/>
          <w:szCs w:val="28"/>
        </w:rPr>
        <w:t>ласти государственно-конфессиональных отношений характеризовалась ростом религиозной свободы. Этот процесс был сложным, непоследовательным и пр</w:t>
      </w:r>
      <w:r w:rsidRPr="00DE4C50">
        <w:rPr>
          <w:rFonts w:ascii="Times New Roman" w:cs="Times New Roman"/>
          <w:sz w:val="28"/>
          <w:szCs w:val="28"/>
        </w:rPr>
        <w:t>о</w:t>
      </w:r>
      <w:r w:rsidRPr="00DE4C50">
        <w:rPr>
          <w:rFonts w:ascii="Times New Roman" w:cs="Times New Roman"/>
          <w:sz w:val="28"/>
          <w:szCs w:val="28"/>
        </w:rPr>
        <w:lastRenderedPageBreak/>
        <w:t>тиворечивым. В качестве объекта реформирования выступало законодательс</w:t>
      </w:r>
      <w:r w:rsidRPr="00DE4C50">
        <w:rPr>
          <w:rFonts w:ascii="Times New Roman" w:cs="Times New Roman"/>
          <w:sz w:val="28"/>
          <w:szCs w:val="28"/>
        </w:rPr>
        <w:t>т</w:t>
      </w:r>
      <w:r w:rsidRPr="00DE4C50">
        <w:rPr>
          <w:rFonts w:ascii="Times New Roman" w:cs="Times New Roman"/>
          <w:sz w:val="28"/>
          <w:szCs w:val="28"/>
        </w:rPr>
        <w:t>во, которое охраняло исключительные привилегии «господствующей» Прав</w:t>
      </w:r>
      <w:r w:rsidRPr="00DE4C50">
        <w:rPr>
          <w:rFonts w:ascii="Times New Roman" w:cs="Times New Roman"/>
          <w:sz w:val="28"/>
          <w:szCs w:val="28"/>
        </w:rPr>
        <w:t>о</w:t>
      </w:r>
      <w:r w:rsidRPr="00DE4C50">
        <w:rPr>
          <w:rFonts w:ascii="Times New Roman" w:cs="Times New Roman"/>
          <w:sz w:val="28"/>
          <w:szCs w:val="28"/>
        </w:rPr>
        <w:t>славной церкви и неравноправие «терпимых» конфессий и религиозных групп. Правовым ориентиром на пути модернизации религиозного законодательства были принципы свободы совести, в направлении которых шло развитие инст</w:t>
      </w:r>
      <w:r w:rsidRPr="00DE4C50">
        <w:rPr>
          <w:rFonts w:ascii="Times New Roman" w:cs="Times New Roman"/>
          <w:sz w:val="28"/>
          <w:szCs w:val="28"/>
        </w:rPr>
        <w:t>и</w:t>
      </w:r>
      <w:r w:rsidRPr="00DE4C50">
        <w:rPr>
          <w:rFonts w:ascii="Times New Roman" w:cs="Times New Roman"/>
          <w:sz w:val="28"/>
          <w:szCs w:val="28"/>
        </w:rPr>
        <w:t>тута традиционной российской веротерпимости</w:t>
      </w:r>
      <w:r w:rsidRPr="00DE4C50">
        <w:rPr>
          <w:rStyle w:val="a6"/>
          <w:rFonts w:ascii="Times New Roman" w:cs="Times New Roman"/>
          <w:sz w:val="28"/>
          <w:szCs w:val="28"/>
        </w:rPr>
        <w:footnoteReference w:id="3"/>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На содержание и характер перемен, происходивших в рамках института веротерпимости, особое воздействие оказывали взаимоотношения, которые складывались в этот период между государством, «господствующим» прав</w:t>
      </w:r>
      <w:r w:rsidRPr="00DE4C50">
        <w:rPr>
          <w:rFonts w:ascii="Times New Roman" w:cs="Times New Roman"/>
          <w:sz w:val="28"/>
          <w:szCs w:val="28"/>
        </w:rPr>
        <w:t>о</w:t>
      </w:r>
      <w:r w:rsidRPr="00DE4C50">
        <w:rPr>
          <w:rFonts w:ascii="Times New Roman" w:cs="Times New Roman"/>
          <w:sz w:val="28"/>
          <w:szCs w:val="28"/>
        </w:rPr>
        <w:t>славием и «терпимой» Римско-католической церковью. Указанное воздействие носило амбивалентный характер. Правовое регулирование отношений прав</w:t>
      </w:r>
      <w:r w:rsidRPr="00DE4C50">
        <w:rPr>
          <w:rFonts w:ascii="Times New Roman" w:cs="Times New Roman"/>
          <w:sz w:val="28"/>
          <w:szCs w:val="28"/>
        </w:rPr>
        <w:t>и</w:t>
      </w:r>
      <w:r w:rsidRPr="00DE4C50">
        <w:rPr>
          <w:rFonts w:ascii="Times New Roman" w:cs="Times New Roman"/>
          <w:sz w:val="28"/>
          <w:szCs w:val="28"/>
        </w:rPr>
        <w:t>тельства с Римско-католической церковью испытывало на себе давление ра</w:t>
      </w:r>
      <w:r w:rsidRPr="00DE4C50">
        <w:rPr>
          <w:rFonts w:ascii="Times New Roman" w:cs="Times New Roman"/>
          <w:sz w:val="28"/>
          <w:szCs w:val="28"/>
        </w:rPr>
        <w:t>з</w:t>
      </w:r>
      <w:r w:rsidRPr="00DE4C50">
        <w:rPr>
          <w:rFonts w:ascii="Times New Roman" w:cs="Times New Roman"/>
          <w:sz w:val="28"/>
          <w:szCs w:val="28"/>
        </w:rPr>
        <w:t>личных факторов – политического, этнического и конфессионального.</w:t>
      </w:r>
      <w:r>
        <w:rPr>
          <w:rFonts w:ascii="Times New Roman" w:cs="Times New Roman"/>
          <w:sz w:val="28"/>
          <w:szCs w:val="28"/>
        </w:rPr>
        <w:t xml:space="preserve"> </w:t>
      </w:r>
      <w:r w:rsidRPr="00DE4C50">
        <w:rPr>
          <w:rFonts w:ascii="Times New Roman" w:cs="Times New Roman"/>
          <w:sz w:val="28"/>
          <w:szCs w:val="28"/>
        </w:rPr>
        <w:t>Поэтому правительство, в зависимости от указанных обстоятельств, вынуждено было либо ограничивать, либо расширять действие законов о веротерпимости в о</w:t>
      </w:r>
      <w:r w:rsidRPr="00DE4C50">
        <w:rPr>
          <w:rFonts w:ascii="Times New Roman" w:cs="Times New Roman"/>
          <w:sz w:val="28"/>
          <w:szCs w:val="28"/>
        </w:rPr>
        <w:t>т</w:t>
      </w:r>
      <w:r w:rsidRPr="00DE4C50">
        <w:rPr>
          <w:rFonts w:ascii="Times New Roman" w:cs="Times New Roman"/>
          <w:sz w:val="28"/>
          <w:szCs w:val="28"/>
        </w:rPr>
        <w:t>ношении католического клира и его</w:t>
      </w:r>
      <w:r>
        <w:rPr>
          <w:rFonts w:ascii="Times New Roman" w:cs="Times New Roman"/>
          <w:sz w:val="28"/>
          <w:szCs w:val="28"/>
        </w:rPr>
        <w:t xml:space="preserve"> </w:t>
      </w:r>
      <w:r w:rsidRPr="00DE4C50">
        <w:rPr>
          <w:rFonts w:ascii="Times New Roman" w:cs="Times New Roman"/>
          <w:sz w:val="28"/>
          <w:szCs w:val="28"/>
        </w:rPr>
        <w:t>паствы</w:t>
      </w:r>
      <w:r w:rsidRPr="00DE4C50">
        <w:rPr>
          <w:rStyle w:val="a6"/>
          <w:rFonts w:ascii="Times New Roman" w:cs="Times New Roman"/>
          <w:sz w:val="28"/>
          <w:szCs w:val="28"/>
        </w:rPr>
        <w:footnoteReference w:id="4"/>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Ареной наиболее острого противоборства католичества с имперским р</w:t>
      </w:r>
      <w:r w:rsidRPr="00DE4C50">
        <w:rPr>
          <w:rFonts w:ascii="Times New Roman" w:cs="Times New Roman"/>
          <w:sz w:val="28"/>
          <w:szCs w:val="28"/>
        </w:rPr>
        <w:t>е</w:t>
      </w:r>
      <w:r w:rsidRPr="00DE4C50">
        <w:rPr>
          <w:rFonts w:ascii="Times New Roman" w:cs="Times New Roman"/>
          <w:sz w:val="28"/>
          <w:szCs w:val="28"/>
        </w:rPr>
        <w:t xml:space="preserve">жимом веротерпимости являлись западные окраины Российской империи. Ни одна из конфессий, из числа традиционно существовавших в Северо-Западном крае, не требовала от правительства столько репрессивных мер, ограничений </w:t>
      </w:r>
      <w:r w:rsidRPr="005437D6">
        <w:rPr>
          <w:rFonts w:ascii="Times New Roman" w:cs="Times New Roman"/>
          <w:sz w:val="28"/>
          <w:szCs w:val="28"/>
        </w:rPr>
        <w:br/>
      </w:r>
      <w:r w:rsidRPr="00DE4C50">
        <w:rPr>
          <w:rFonts w:ascii="Times New Roman" w:cs="Times New Roman"/>
          <w:sz w:val="28"/>
          <w:szCs w:val="28"/>
        </w:rPr>
        <w:t>и административного контроля, сколько Римско-католическая церковь. В этом регионе империи правительство столкнулось с</w:t>
      </w:r>
      <w:r>
        <w:rPr>
          <w:rFonts w:ascii="Times New Roman" w:cs="Times New Roman"/>
          <w:sz w:val="28"/>
          <w:szCs w:val="28"/>
        </w:rPr>
        <w:t xml:space="preserve"> </w:t>
      </w:r>
      <w:r w:rsidRPr="00DE4C50">
        <w:rPr>
          <w:rFonts w:ascii="Times New Roman" w:cs="Times New Roman"/>
          <w:sz w:val="28"/>
          <w:szCs w:val="28"/>
        </w:rPr>
        <w:t>политической враждебностью части католического клира и мирян, различными правонарушениями в области законодательства о веротерпимости и конфессиональным сопротивлением и</w:t>
      </w:r>
      <w:r w:rsidRPr="00DE4C50">
        <w:rPr>
          <w:rFonts w:ascii="Times New Roman" w:cs="Times New Roman"/>
          <w:sz w:val="28"/>
          <w:szCs w:val="28"/>
        </w:rPr>
        <w:t>н</w:t>
      </w:r>
      <w:r w:rsidRPr="00DE4C50">
        <w:rPr>
          <w:rFonts w:ascii="Times New Roman" w:cs="Times New Roman"/>
          <w:sz w:val="28"/>
          <w:szCs w:val="28"/>
        </w:rPr>
        <w:t>теграционной политике русификации</w:t>
      </w:r>
      <w:r w:rsidRPr="00DE4C50">
        <w:rPr>
          <w:rStyle w:val="a6"/>
          <w:rFonts w:ascii="Times New Roman" w:cs="Times New Roman"/>
          <w:sz w:val="28"/>
          <w:szCs w:val="28"/>
        </w:rPr>
        <w:footnoteReference w:id="5"/>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Внутригосударственные конфликты</w:t>
      </w:r>
      <w:r>
        <w:rPr>
          <w:rFonts w:ascii="Times New Roman" w:cs="Times New Roman"/>
          <w:sz w:val="28"/>
          <w:szCs w:val="28"/>
        </w:rPr>
        <w:t xml:space="preserve"> Римско-католической церкви с </w:t>
      </w:r>
      <w:r w:rsidRPr="00DE4C50">
        <w:rPr>
          <w:rFonts w:ascii="Times New Roman" w:cs="Times New Roman"/>
          <w:sz w:val="28"/>
          <w:szCs w:val="28"/>
        </w:rPr>
        <w:t>пр</w:t>
      </w:r>
      <w:r w:rsidRPr="00DE4C50">
        <w:rPr>
          <w:rFonts w:ascii="Times New Roman" w:cs="Times New Roman"/>
          <w:sz w:val="28"/>
          <w:szCs w:val="28"/>
        </w:rPr>
        <w:t>а</w:t>
      </w:r>
      <w:r w:rsidRPr="00DE4C50">
        <w:rPr>
          <w:rFonts w:ascii="Times New Roman" w:cs="Times New Roman"/>
          <w:sz w:val="28"/>
          <w:szCs w:val="28"/>
        </w:rPr>
        <w:t>вительством и православием получали внешнеполитическое измерение, так как согласно российскому законодательству Римская курия сохраняла, в известных пределах, каноническую власть над католиками Российской империи</w:t>
      </w:r>
      <w:r w:rsidRPr="00DE4C50">
        <w:rPr>
          <w:rStyle w:val="a6"/>
          <w:rFonts w:ascii="Times New Roman" w:cs="Times New Roman"/>
          <w:sz w:val="28"/>
          <w:szCs w:val="28"/>
        </w:rPr>
        <w:footnoteReference w:id="6"/>
      </w:r>
      <w:r w:rsidRPr="00DE4C50">
        <w:rPr>
          <w:rFonts w:ascii="Times New Roman" w:cs="Times New Roman"/>
          <w:sz w:val="28"/>
          <w:szCs w:val="28"/>
        </w:rPr>
        <w:t xml:space="preserve">. </w:t>
      </w:r>
    </w:p>
    <w:p w:rsidR="00D3768D" w:rsidRPr="00C33A5C" w:rsidRDefault="00D3768D" w:rsidP="00C33A5C">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 силу указанных причин взаимоотношения, которые складывались ме</w:t>
      </w:r>
      <w:r w:rsidRPr="00DE4C50">
        <w:rPr>
          <w:rFonts w:ascii="Times New Roman" w:cs="Times New Roman"/>
          <w:sz w:val="28"/>
          <w:szCs w:val="28"/>
        </w:rPr>
        <w:t>ж</w:t>
      </w:r>
      <w:r w:rsidRPr="00DE4C50">
        <w:rPr>
          <w:rFonts w:ascii="Times New Roman" w:cs="Times New Roman"/>
          <w:sz w:val="28"/>
          <w:szCs w:val="28"/>
        </w:rPr>
        <w:t>ду государством и православием, с одной стороны, и Римско-католической це</w:t>
      </w:r>
      <w:r w:rsidRPr="00DE4C50">
        <w:rPr>
          <w:rFonts w:ascii="Times New Roman" w:cs="Times New Roman"/>
          <w:sz w:val="28"/>
          <w:szCs w:val="28"/>
        </w:rPr>
        <w:t>р</w:t>
      </w:r>
      <w:r w:rsidRPr="00DE4C50">
        <w:rPr>
          <w:rFonts w:ascii="Times New Roman" w:cs="Times New Roman"/>
          <w:sz w:val="28"/>
          <w:szCs w:val="28"/>
        </w:rPr>
        <w:t>ковью,</w:t>
      </w:r>
      <w:r>
        <w:rPr>
          <w:rFonts w:ascii="Times New Roman" w:cs="Times New Roman"/>
          <w:sz w:val="28"/>
          <w:szCs w:val="28"/>
        </w:rPr>
        <w:t xml:space="preserve"> </w:t>
      </w:r>
      <w:r w:rsidRPr="00DE4C50">
        <w:rPr>
          <w:rFonts w:ascii="Times New Roman" w:cs="Times New Roman"/>
          <w:sz w:val="28"/>
          <w:szCs w:val="28"/>
        </w:rPr>
        <w:t>с другой, стали средоточием проблем региональной</w:t>
      </w:r>
      <w:r w:rsidRPr="00DE4C50">
        <w:rPr>
          <w:rFonts w:ascii="Times New Roman" w:cs="Times New Roman"/>
          <w:b/>
          <w:bCs/>
          <w:sz w:val="28"/>
          <w:szCs w:val="28"/>
        </w:rPr>
        <w:t xml:space="preserve"> </w:t>
      </w:r>
      <w:r w:rsidRPr="00DE4C50">
        <w:rPr>
          <w:rFonts w:ascii="Times New Roman" w:cs="Times New Roman"/>
          <w:sz w:val="28"/>
          <w:szCs w:val="28"/>
        </w:rPr>
        <w:t xml:space="preserve">веротерпимости. По масштабам противостояния, длительности, сложности и остроте конфликтов </w:t>
      </w:r>
      <w:r>
        <w:rPr>
          <w:rFonts w:ascii="Times New Roman" w:cs="Times New Roman"/>
          <w:sz w:val="28"/>
          <w:szCs w:val="28"/>
        </w:rPr>
        <w:br/>
      </w:r>
      <w:r w:rsidRPr="00DE4C50">
        <w:rPr>
          <w:rFonts w:ascii="Times New Roman" w:cs="Times New Roman"/>
          <w:sz w:val="28"/>
          <w:szCs w:val="28"/>
        </w:rPr>
        <w:t>и противоречий, в которых конфессиональные мотивации</w:t>
      </w:r>
      <w:r>
        <w:rPr>
          <w:rFonts w:ascii="Times New Roman" w:cs="Times New Roman"/>
          <w:sz w:val="28"/>
          <w:szCs w:val="28"/>
        </w:rPr>
        <w:t xml:space="preserve"> </w:t>
      </w:r>
      <w:r w:rsidRPr="00DE4C50">
        <w:rPr>
          <w:rFonts w:ascii="Times New Roman" w:cs="Times New Roman"/>
          <w:sz w:val="28"/>
          <w:szCs w:val="28"/>
        </w:rPr>
        <w:t>тесно переплетались</w:t>
      </w:r>
      <w:r>
        <w:rPr>
          <w:rFonts w:ascii="Times New Roman" w:cs="Times New Roman"/>
          <w:sz w:val="28"/>
          <w:szCs w:val="28"/>
        </w:rPr>
        <w:t xml:space="preserve"> </w:t>
      </w:r>
      <w:r w:rsidRPr="00C33A5C">
        <w:rPr>
          <w:rFonts w:ascii="Times New Roman" w:cs="Times New Roman"/>
          <w:sz w:val="28"/>
          <w:szCs w:val="28"/>
        </w:rPr>
        <w:br/>
      </w:r>
      <w:r w:rsidRPr="00DE4C50">
        <w:rPr>
          <w:rFonts w:ascii="Times New Roman" w:cs="Times New Roman"/>
          <w:sz w:val="28"/>
          <w:szCs w:val="28"/>
        </w:rPr>
        <w:lastRenderedPageBreak/>
        <w:t>с</w:t>
      </w:r>
      <w:r>
        <w:rPr>
          <w:rFonts w:ascii="Times New Roman" w:cs="Times New Roman"/>
          <w:sz w:val="28"/>
          <w:szCs w:val="28"/>
        </w:rPr>
        <w:t xml:space="preserve"> </w:t>
      </w:r>
      <w:r w:rsidRPr="00DE4C50">
        <w:rPr>
          <w:rFonts w:ascii="Times New Roman" w:cs="Times New Roman"/>
          <w:sz w:val="28"/>
          <w:szCs w:val="28"/>
        </w:rPr>
        <w:t xml:space="preserve">политическими и этнокультурными, эти проблемы имели для российского правительства и Православной церкви первостепенное значение.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 то же время взаимоотношения с другими «терпимыми» конфессиями, существовавшими в Северо-Западном крае, носили принципиально иной хара</w:t>
      </w:r>
      <w:r w:rsidRPr="00DE4C50">
        <w:rPr>
          <w:rFonts w:ascii="Times New Roman" w:cs="Times New Roman"/>
          <w:sz w:val="28"/>
          <w:szCs w:val="28"/>
        </w:rPr>
        <w:t>к</w:t>
      </w:r>
      <w:r w:rsidRPr="00DE4C50">
        <w:rPr>
          <w:rFonts w:ascii="Times New Roman" w:cs="Times New Roman"/>
          <w:sz w:val="28"/>
          <w:szCs w:val="28"/>
        </w:rPr>
        <w:t>тер. Религиозное поведение многочисленных иудеев, духовенства и мирян н</w:t>
      </w:r>
      <w:r w:rsidRPr="00DE4C50">
        <w:rPr>
          <w:rFonts w:ascii="Times New Roman" w:cs="Times New Roman"/>
          <w:sz w:val="28"/>
          <w:szCs w:val="28"/>
        </w:rPr>
        <w:t>е</w:t>
      </w:r>
      <w:r w:rsidRPr="00DE4C50">
        <w:rPr>
          <w:rFonts w:ascii="Times New Roman" w:cs="Times New Roman"/>
          <w:sz w:val="28"/>
          <w:szCs w:val="28"/>
        </w:rPr>
        <w:t>больших общин протестантов, мусульман и караимов не выходило в основном, за границы, установленные для них законодательством о веротерпимости. С точки зрения прозелитизма они не являлись реальной угрозой и для конфесси</w:t>
      </w:r>
      <w:r w:rsidRPr="00DE4C50">
        <w:rPr>
          <w:rFonts w:ascii="Times New Roman" w:cs="Times New Roman"/>
          <w:sz w:val="28"/>
          <w:szCs w:val="28"/>
        </w:rPr>
        <w:t>о</w:t>
      </w:r>
      <w:r w:rsidRPr="00DE4C50">
        <w:rPr>
          <w:rFonts w:ascii="Times New Roman" w:cs="Times New Roman"/>
          <w:sz w:val="28"/>
          <w:szCs w:val="28"/>
        </w:rPr>
        <w:t>нальных интересов «господствующей» Православной церкви. Становление э</w:t>
      </w:r>
      <w:r w:rsidRPr="00DE4C50">
        <w:rPr>
          <w:rFonts w:ascii="Times New Roman" w:cs="Times New Roman"/>
          <w:sz w:val="28"/>
          <w:szCs w:val="28"/>
        </w:rPr>
        <w:t>т</w:t>
      </w:r>
      <w:r w:rsidRPr="00DE4C50">
        <w:rPr>
          <w:rFonts w:ascii="Times New Roman" w:cs="Times New Roman"/>
          <w:sz w:val="28"/>
          <w:szCs w:val="28"/>
        </w:rPr>
        <w:t>нического самосознания представителей этих религиозных общин не нашло своего выражения в появлении национальных движений, способных предста</w:t>
      </w:r>
      <w:r w:rsidRPr="00DE4C50">
        <w:rPr>
          <w:rFonts w:ascii="Times New Roman" w:cs="Times New Roman"/>
          <w:sz w:val="28"/>
          <w:szCs w:val="28"/>
        </w:rPr>
        <w:t>в</w:t>
      </w:r>
      <w:r w:rsidRPr="00DE4C50">
        <w:rPr>
          <w:rFonts w:ascii="Times New Roman" w:cs="Times New Roman"/>
          <w:sz w:val="28"/>
          <w:szCs w:val="28"/>
        </w:rPr>
        <w:t>лять политическую опасность для территориальной целостности Российского государства</w:t>
      </w:r>
      <w:r w:rsidRPr="00DE4C50">
        <w:rPr>
          <w:rStyle w:val="a6"/>
          <w:rFonts w:ascii="Times New Roman" w:cs="Times New Roman"/>
          <w:sz w:val="28"/>
          <w:szCs w:val="28"/>
        </w:rPr>
        <w:footnoteReference w:id="7"/>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Религиозные группы старообрядцев и сектантов, в разное время отколо</w:t>
      </w:r>
      <w:r w:rsidRPr="00DE4C50">
        <w:rPr>
          <w:rFonts w:ascii="Times New Roman" w:cs="Times New Roman"/>
          <w:sz w:val="28"/>
          <w:szCs w:val="28"/>
        </w:rPr>
        <w:t>в</w:t>
      </w:r>
      <w:r w:rsidRPr="00DE4C50">
        <w:rPr>
          <w:rFonts w:ascii="Times New Roman" w:cs="Times New Roman"/>
          <w:sz w:val="28"/>
          <w:szCs w:val="28"/>
        </w:rPr>
        <w:t>шихся от Православной церкви,</w:t>
      </w:r>
      <w:r>
        <w:rPr>
          <w:rFonts w:ascii="Times New Roman" w:cs="Times New Roman"/>
          <w:sz w:val="28"/>
          <w:szCs w:val="28"/>
        </w:rPr>
        <w:t xml:space="preserve"> </w:t>
      </w:r>
      <w:r w:rsidRPr="00DE4C50">
        <w:rPr>
          <w:rFonts w:ascii="Times New Roman" w:cs="Times New Roman"/>
          <w:sz w:val="28"/>
          <w:szCs w:val="28"/>
        </w:rPr>
        <w:t>до издания указа от 17 апреля 1905 г. являлись объектом правовой дискриминации и находились вне действия института вер</w:t>
      </w:r>
      <w:r w:rsidRPr="00DE4C50">
        <w:rPr>
          <w:rFonts w:ascii="Times New Roman" w:cs="Times New Roman"/>
          <w:sz w:val="28"/>
          <w:szCs w:val="28"/>
        </w:rPr>
        <w:t>о</w:t>
      </w:r>
      <w:r w:rsidRPr="00DE4C50">
        <w:rPr>
          <w:rFonts w:ascii="Times New Roman" w:cs="Times New Roman"/>
          <w:sz w:val="28"/>
          <w:szCs w:val="28"/>
        </w:rPr>
        <w:t>терпимости. Несмотря на опыт религиозных гонений, общины старообрядцев-великороссов открыто демонстрировали политическую приверженность ро</w:t>
      </w:r>
      <w:r w:rsidRPr="00DE4C50">
        <w:rPr>
          <w:rFonts w:ascii="Times New Roman" w:cs="Times New Roman"/>
          <w:sz w:val="28"/>
          <w:szCs w:val="28"/>
        </w:rPr>
        <w:t>с</w:t>
      </w:r>
      <w:r w:rsidRPr="00DE4C50">
        <w:rPr>
          <w:rFonts w:ascii="Times New Roman" w:cs="Times New Roman"/>
          <w:sz w:val="28"/>
          <w:szCs w:val="28"/>
        </w:rPr>
        <w:t>сийской монархии, с особой силой проявившуюся</w:t>
      </w:r>
      <w:r>
        <w:rPr>
          <w:rFonts w:ascii="Times New Roman" w:cs="Times New Roman"/>
          <w:sz w:val="28"/>
          <w:szCs w:val="28"/>
        </w:rPr>
        <w:t xml:space="preserve"> </w:t>
      </w:r>
      <w:r w:rsidRPr="00DE4C50">
        <w:rPr>
          <w:rFonts w:ascii="Times New Roman" w:cs="Times New Roman"/>
          <w:sz w:val="28"/>
          <w:szCs w:val="28"/>
        </w:rPr>
        <w:t>в событиях 1863 и 1905 гг. Сектанты же, в силу своей малочисленности и аполитичности, не создавали к</w:t>
      </w:r>
      <w:r w:rsidRPr="00DE4C50">
        <w:rPr>
          <w:rFonts w:ascii="Times New Roman" w:cs="Times New Roman"/>
          <w:sz w:val="28"/>
          <w:szCs w:val="28"/>
        </w:rPr>
        <w:t>а</w:t>
      </w:r>
      <w:r w:rsidRPr="00DE4C50">
        <w:rPr>
          <w:rFonts w:ascii="Times New Roman" w:cs="Times New Roman"/>
          <w:sz w:val="28"/>
          <w:szCs w:val="28"/>
        </w:rPr>
        <w:t>ких-либо серьезных проблем для администрации края и местного православия</w:t>
      </w:r>
      <w:r w:rsidRPr="00DE4C50">
        <w:rPr>
          <w:rStyle w:val="a6"/>
          <w:rFonts w:ascii="Times New Roman" w:cs="Times New Roman"/>
          <w:sz w:val="28"/>
          <w:szCs w:val="28"/>
        </w:rPr>
        <w:footnoteReference w:id="8"/>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Отмеченные различия в уровне законопослушности, конфликтности и п</w:t>
      </w:r>
      <w:r w:rsidRPr="00DE4C50">
        <w:rPr>
          <w:rFonts w:ascii="Times New Roman" w:cs="Times New Roman"/>
          <w:sz w:val="28"/>
          <w:szCs w:val="28"/>
        </w:rPr>
        <w:t>о</w:t>
      </w:r>
      <w:r w:rsidRPr="00DE4C50">
        <w:rPr>
          <w:rFonts w:ascii="Times New Roman" w:cs="Times New Roman"/>
          <w:sz w:val="28"/>
          <w:szCs w:val="28"/>
        </w:rPr>
        <w:t>литической лояльности, которые существовали между католичеством и друг</w:t>
      </w:r>
      <w:r w:rsidRPr="00DE4C50">
        <w:rPr>
          <w:rFonts w:ascii="Times New Roman" w:cs="Times New Roman"/>
          <w:sz w:val="28"/>
          <w:szCs w:val="28"/>
        </w:rPr>
        <w:t>и</w:t>
      </w:r>
      <w:r w:rsidRPr="00DE4C50">
        <w:rPr>
          <w:rFonts w:ascii="Times New Roman" w:cs="Times New Roman"/>
          <w:sz w:val="28"/>
          <w:szCs w:val="28"/>
        </w:rPr>
        <w:t>ми конфессиями Северо-Западного края, ставили эту «терпимую» христиа</w:t>
      </w:r>
      <w:r w:rsidRPr="00DE4C50">
        <w:rPr>
          <w:rFonts w:ascii="Times New Roman" w:cs="Times New Roman"/>
          <w:sz w:val="28"/>
          <w:szCs w:val="28"/>
        </w:rPr>
        <w:t>н</w:t>
      </w:r>
      <w:r w:rsidRPr="00DE4C50">
        <w:rPr>
          <w:rFonts w:ascii="Times New Roman" w:cs="Times New Roman"/>
          <w:sz w:val="28"/>
          <w:szCs w:val="28"/>
        </w:rPr>
        <w:t>скую</w:t>
      </w:r>
      <w:r>
        <w:rPr>
          <w:rFonts w:ascii="Times New Roman" w:cs="Times New Roman"/>
          <w:sz w:val="28"/>
          <w:szCs w:val="28"/>
        </w:rPr>
        <w:t xml:space="preserve"> </w:t>
      </w:r>
      <w:r w:rsidRPr="00DE4C50">
        <w:rPr>
          <w:rFonts w:ascii="Times New Roman" w:cs="Times New Roman"/>
          <w:sz w:val="28"/>
          <w:szCs w:val="28"/>
        </w:rPr>
        <w:t>церковь в особое политическое и правовое положение. В силу указанных причин проблемы региональной веротерпимости, возникавшие во взаимоотн</w:t>
      </w:r>
      <w:r w:rsidRPr="00DE4C50">
        <w:rPr>
          <w:rFonts w:ascii="Times New Roman" w:cs="Times New Roman"/>
          <w:sz w:val="28"/>
          <w:szCs w:val="28"/>
        </w:rPr>
        <w:t>о</w:t>
      </w:r>
      <w:r w:rsidRPr="00DE4C50">
        <w:rPr>
          <w:rFonts w:ascii="Times New Roman" w:cs="Times New Roman"/>
          <w:sz w:val="28"/>
          <w:szCs w:val="28"/>
        </w:rPr>
        <w:t xml:space="preserve">шениях государства и православия с Римско-католической церковью, следует рассматривать в качестве </w:t>
      </w:r>
      <w:r w:rsidRPr="00DE4C50">
        <w:rPr>
          <w:rFonts w:ascii="Times New Roman" w:cs="Times New Roman"/>
          <w:i/>
          <w:iCs/>
          <w:sz w:val="28"/>
          <w:szCs w:val="28"/>
        </w:rPr>
        <w:t>репрезентативных</w:t>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b/>
          <w:bCs/>
          <w:sz w:val="28"/>
          <w:szCs w:val="28"/>
        </w:rPr>
        <w:t>Актуальность темы исследования.</w:t>
      </w:r>
      <w:r w:rsidRPr="00DE4C50">
        <w:rPr>
          <w:rFonts w:ascii="Times New Roman" w:cs="Times New Roman"/>
          <w:sz w:val="28"/>
          <w:szCs w:val="28"/>
        </w:rPr>
        <w:t xml:space="preserve"> Изучение проблематики веротерп</w:t>
      </w:r>
      <w:r w:rsidRPr="00DE4C50">
        <w:rPr>
          <w:rFonts w:ascii="Times New Roman" w:cs="Times New Roman"/>
          <w:sz w:val="28"/>
          <w:szCs w:val="28"/>
        </w:rPr>
        <w:t>и</w:t>
      </w:r>
      <w:r w:rsidRPr="00DE4C50">
        <w:rPr>
          <w:rFonts w:ascii="Times New Roman" w:cs="Times New Roman"/>
          <w:sz w:val="28"/>
          <w:szCs w:val="28"/>
        </w:rPr>
        <w:t>мости в качестве особого направления в историографии государственно-конфессиональных отношений в Российской империи представляется актуал</w:t>
      </w:r>
      <w:r w:rsidRPr="00DE4C50">
        <w:rPr>
          <w:rFonts w:ascii="Times New Roman" w:cs="Times New Roman"/>
          <w:sz w:val="28"/>
          <w:szCs w:val="28"/>
        </w:rPr>
        <w:t>ь</w:t>
      </w:r>
      <w:r w:rsidRPr="00DE4C50">
        <w:rPr>
          <w:rFonts w:ascii="Times New Roman" w:cs="Times New Roman"/>
          <w:sz w:val="28"/>
          <w:szCs w:val="28"/>
        </w:rPr>
        <w:t xml:space="preserve">ным в силу трех взаимосвязанных обстоятельств. </w:t>
      </w:r>
    </w:p>
    <w:p w:rsidR="00D3768D" w:rsidRPr="00C33A5C"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Во-первых, изучение состояния веротерпимости в различных регионах империи позволяет преодолеть односторонний подход, свойственный исслед</w:t>
      </w:r>
      <w:r w:rsidRPr="00DE4C50">
        <w:rPr>
          <w:rFonts w:ascii="Times New Roman" w:cs="Times New Roman"/>
          <w:sz w:val="28"/>
          <w:szCs w:val="28"/>
        </w:rPr>
        <w:t>о</w:t>
      </w:r>
      <w:r w:rsidRPr="00DE4C50">
        <w:rPr>
          <w:rFonts w:ascii="Times New Roman" w:cs="Times New Roman"/>
          <w:sz w:val="28"/>
          <w:szCs w:val="28"/>
        </w:rPr>
        <w:t>ваниям в области конфессиональной или этноконфессиональной политики. Для последних характерна сосредоточенность на изучении управленческих реш</w:t>
      </w:r>
      <w:r w:rsidRPr="00DE4C50">
        <w:rPr>
          <w:rFonts w:ascii="Times New Roman" w:cs="Times New Roman"/>
          <w:sz w:val="28"/>
          <w:szCs w:val="28"/>
        </w:rPr>
        <w:t>е</w:t>
      </w:r>
      <w:r w:rsidRPr="00DE4C50">
        <w:rPr>
          <w:rFonts w:ascii="Times New Roman" w:cs="Times New Roman"/>
          <w:sz w:val="28"/>
          <w:szCs w:val="28"/>
        </w:rPr>
        <w:t>ний правительства и местной администрации в отношении отдельных конфе</w:t>
      </w:r>
      <w:r w:rsidRPr="00DE4C50">
        <w:rPr>
          <w:rFonts w:ascii="Times New Roman" w:cs="Times New Roman"/>
          <w:sz w:val="28"/>
          <w:szCs w:val="28"/>
        </w:rPr>
        <w:t>с</w:t>
      </w:r>
      <w:r w:rsidRPr="00DE4C50">
        <w:rPr>
          <w:rFonts w:ascii="Times New Roman" w:cs="Times New Roman"/>
          <w:sz w:val="28"/>
          <w:szCs w:val="28"/>
        </w:rPr>
        <w:t>сий и религиозных групп. Объектом исследовательского внимания в таком сл</w:t>
      </w:r>
      <w:r w:rsidRPr="00DE4C50">
        <w:rPr>
          <w:rFonts w:ascii="Times New Roman" w:cs="Times New Roman"/>
          <w:sz w:val="28"/>
          <w:szCs w:val="28"/>
        </w:rPr>
        <w:t>у</w:t>
      </w:r>
      <w:r w:rsidRPr="00DE4C50">
        <w:rPr>
          <w:rFonts w:ascii="Times New Roman" w:cs="Times New Roman"/>
          <w:sz w:val="28"/>
          <w:szCs w:val="28"/>
        </w:rPr>
        <w:t xml:space="preserve">чае становятся социальные </w:t>
      </w:r>
      <w:r w:rsidRPr="00DE4C50">
        <w:rPr>
          <w:rFonts w:ascii="Times New Roman" w:cs="Times New Roman"/>
          <w:sz w:val="28"/>
          <w:szCs w:val="28"/>
          <w:lang w:val="be-BY"/>
        </w:rPr>
        <w:t>объекты</w:t>
      </w:r>
      <w:r w:rsidRPr="00DE4C50">
        <w:rPr>
          <w:rFonts w:ascii="Times New Roman" w:cs="Times New Roman"/>
          <w:sz w:val="28"/>
          <w:szCs w:val="28"/>
        </w:rPr>
        <w:t xml:space="preserve"> преимущественно </w:t>
      </w:r>
      <w:r w:rsidRPr="00DE4C50">
        <w:rPr>
          <w:rFonts w:ascii="Times New Roman" w:cs="Times New Roman"/>
          <w:i/>
          <w:iCs/>
          <w:sz w:val="28"/>
          <w:szCs w:val="28"/>
        </w:rPr>
        <w:t>секулярного</w:t>
      </w:r>
      <w:r>
        <w:rPr>
          <w:rFonts w:ascii="Times New Roman" w:cs="Times New Roman"/>
          <w:sz w:val="28"/>
          <w:szCs w:val="28"/>
        </w:rPr>
        <w:t xml:space="preserve"> характера.</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lastRenderedPageBreak/>
        <w:t>Но тогда на периферии исследовательского внимания остаются такие важные аспекты государственно-конфессиональных и межконфессиональных отношений, как сфера религиозного права, содержание вероучений, богосл</w:t>
      </w:r>
      <w:r w:rsidRPr="00DE4C50">
        <w:rPr>
          <w:rFonts w:ascii="Times New Roman" w:cs="Times New Roman"/>
          <w:sz w:val="28"/>
          <w:szCs w:val="28"/>
        </w:rPr>
        <w:t>у</w:t>
      </w:r>
      <w:r w:rsidRPr="00DE4C50">
        <w:rPr>
          <w:rFonts w:ascii="Times New Roman" w:cs="Times New Roman"/>
          <w:sz w:val="28"/>
          <w:szCs w:val="28"/>
        </w:rPr>
        <w:t>жебная практика, миссионерство и местные этнокультурные традиции «госпо</w:t>
      </w:r>
      <w:r w:rsidRPr="00DE4C50">
        <w:rPr>
          <w:rFonts w:ascii="Times New Roman" w:cs="Times New Roman"/>
          <w:sz w:val="28"/>
          <w:szCs w:val="28"/>
        </w:rPr>
        <w:t>д</w:t>
      </w:r>
      <w:r w:rsidRPr="00DE4C50">
        <w:rPr>
          <w:rFonts w:ascii="Times New Roman" w:cs="Times New Roman"/>
          <w:sz w:val="28"/>
          <w:szCs w:val="28"/>
        </w:rPr>
        <w:t>ствующего» православия и «терпимых» конфессий. Без привлечения этих рел</w:t>
      </w:r>
      <w:r w:rsidRPr="00DE4C50">
        <w:rPr>
          <w:rFonts w:ascii="Times New Roman" w:cs="Times New Roman"/>
          <w:sz w:val="28"/>
          <w:szCs w:val="28"/>
        </w:rPr>
        <w:t>и</w:t>
      </w:r>
      <w:r w:rsidRPr="00DE4C50">
        <w:rPr>
          <w:rFonts w:ascii="Times New Roman" w:cs="Times New Roman"/>
          <w:sz w:val="28"/>
          <w:szCs w:val="28"/>
        </w:rPr>
        <w:t>гиозных и этнических компонентов мотивы поведения духовенства и мирян одной конфессии во взаимоотношениях с государством и представителями др</w:t>
      </w:r>
      <w:r w:rsidRPr="00DE4C50">
        <w:rPr>
          <w:rFonts w:ascii="Times New Roman" w:cs="Times New Roman"/>
          <w:sz w:val="28"/>
          <w:szCs w:val="28"/>
        </w:rPr>
        <w:t>у</w:t>
      </w:r>
      <w:r w:rsidRPr="00DE4C50">
        <w:rPr>
          <w:rFonts w:ascii="Times New Roman" w:cs="Times New Roman"/>
          <w:sz w:val="28"/>
          <w:szCs w:val="28"/>
        </w:rPr>
        <w:t xml:space="preserve">гих конфессий не получают адекватного научного осмысления. </w:t>
      </w:r>
    </w:p>
    <w:p w:rsidR="00D3768D" w:rsidRPr="00D56AAC" w:rsidRDefault="00D3768D" w:rsidP="00DE4C50">
      <w:pPr>
        <w:pStyle w:val="2"/>
        <w:spacing w:after="0" w:line="300" w:lineRule="exact"/>
        <w:ind w:firstLine="709"/>
        <w:jc w:val="both"/>
        <w:rPr>
          <w:rFonts w:ascii="Times New Roman" w:cs="Times New Roman"/>
          <w:spacing w:val="-2"/>
          <w:sz w:val="28"/>
          <w:szCs w:val="28"/>
        </w:rPr>
      </w:pPr>
      <w:r w:rsidRPr="00D56AAC">
        <w:rPr>
          <w:rFonts w:ascii="Times New Roman" w:cs="Times New Roman"/>
          <w:spacing w:val="-2"/>
          <w:sz w:val="28"/>
          <w:szCs w:val="28"/>
        </w:rPr>
        <w:t>Во-вторых, выявление религиозных компонентов позволяет исследовать воздействие конфессиональных механизмов на формирование законопослушн</w:t>
      </w:r>
      <w:r w:rsidRPr="00D56AAC">
        <w:rPr>
          <w:rFonts w:ascii="Times New Roman" w:cs="Times New Roman"/>
          <w:spacing w:val="-2"/>
          <w:sz w:val="28"/>
          <w:szCs w:val="28"/>
        </w:rPr>
        <w:t>о</w:t>
      </w:r>
      <w:r w:rsidRPr="00D56AAC">
        <w:rPr>
          <w:rFonts w:ascii="Times New Roman" w:cs="Times New Roman"/>
          <w:spacing w:val="-2"/>
          <w:sz w:val="28"/>
          <w:szCs w:val="28"/>
        </w:rPr>
        <w:t xml:space="preserve">сти и политической лояльности подданных российской монархии. Вместе с тем </w:t>
      </w:r>
      <w:r w:rsidRPr="004A409B">
        <w:rPr>
          <w:rFonts w:ascii="Times New Roman" w:cs="Times New Roman"/>
          <w:spacing w:val="-2"/>
          <w:sz w:val="28"/>
          <w:szCs w:val="28"/>
        </w:rPr>
        <w:br/>
      </w:r>
      <w:r w:rsidRPr="00D56AAC">
        <w:rPr>
          <w:rFonts w:ascii="Times New Roman" w:cs="Times New Roman"/>
          <w:spacing w:val="-2"/>
          <w:sz w:val="28"/>
          <w:szCs w:val="28"/>
        </w:rPr>
        <w:t>в случаях возникновения конфессиональных конфликтов с государством появл</w:t>
      </w:r>
      <w:r w:rsidRPr="00D56AAC">
        <w:rPr>
          <w:rFonts w:ascii="Times New Roman" w:cs="Times New Roman"/>
          <w:spacing w:val="-2"/>
          <w:sz w:val="28"/>
          <w:szCs w:val="28"/>
        </w:rPr>
        <w:t>я</w:t>
      </w:r>
      <w:r w:rsidRPr="00D56AAC">
        <w:rPr>
          <w:rFonts w:ascii="Times New Roman" w:cs="Times New Roman"/>
          <w:spacing w:val="-2"/>
          <w:sz w:val="28"/>
          <w:szCs w:val="28"/>
        </w:rPr>
        <w:t xml:space="preserve">ется возможность изучения протестных мотиваций в действиях духовенства </w:t>
      </w:r>
      <w:r w:rsidRPr="004A409B">
        <w:rPr>
          <w:rFonts w:ascii="Times New Roman" w:cs="Times New Roman"/>
          <w:spacing w:val="-2"/>
          <w:sz w:val="28"/>
          <w:szCs w:val="28"/>
        </w:rPr>
        <w:br/>
      </w:r>
      <w:r w:rsidRPr="00D56AAC">
        <w:rPr>
          <w:rFonts w:ascii="Times New Roman" w:cs="Times New Roman"/>
          <w:spacing w:val="-2"/>
          <w:sz w:val="28"/>
          <w:szCs w:val="28"/>
        </w:rPr>
        <w:t>и мирян, отстаивавших автономию своей конфессии от претензий государстве</w:t>
      </w:r>
      <w:r w:rsidRPr="00D56AAC">
        <w:rPr>
          <w:rFonts w:ascii="Times New Roman" w:cs="Times New Roman"/>
          <w:spacing w:val="-2"/>
          <w:sz w:val="28"/>
          <w:szCs w:val="28"/>
        </w:rPr>
        <w:t>н</w:t>
      </w:r>
      <w:r w:rsidRPr="00D56AAC">
        <w:rPr>
          <w:rFonts w:ascii="Times New Roman" w:cs="Times New Roman"/>
          <w:spacing w:val="-2"/>
          <w:sz w:val="28"/>
          <w:szCs w:val="28"/>
        </w:rPr>
        <w:t>ного патернализма. Религиозная составляющая находила свое выражение в пр</w:t>
      </w:r>
      <w:r w:rsidRPr="00D56AAC">
        <w:rPr>
          <w:rFonts w:ascii="Times New Roman" w:cs="Times New Roman"/>
          <w:spacing w:val="-2"/>
          <w:sz w:val="28"/>
          <w:szCs w:val="28"/>
        </w:rPr>
        <w:t>о</w:t>
      </w:r>
      <w:r w:rsidRPr="00D56AAC">
        <w:rPr>
          <w:rFonts w:ascii="Times New Roman" w:cs="Times New Roman"/>
          <w:spacing w:val="-2"/>
          <w:sz w:val="28"/>
          <w:szCs w:val="28"/>
        </w:rPr>
        <w:t>явлениях нетерпимости и религиозного насилия во взаимоотношениях с инове</w:t>
      </w:r>
      <w:r w:rsidRPr="00D56AAC">
        <w:rPr>
          <w:rFonts w:ascii="Times New Roman" w:cs="Times New Roman"/>
          <w:spacing w:val="-2"/>
          <w:sz w:val="28"/>
          <w:szCs w:val="28"/>
        </w:rPr>
        <w:t>р</w:t>
      </w:r>
      <w:r w:rsidRPr="00D56AAC">
        <w:rPr>
          <w:rFonts w:ascii="Times New Roman" w:cs="Times New Roman"/>
          <w:spacing w:val="-2"/>
          <w:sz w:val="28"/>
          <w:szCs w:val="28"/>
        </w:rPr>
        <w:t xml:space="preserve">цами. В этой связи становится актуальным исследование феномена религиозной нетерпимости духовенства и мирян, игравшего важную роль в государственно-конфессиональных и межконфессиональных конфликтах и противоречиях.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Феномен протестного и девиантного поведения, обусловленного религ</w:t>
      </w:r>
      <w:r w:rsidRPr="00DE4C50">
        <w:rPr>
          <w:rFonts w:ascii="Times New Roman" w:cs="Times New Roman"/>
          <w:sz w:val="28"/>
          <w:szCs w:val="28"/>
        </w:rPr>
        <w:t>и</w:t>
      </w:r>
      <w:r w:rsidRPr="00DE4C50">
        <w:rPr>
          <w:rFonts w:ascii="Times New Roman" w:cs="Times New Roman"/>
          <w:sz w:val="28"/>
          <w:szCs w:val="28"/>
        </w:rPr>
        <w:t xml:space="preserve">озной мотивацией, являлся важным показателем состояния веротерпимости </w:t>
      </w:r>
      <w:r w:rsidRPr="004A409B">
        <w:rPr>
          <w:rFonts w:ascii="Times New Roman" w:cs="Times New Roman"/>
          <w:sz w:val="28"/>
          <w:szCs w:val="28"/>
        </w:rPr>
        <w:br/>
      </w:r>
      <w:r w:rsidRPr="00DE4C50">
        <w:rPr>
          <w:rFonts w:ascii="Times New Roman" w:cs="Times New Roman"/>
          <w:sz w:val="28"/>
          <w:szCs w:val="28"/>
        </w:rPr>
        <w:t>в проблемных регионах империи. Анализ этого феномена</w:t>
      </w:r>
      <w:r>
        <w:rPr>
          <w:rFonts w:ascii="Times New Roman" w:cs="Times New Roman"/>
          <w:sz w:val="28"/>
          <w:szCs w:val="28"/>
        </w:rPr>
        <w:t xml:space="preserve"> </w:t>
      </w:r>
      <w:r w:rsidRPr="00DE4C50">
        <w:rPr>
          <w:rFonts w:ascii="Times New Roman" w:cs="Times New Roman"/>
          <w:sz w:val="28"/>
          <w:szCs w:val="28"/>
        </w:rPr>
        <w:t>позволяет историкам выйти за предметные границы, установленные в области изучения конфесси</w:t>
      </w:r>
      <w:r w:rsidRPr="00DE4C50">
        <w:rPr>
          <w:rFonts w:ascii="Times New Roman" w:cs="Times New Roman"/>
          <w:sz w:val="28"/>
          <w:szCs w:val="28"/>
        </w:rPr>
        <w:t>о</w:t>
      </w:r>
      <w:r w:rsidRPr="00DE4C50">
        <w:rPr>
          <w:rFonts w:ascii="Times New Roman" w:cs="Times New Roman"/>
          <w:sz w:val="28"/>
          <w:szCs w:val="28"/>
        </w:rPr>
        <w:t>нальной политики, и придать исследованиям в области государственно-кон</w:t>
      </w:r>
      <w:r w:rsidRPr="00A752F2">
        <w:rPr>
          <w:rFonts w:ascii="Times New Roman" w:cs="Times New Roman"/>
          <w:sz w:val="28"/>
          <w:szCs w:val="28"/>
        </w:rPr>
        <w:t>-</w:t>
      </w:r>
      <w:r w:rsidRPr="00DE4C50">
        <w:rPr>
          <w:rFonts w:ascii="Times New Roman" w:cs="Times New Roman"/>
          <w:sz w:val="28"/>
          <w:szCs w:val="28"/>
        </w:rPr>
        <w:t>фессиональных отношений актуальное дополнительное измерение.</w:t>
      </w:r>
      <w:r>
        <w:rPr>
          <w:rFonts w:ascii="Times New Roman" w:cs="Times New Roman"/>
          <w:sz w:val="28"/>
          <w:szCs w:val="28"/>
        </w:rPr>
        <w:t xml:space="preserve">  </w:t>
      </w:r>
    </w:p>
    <w:p w:rsidR="00D3768D" w:rsidRPr="00D56AAC" w:rsidRDefault="00D3768D" w:rsidP="00DE4C50">
      <w:pPr>
        <w:pStyle w:val="2"/>
        <w:spacing w:after="0" w:line="300" w:lineRule="exact"/>
        <w:ind w:firstLine="709"/>
        <w:jc w:val="both"/>
        <w:rPr>
          <w:rFonts w:ascii="Times New Roman" w:cs="Times New Roman"/>
          <w:color w:val="auto"/>
          <w:spacing w:val="-4"/>
          <w:sz w:val="28"/>
          <w:szCs w:val="28"/>
        </w:rPr>
      </w:pPr>
      <w:r w:rsidRPr="00D56AAC">
        <w:rPr>
          <w:rFonts w:ascii="Times New Roman" w:cs="Times New Roman"/>
          <w:spacing w:val="-4"/>
          <w:sz w:val="28"/>
          <w:szCs w:val="28"/>
        </w:rPr>
        <w:t>В-третьих, исключительные привилегии Православной церкви, традицио</w:t>
      </w:r>
      <w:r w:rsidRPr="00D56AAC">
        <w:rPr>
          <w:rFonts w:ascii="Times New Roman" w:cs="Times New Roman"/>
          <w:spacing w:val="-4"/>
          <w:sz w:val="28"/>
          <w:szCs w:val="28"/>
        </w:rPr>
        <w:t>н</w:t>
      </w:r>
      <w:r w:rsidRPr="00D56AAC">
        <w:rPr>
          <w:rFonts w:ascii="Times New Roman" w:cs="Times New Roman"/>
          <w:spacing w:val="-4"/>
          <w:sz w:val="28"/>
          <w:szCs w:val="28"/>
        </w:rPr>
        <w:t xml:space="preserve">но защищаемые российским государством, вплоть до издания указа от 17 апреля 1905 г., становились постоянным источником дискриминации, правонарушений </w:t>
      </w:r>
      <w:r w:rsidRPr="00305AD5">
        <w:rPr>
          <w:rFonts w:ascii="Times New Roman" w:cs="Times New Roman"/>
          <w:spacing w:val="-4"/>
          <w:sz w:val="28"/>
          <w:szCs w:val="28"/>
        </w:rPr>
        <w:br/>
      </w:r>
      <w:r w:rsidRPr="00D56AAC">
        <w:rPr>
          <w:rFonts w:ascii="Times New Roman" w:cs="Times New Roman"/>
          <w:spacing w:val="-4"/>
          <w:sz w:val="28"/>
          <w:szCs w:val="28"/>
        </w:rPr>
        <w:t>и практики принуждения религиозной совести старообрядцев и сектантов. «Го</w:t>
      </w:r>
      <w:r w:rsidRPr="00D56AAC">
        <w:rPr>
          <w:rFonts w:ascii="Times New Roman" w:cs="Times New Roman"/>
          <w:spacing w:val="-4"/>
          <w:sz w:val="28"/>
          <w:szCs w:val="28"/>
        </w:rPr>
        <w:t>с</w:t>
      </w:r>
      <w:r w:rsidRPr="00D56AAC">
        <w:rPr>
          <w:rFonts w:ascii="Times New Roman" w:cs="Times New Roman"/>
          <w:spacing w:val="-4"/>
          <w:sz w:val="28"/>
          <w:szCs w:val="28"/>
        </w:rPr>
        <w:t>подствующий» статус русского православия являлся правовым препятствием как для религиозного выбора самих православных, так и для реализации миссионе</w:t>
      </w:r>
      <w:r w:rsidRPr="00D56AAC">
        <w:rPr>
          <w:rFonts w:ascii="Times New Roman" w:cs="Times New Roman"/>
          <w:spacing w:val="-4"/>
          <w:sz w:val="28"/>
          <w:szCs w:val="28"/>
        </w:rPr>
        <w:t>р</w:t>
      </w:r>
      <w:r w:rsidRPr="00D56AAC">
        <w:rPr>
          <w:rFonts w:ascii="Times New Roman" w:cs="Times New Roman"/>
          <w:spacing w:val="-4"/>
          <w:sz w:val="28"/>
          <w:szCs w:val="28"/>
        </w:rPr>
        <w:t>ских интересов «терпимых» конфессий. Для защиты неприкосновенности конфе</w:t>
      </w:r>
      <w:r w:rsidRPr="00D56AAC">
        <w:rPr>
          <w:rFonts w:ascii="Times New Roman" w:cs="Times New Roman"/>
          <w:spacing w:val="-4"/>
          <w:sz w:val="28"/>
          <w:szCs w:val="28"/>
        </w:rPr>
        <w:t>с</w:t>
      </w:r>
      <w:r w:rsidRPr="00D56AAC">
        <w:rPr>
          <w:rFonts w:ascii="Times New Roman" w:cs="Times New Roman"/>
          <w:spacing w:val="-4"/>
          <w:sz w:val="28"/>
          <w:szCs w:val="28"/>
        </w:rPr>
        <w:t xml:space="preserve">сиональных границ православия </w:t>
      </w:r>
      <w:r w:rsidRPr="00D56AAC">
        <w:rPr>
          <w:rFonts w:ascii="Times New Roman" w:cs="Times New Roman"/>
          <w:color w:val="auto"/>
          <w:spacing w:val="-4"/>
          <w:sz w:val="28"/>
          <w:szCs w:val="28"/>
        </w:rPr>
        <w:t>светская и церковная администрация</w:t>
      </w:r>
      <w:r>
        <w:rPr>
          <w:rFonts w:ascii="Times New Roman" w:cs="Times New Roman"/>
          <w:color w:val="auto"/>
          <w:spacing w:val="-4"/>
          <w:sz w:val="28"/>
          <w:szCs w:val="28"/>
        </w:rPr>
        <w:t xml:space="preserve"> </w:t>
      </w:r>
      <w:r w:rsidRPr="00D56AAC">
        <w:rPr>
          <w:rFonts w:ascii="Times New Roman" w:cs="Times New Roman"/>
          <w:color w:val="auto"/>
          <w:spacing w:val="-4"/>
          <w:sz w:val="28"/>
          <w:szCs w:val="28"/>
        </w:rPr>
        <w:t>использов</w:t>
      </w:r>
      <w:r w:rsidRPr="00D56AAC">
        <w:rPr>
          <w:rFonts w:ascii="Times New Roman" w:cs="Times New Roman"/>
          <w:color w:val="auto"/>
          <w:spacing w:val="-4"/>
          <w:sz w:val="28"/>
          <w:szCs w:val="28"/>
        </w:rPr>
        <w:t>а</w:t>
      </w:r>
      <w:r w:rsidRPr="00D56AAC">
        <w:rPr>
          <w:rFonts w:ascii="Times New Roman" w:cs="Times New Roman"/>
          <w:color w:val="auto"/>
          <w:spacing w:val="-4"/>
          <w:sz w:val="28"/>
          <w:szCs w:val="28"/>
        </w:rPr>
        <w:t>ла силу законов, которые накладывали жесткие ограничения на стремление ми</w:t>
      </w:r>
      <w:r w:rsidRPr="00D56AAC">
        <w:rPr>
          <w:rFonts w:ascii="Times New Roman" w:cs="Times New Roman"/>
          <w:color w:val="auto"/>
          <w:spacing w:val="-4"/>
          <w:sz w:val="28"/>
          <w:szCs w:val="28"/>
        </w:rPr>
        <w:t>с</w:t>
      </w:r>
      <w:r w:rsidRPr="00D56AAC">
        <w:rPr>
          <w:rFonts w:ascii="Times New Roman" w:cs="Times New Roman"/>
          <w:color w:val="auto"/>
          <w:spacing w:val="-4"/>
          <w:sz w:val="28"/>
          <w:szCs w:val="28"/>
        </w:rPr>
        <w:t>сионерствующих конфессий пополнить свои ряды за счет православных</w:t>
      </w:r>
      <w:r w:rsidRPr="00D56AAC">
        <w:rPr>
          <w:rStyle w:val="a6"/>
          <w:rFonts w:ascii="Times New Roman" w:cs="Times New Roman"/>
          <w:color w:val="auto"/>
          <w:spacing w:val="-4"/>
          <w:sz w:val="28"/>
          <w:szCs w:val="28"/>
        </w:rPr>
        <w:footnoteReference w:id="9"/>
      </w:r>
      <w:r w:rsidRPr="00D56AAC">
        <w:rPr>
          <w:rFonts w:ascii="Times New Roman" w:cs="Times New Roman"/>
          <w:color w:val="auto"/>
          <w:spacing w:val="-4"/>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Еще одним источником ограничений, на этот раз административного х</w:t>
      </w:r>
      <w:r w:rsidRPr="00DE4C50">
        <w:rPr>
          <w:rFonts w:ascii="Times New Roman" w:cs="Times New Roman"/>
          <w:sz w:val="28"/>
          <w:szCs w:val="28"/>
        </w:rPr>
        <w:t>а</w:t>
      </w:r>
      <w:r w:rsidRPr="00DE4C50">
        <w:rPr>
          <w:rFonts w:ascii="Times New Roman" w:cs="Times New Roman"/>
          <w:sz w:val="28"/>
          <w:szCs w:val="28"/>
        </w:rPr>
        <w:t>рактера, становились чрезвычайные политические обстоятельства, в частности, польское восстание 1863 г. Привнесение в религиозное служение духовенства политических мотивов и целей, носивших антиправительственный или оппоз</w:t>
      </w:r>
      <w:r w:rsidRPr="00DE4C50">
        <w:rPr>
          <w:rFonts w:ascii="Times New Roman" w:cs="Times New Roman"/>
          <w:sz w:val="28"/>
          <w:szCs w:val="28"/>
        </w:rPr>
        <w:t>и</w:t>
      </w:r>
      <w:r w:rsidRPr="00DE4C50">
        <w:rPr>
          <w:rFonts w:ascii="Times New Roman" w:cs="Times New Roman"/>
          <w:sz w:val="28"/>
          <w:szCs w:val="28"/>
        </w:rPr>
        <w:t>ционный характер, приводило к угрозе безопасности имперских границ, пок</w:t>
      </w:r>
      <w:r w:rsidRPr="00DE4C50">
        <w:rPr>
          <w:rFonts w:ascii="Times New Roman" w:cs="Times New Roman"/>
          <w:sz w:val="28"/>
          <w:szCs w:val="28"/>
        </w:rPr>
        <w:t>у</w:t>
      </w:r>
      <w:r w:rsidRPr="00DE4C50">
        <w:rPr>
          <w:rFonts w:ascii="Times New Roman" w:cs="Times New Roman"/>
          <w:sz w:val="28"/>
          <w:szCs w:val="28"/>
        </w:rPr>
        <w:t>шениям на жизнь подданных российского государства и нарушениям общес</w:t>
      </w:r>
      <w:r w:rsidRPr="00DE4C50">
        <w:rPr>
          <w:rFonts w:ascii="Times New Roman" w:cs="Times New Roman"/>
          <w:sz w:val="28"/>
          <w:szCs w:val="28"/>
        </w:rPr>
        <w:t>т</w:t>
      </w:r>
      <w:r w:rsidRPr="00DE4C50">
        <w:rPr>
          <w:rFonts w:ascii="Times New Roman" w:cs="Times New Roman"/>
          <w:sz w:val="28"/>
          <w:szCs w:val="28"/>
        </w:rPr>
        <w:t>венного порядка. В ответ правительство применяло репрессии, вводило меры по административному ограничению внешних проявлений религиозного культа и установлению административного контроля за назначением, перемещениями и поведением духовенства</w:t>
      </w:r>
      <w:r w:rsidRPr="00DE4C50">
        <w:rPr>
          <w:rStyle w:val="a6"/>
          <w:rFonts w:ascii="Times New Roman" w:cs="Times New Roman"/>
          <w:sz w:val="28"/>
          <w:szCs w:val="28"/>
        </w:rPr>
        <w:footnoteReference w:id="10"/>
      </w:r>
      <w:r w:rsidRPr="00DE4C50">
        <w:rPr>
          <w:rFonts w:ascii="Times New Roman" w:cs="Times New Roman"/>
          <w:sz w:val="28"/>
          <w:szCs w:val="28"/>
        </w:rPr>
        <w:t xml:space="preserve">.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lastRenderedPageBreak/>
        <w:t>События, связанные с прозелитизмом, религиозной нетерпимостью, уч</w:t>
      </w:r>
      <w:r w:rsidRPr="00DE4C50">
        <w:rPr>
          <w:rFonts w:ascii="Times New Roman" w:cs="Times New Roman"/>
          <w:sz w:val="28"/>
          <w:szCs w:val="28"/>
        </w:rPr>
        <w:t>а</w:t>
      </w:r>
      <w:r w:rsidRPr="00DE4C50">
        <w:rPr>
          <w:rFonts w:ascii="Times New Roman" w:cs="Times New Roman"/>
          <w:sz w:val="28"/>
          <w:szCs w:val="28"/>
        </w:rPr>
        <w:t>стием духовенства и мирян в антиправительственной или оппозиционной де</w:t>
      </w:r>
      <w:r w:rsidRPr="00DE4C50">
        <w:rPr>
          <w:rFonts w:ascii="Times New Roman" w:cs="Times New Roman"/>
          <w:sz w:val="28"/>
          <w:szCs w:val="28"/>
        </w:rPr>
        <w:t>я</w:t>
      </w:r>
      <w:r w:rsidRPr="00DE4C50">
        <w:rPr>
          <w:rFonts w:ascii="Times New Roman" w:cs="Times New Roman"/>
          <w:sz w:val="28"/>
          <w:szCs w:val="28"/>
        </w:rPr>
        <w:t>тельности, не отменяли действия «Основных законов», которые носили абс</w:t>
      </w:r>
      <w:r w:rsidRPr="00DE4C50">
        <w:rPr>
          <w:rFonts w:ascii="Times New Roman" w:cs="Times New Roman"/>
          <w:sz w:val="28"/>
          <w:szCs w:val="28"/>
        </w:rPr>
        <w:t>о</w:t>
      </w:r>
      <w:r w:rsidRPr="00DE4C50">
        <w:rPr>
          <w:rFonts w:ascii="Times New Roman" w:cs="Times New Roman"/>
          <w:sz w:val="28"/>
          <w:szCs w:val="28"/>
        </w:rPr>
        <w:t>лютный характер и гарантировали «свободу веры» всем неправославным по</w:t>
      </w:r>
      <w:r w:rsidRPr="00DE4C50">
        <w:rPr>
          <w:rFonts w:ascii="Times New Roman" w:cs="Times New Roman"/>
          <w:sz w:val="28"/>
          <w:szCs w:val="28"/>
        </w:rPr>
        <w:t>д</w:t>
      </w:r>
      <w:r w:rsidRPr="00DE4C50">
        <w:rPr>
          <w:rFonts w:ascii="Times New Roman" w:cs="Times New Roman"/>
          <w:sz w:val="28"/>
          <w:szCs w:val="28"/>
        </w:rPr>
        <w:t>данным империи. Однако эти противоправные действия не проходили бессле</w:t>
      </w:r>
      <w:r w:rsidRPr="00DE4C50">
        <w:rPr>
          <w:rFonts w:ascii="Times New Roman" w:cs="Times New Roman"/>
          <w:sz w:val="28"/>
          <w:szCs w:val="28"/>
        </w:rPr>
        <w:t>д</w:t>
      </w:r>
      <w:r w:rsidRPr="00DE4C50">
        <w:rPr>
          <w:rFonts w:ascii="Times New Roman" w:cs="Times New Roman"/>
          <w:sz w:val="28"/>
          <w:szCs w:val="28"/>
        </w:rPr>
        <w:t>но ни для правонарушителей, ни для состояния конфессиональной политики империи. Содержание и динамика правонарушений, их рост или падение ок</w:t>
      </w:r>
      <w:r w:rsidRPr="00DE4C50">
        <w:rPr>
          <w:rFonts w:ascii="Times New Roman" w:cs="Times New Roman"/>
          <w:sz w:val="28"/>
          <w:szCs w:val="28"/>
        </w:rPr>
        <w:t>а</w:t>
      </w:r>
      <w:r w:rsidRPr="00DE4C50">
        <w:rPr>
          <w:rFonts w:ascii="Times New Roman" w:cs="Times New Roman"/>
          <w:sz w:val="28"/>
          <w:szCs w:val="28"/>
        </w:rPr>
        <w:t>зывали влияние на формирование уголовного законодательства в области рел</w:t>
      </w:r>
      <w:r w:rsidRPr="00DE4C50">
        <w:rPr>
          <w:rFonts w:ascii="Times New Roman" w:cs="Times New Roman"/>
          <w:sz w:val="28"/>
          <w:szCs w:val="28"/>
        </w:rPr>
        <w:t>и</w:t>
      </w:r>
      <w:r w:rsidRPr="00DE4C50">
        <w:rPr>
          <w:rFonts w:ascii="Times New Roman" w:cs="Times New Roman"/>
          <w:sz w:val="28"/>
          <w:szCs w:val="28"/>
        </w:rPr>
        <w:t xml:space="preserve">гиозных преступлений и региональную практику правоприменения законов </w:t>
      </w:r>
      <w:r w:rsidRPr="004A409B">
        <w:rPr>
          <w:rFonts w:ascii="Times New Roman" w:cs="Times New Roman"/>
          <w:sz w:val="28"/>
          <w:szCs w:val="28"/>
        </w:rPr>
        <w:br/>
      </w:r>
      <w:r w:rsidRPr="00DE4C50">
        <w:rPr>
          <w:rFonts w:ascii="Times New Roman" w:cs="Times New Roman"/>
          <w:sz w:val="28"/>
          <w:szCs w:val="28"/>
        </w:rPr>
        <w:t xml:space="preserve">о веротерпимости.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 этой связи приобретает актуальность исследование взаимосвязей, кот</w:t>
      </w:r>
      <w:r w:rsidRPr="00DE4C50">
        <w:rPr>
          <w:rFonts w:ascii="Times New Roman" w:cs="Times New Roman"/>
          <w:sz w:val="28"/>
          <w:szCs w:val="28"/>
        </w:rPr>
        <w:t>о</w:t>
      </w:r>
      <w:r w:rsidRPr="00DE4C50">
        <w:rPr>
          <w:rFonts w:ascii="Times New Roman" w:cs="Times New Roman"/>
          <w:sz w:val="28"/>
          <w:szCs w:val="28"/>
        </w:rPr>
        <w:t>рые возникали между поведением духовенства и мирян «терпимых» конфессий и практикой государственной регламентации вероисповедных отношений. Из</w:t>
      </w:r>
      <w:r w:rsidRPr="00DE4C50">
        <w:rPr>
          <w:rFonts w:ascii="Times New Roman" w:cs="Times New Roman"/>
          <w:sz w:val="28"/>
          <w:szCs w:val="28"/>
        </w:rPr>
        <w:t>у</w:t>
      </w:r>
      <w:r w:rsidRPr="00DE4C50">
        <w:rPr>
          <w:rFonts w:ascii="Times New Roman" w:cs="Times New Roman"/>
          <w:sz w:val="28"/>
          <w:szCs w:val="28"/>
        </w:rPr>
        <w:t>чение этих сложных процессов сквозь призму конфессиональной политики не позволяет в должной мере раскрыть их сложный, многомерный характер, об</w:t>
      </w:r>
      <w:r w:rsidRPr="00DE4C50">
        <w:rPr>
          <w:rFonts w:ascii="Times New Roman" w:cs="Times New Roman"/>
          <w:sz w:val="28"/>
          <w:szCs w:val="28"/>
        </w:rPr>
        <w:t>у</w:t>
      </w:r>
      <w:r w:rsidRPr="00DE4C50">
        <w:rPr>
          <w:rFonts w:ascii="Times New Roman" w:cs="Times New Roman"/>
          <w:sz w:val="28"/>
          <w:szCs w:val="28"/>
        </w:rPr>
        <w:t>словленный отчасти типом экклезиологии, который определял внутреннюю жизнь церкви и ее внешнюю миссию</w:t>
      </w:r>
      <w:r w:rsidRPr="00DE4C50">
        <w:rPr>
          <w:rStyle w:val="a6"/>
          <w:rFonts w:ascii="Times New Roman" w:cs="Times New Roman"/>
          <w:sz w:val="28"/>
          <w:szCs w:val="28"/>
        </w:rPr>
        <w:footnoteReference w:id="11"/>
      </w:r>
      <w:r w:rsidRPr="00DE4C50">
        <w:rPr>
          <w:rFonts w:ascii="Times New Roman" w:cs="Times New Roman"/>
          <w:sz w:val="28"/>
          <w:szCs w:val="28"/>
        </w:rPr>
        <w:t>.</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 xml:space="preserve"> Для понимания сущности событий и процессов, происходивших в обла</w:t>
      </w:r>
      <w:r w:rsidRPr="00DE4C50">
        <w:rPr>
          <w:rFonts w:ascii="Times New Roman" w:cs="Times New Roman"/>
          <w:sz w:val="28"/>
          <w:szCs w:val="28"/>
        </w:rPr>
        <w:t>с</w:t>
      </w:r>
      <w:r w:rsidRPr="00DE4C50">
        <w:rPr>
          <w:rFonts w:ascii="Times New Roman" w:cs="Times New Roman"/>
          <w:sz w:val="28"/>
          <w:szCs w:val="28"/>
        </w:rPr>
        <w:t>ти государственно-конфессиональных отношений, требуются новые исследов</w:t>
      </w:r>
      <w:r w:rsidRPr="00DE4C50">
        <w:rPr>
          <w:rFonts w:ascii="Times New Roman" w:cs="Times New Roman"/>
          <w:sz w:val="28"/>
          <w:szCs w:val="28"/>
        </w:rPr>
        <w:t>а</w:t>
      </w:r>
      <w:r w:rsidRPr="00DE4C50">
        <w:rPr>
          <w:rFonts w:ascii="Times New Roman" w:cs="Times New Roman"/>
          <w:sz w:val="28"/>
          <w:szCs w:val="28"/>
        </w:rPr>
        <w:t>тельские подходы и новые предметные границы, отличающиеся от тех, которые сложились в историографии конфессиональной политики Российской империи. Анализ трех взаимосвязанных факторов свидетельствует о наличии особой проблематики веротерпимости и служит обоснованием ее научной актуальн</w:t>
      </w:r>
      <w:r w:rsidRPr="00DE4C50">
        <w:rPr>
          <w:rFonts w:ascii="Times New Roman" w:cs="Times New Roman"/>
          <w:sz w:val="28"/>
          <w:szCs w:val="28"/>
        </w:rPr>
        <w:t>о</w:t>
      </w:r>
      <w:r w:rsidRPr="00DE4C50">
        <w:rPr>
          <w:rFonts w:ascii="Times New Roman" w:cs="Times New Roman"/>
          <w:sz w:val="28"/>
          <w:szCs w:val="28"/>
        </w:rPr>
        <w:t>сти. Как следствие, возникает необходимость в формировании нового пробле</w:t>
      </w:r>
      <w:r w:rsidRPr="00DE4C50">
        <w:rPr>
          <w:rFonts w:ascii="Times New Roman" w:cs="Times New Roman"/>
          <w:sz w:val="28"/>
          <w:szCs w:val="28"/>
        </w:rPr>
        <w:t>м</w:t>
      </w:r>
      <w:r w:rsidRPr="00DE4C50">
        <w:rPr>
          <w:rFonts w:ascii="Times New Roman" w:cs="Times New Roman"/>
          <w:sz w:val="28"/>
          <w:szCs w:val="28"/>
        </w:rPr>
        <w:t>ного поля исследования, для которого характерны своя методология, поняти</w:t>
      </w:r>
      <w:r w:rsidRPr="00DE4C50">
        <w:rPr>
          <w:rFonts w:ascii="Times New Roman" w:cs="Times New Roman"/>
          <w:sz w:val="28"/>
          <w:szCs w:val="28"/>
        </w:rPr>
        <w:t>й</w:t>
      </w:r>
      <w:r w:rsidRPr="00DE4C50">
        <w:rPr>
          <w:rFonts w:ascii="Times New Roman" w:cs="Times New Roman"/>
          <w:sz w:val="28"/>
          <w:szCs w:val="28"/>
        </w:rPr>
        <w:t xml:space="preserve">ный аппарат, концептуальные подходы и эмпирические данные. </w:t>
      </w:r>
    </w:p>
    <w:p w:rsidR="00C86A08" w:rsidRDefault="00D3768D" w:rsidP="00E30EAD">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В этой связи следует обратить внимание на еще один фактор, подтве</w:t>
      </w:r>
      <w:r w:rsidRPr="00DE4C50">
        <w:rPr>
          <w:rFonts w:ascii="Times New Roman" w:cs="Times New Roman"/>
          <w:sz w:val="28"/>
          <w:szCs w:val="28"/>
        </w:rPr>
        <w:t>р</w:t>
      </w:r>
      <w:r w:rsidRPr="00DE4C50">
        <w:rPr>
          <w:rFonts w:ascii="Times New Roman" w:cs="Times New Roman"/>
          <w:sz w:val="28"/>
          <w:szCs w:val="28"/>
        </w:rPr>
        <w:t>ждающий актуальность избранной темы диссертационного исследования. О</w:t>
      </w:r>
      <w:r w:rsidRPr="00DE4C50">
        <w:rPr>
          <w:rFonts w:ascii="Times New Roman" w:cs="Times New Roman"/>
          <w:sz w:val="28"/>
          <w:szCs w:val="28"/>
        </w:rPr>
        <w:t>т</w:t>
      </w:r>
      <w:r w:rsidRPr="00DE4C50">
        <w:rPr>
          <w:rFonts w:ascii="Times New Roman" w:cs="Times New Roman"/>
          <w:sz w:val="28"/>
          <w:szCs w:val="28"/>
        </w:rPr>
        <w:t xml:space="preserve">меченное выше сочетание </w:t>
      </w:r>
      <w:r w:rsidRPr="00DE4C50">
        <w:rPr>
          <w:rFonts w:ascii="Times New Roman" w:cs="Times New Roman"/>
          <w:i/>
          <w:iCs/>
          <w:sz w:val="28"/>
          <w:szCs w:val="28"/>
        </w:rPr>
        <w:t>внешних</w:t>
      </w:r>
      <w:r w:rsidRPr="00DE4C50">
        <w:rPr>
          <w:rFonts w:ascii="Times New Roman" w:cs="Times New Roman"/>
          <w:sz w:val="28"/>
          <w:szCs w:val="28"/>
        </w:rPr>
        <w:t xml:space="preserve"> «правил» имперской веротерпимости, ре</w:t>
      </w:r>
      <w:r w:rsidRPr="00DE4C50">
        <w:rPr>
          <w:rFonts w:ascii="Times New Roman" w:cs="Times New Roman"/>
          <w:sz w:val="28"/>
          <w:szCs w:val="28"/>
        </w:rPr>
        <w:t>г</w:t>
      </w:r>
      <w:r w:rsidRPr="00DE4C50">
        <w:rPr>
          <w:rFonts w:ascii="Times New Roman" w:cs="Times New Roman"/>
          <w:sz w:val="28"/>
          <w:szCs w:val="28"/>
        </w:rPr>
        <w:t xml:space="preserve">ламентировавших религиозную жизнь неправославного населения, и </w:t>
      </w:r>
      <w:r w:rsidRPr="00DE4C50">
        <w:rPr>
          <w:rFonts w:ascii="Times New Roman" w:cs="Times New Roman"/>
          <w:i/>
          <w:iCs/>
          <w:sz w:val="28"/>
          <w:szCs w:val="28"/>
        </w:rPr>
        <w:t>внутре</w:t>
      </w:r>
      <w:r w:rsidRPr="00DE4C50">
        <w:rPr>
          <w:rFonts w:ascii="Times New Roman" w:cs="Times New Roman"/>
          <w:i/>
          <w:iCs/>
          <w:sz w:val="28"/>
          <w:szCs w:val="28"/>
        </w:rPr>
        <w:t>н</w:t>
      </w:r>
      <w:r w:rsidRPr="00DE4C50">
        <w:rPr>
          <w:rFonts w:ascii="Times New Roman" w:cs="Times New Roman"/>
          <w:i/>
          <w:iCs/>
          <w:sz w:val="28"/>
          <w:szCs w:val="28"/>
        </w:rPr>
        <w:t>них</w:t>
      </w:r>
      <w:r w:rsidRPr="00DE4C50">
        <w:rPr>
          <w:rFonts w:ascii="Times New Roman" w:cs="Times New Roman"/>
          <w:sz w:val="28"/>
          <w:szCs w:val="28"/>
        </w:rPr>
        <w:t xml:space="preserve"> тенденций к их нарушению, исходящих со стороны духовенства и мирян «терпимых» конфессий, вызывает необходимость обращения к темам конфе</w:t>
      </w:r>
      <w:r w:rsidRPr="00DE4C50">
        <w:rPr>
          <w:rFonts w:ascii="Times New Roman" w:cs="Times New Roman"/>
          <w:sz w:val="28"/>
          <w:szCs w:val="28"/>
        </w:rPr>
        <w:t>с</w:t>
      </w:r>
      <w:r w:rsidRPr="00DE4C50">
        <w:rPr>
          <w:rFonts w:ascii="Times New Roman" w:cs="Times New Roman"/>
          <w:sz w:val="28"/>
          <w:szCs w:val="28"/>
        </w:rPr>
        <w:t>сиональной истории России. Однако для исследователя, работающего с пр</w:t>
      </w:r>
      <w:r w:rsidRPr="00DE4C50">
        <w:rPr>
          <w:rFonts w:ascii="Times New Roman" w:cs="Times New Roman"/>
          <w:sz w:val="28"/>
          <w:szCs w:val="28"/>
        </w:rPr>
        <w:t>о</w:t>
      </w:r>
      <w:r w:rsidRPr="00DE4C50">
        <w:rPr>
          <w:rFonts w:ascii="Times New Roman" w:cs="Times New Roman"/>
          <w:sz w:val="28"/>
          <w:szCs w:val="28"/>
        </w:rPr>
        <w:t>блематикой веротерпимости, подход к сюжетам, характерным для этого ист</w:t>
      </w:r>
      <w:r w:rsidRPr="00DE4C50">
        <w:rPr>
          <w:rFonts w:ascii="Times New Roman" w:cs="Times New Roman"/>
          <w:sz w:val="28"/>
          <w:szCs w:val="28"/>
        </w:rPr>
        <w:t>о</w:t>
      </w:r>
      <w:r w:rsidRPr="00DE4C50">
        <w:rPr>
          <w:rFonts w:ascii="Times New Roman" w:cs="Times New Roman"/>
          <w:sz w:val="28"/>
          <w:szCs w:val="28"/>
        </w:rPr>
        <w:t xml:space="preserve">риографического направления, также имеет свои особенности. </w:t>
      </w:r>
    </w:p>
    <w:p w:rsidR="00D3768D" w:rsidRPr="00DE4C50" w:rsidRDefault="00E30EAD" w:rsidP="00E30EAD">
      <w:pPr>
        <w:pStyle w:val="2"/>
        <w:spacing w:after="0" w:line="300" w:lineRule="exact"/>
        <w:ind w:firstLine="709"/>
        <w:jc w:val="both"/>
        <w:rPr>
          <w:rFonts w:ascii="Times New Roman" w:cs="Times New Roman"/>
          <w:sz w:val="28"/>
          <w:szCs w:val="28"/>
        </w:rPr>
      </w:pPr>
      <w:r>
        <w:rPr>
          <w:rFonts w:ascii="Times New Roman" w:cs="Times New Roman"/>
          <w:sz w:val="28"/>
          <w:szCs w:val="28"/>
        </w:rPr>
        <w:t>И</w:t>
      </w:r>
      <w:r w:rsidR="00D3768D" w:rsidRPr="00DE4C50">
        <w:rPr>
          <w:rFonts w:ascii="Times New Roman" w:cs="Times New Roman"/>
          <w:sz w:val="28"/>
          <w:szCs w:val="28"/>
        </w:rPr>
        <w:t>сторики, изучающие прошлое российских конфессий, основное вним</w:t>
      </w:r>
      <w:r w:rsidR="00D3768D" w:rsidRPr="00DE4C50">
        <w:rPr>
          <w:rFonts w:ascii="Times New Roman" w:cs="Times New Roman"/>
          <w:sz w:val="28"/>
          <w:szCs w:val="28"/>
        </w:rPr>
        <w:t>а</w:t>
      </w:r>
      <w:r w:rsidR="00D3768D" w:rsidRPr="00DE4C50">
        <w:rPr>
          <w:rFonts w:ascii="Times New Roman" w:cs="Times New Roman"/>
          <w:sz w:val="28"/>
          <w:szCs w:val="28"/>
        </w:rPr>
        <w:t xml:space="preserve">ние уделяют </w:t>
      </w:r>
      <w:r w:rsidR="00BE2244">
        <w:rPr>
          <w:rFonts w:ascii="Times New Roman" w:cs="Times New Roman"/>
          <w:sz w:val="28"/>
          <w:szCs w:val="28"/>
        </w:rPr>
        <w:t>таки</w:t>
      </w:r>
      <w:r>
        <w:rPr>
          <w:rFonts w:ascii="Times New Roman" w:cs="Times New Roman"/>
          <w:sz w:val="28"/>
          <w:szCs w:val="28"/>
        </w:rPr>
        <w:t>м</w:t>
      </w:r>
      <w:r w:rsidR="00BE2244">
        <w:rPr>
          <w:rFonts w:ascii="Times New Roman" w:cs="Times New Roman"/>
          <w:sz w:val="28"/>
          <w:szCs w:val="28"/>
        </w:rPr>
        <w:t xml:space="preserve"> аспект</w:t>
      </w:r>
      <w:r>
        <w:rPr>
          <w:rFonts w:ascii="Times New Roman" w:cs="Times New Roman"/>
          <w:sz w:val="28"/>
          <w:szCs w:val="28"/>
        </w:rPr>
        <w:t>ам</w:t>
      </w:r>
      <w:r w:rsidR="00BE2244">
        <w:rPr>
          <w:rFonts w:ascii="Times New Roman" w:cs="Times New Roman"/>
          <w:sz w:val="28"/>
          <w:szCs w:val="28"/>
        </w:rPr>
        <w:t>, как:</w:t>
      </w:r>
      <w:r w:rsidR="00D3768D" w:rsidRPr="00DE4C50">
        <w:rPr>
          <w:rFonts w:ascii="Times New Roman" w:cs="Times New Roman"/>
          <w:sz w:val="28"/>
          <w:szCs w:val="28"/>
        </w:rPr>
        <w:t xml:space="preserve"> структур</w:t>
      </w:r>
      <w:r>
        <w:rPr>
          <w:rFonts w:ascii="Times New Roman" w:cs="Times New Roman"/>
          <w:sz w:val="28"/>
          <w:szCs w:val="28"/>
        </w:rPr>
        <w:t>а</w:t>
      </w:r>
      <w:r w:rsidR="00D3768D" w:rsidRPr="00DE4C50">
        <w:rPr>
          <w:rFonts w:ascii="Times New Roman" w:cs="Times New Roman"/>
          <w:sz w:val="28"/>
          <w:szCs w:val="28"/>
        </w:rPr>
        <w:t xml:space="preserve"> управления, социально-правов</w:t>
      </w:r>
      <w:r w:rsidR="00BE2244">
        <w:rPr>
          <w:rFonts w:ascii="Times New Roman" w:cs="Times New Roman"/>
          <w:sz w:val="28"/>
          <w:szCs w:val="28"/>
        </w:rPr>
        <w:t>ое</w:t>
      </w:r>
      <w:r w:rsidR="00D3768D" w:rsidRPr="00DE4C50">
        <w:rPr>
          <w:rFonts w:ascii="Times New Roman" w:cs="Times New Roman"/>
          <w:sz w:val="28"/>
          <w:szCs w:val="28"/>
        </w:rPr>
        <w:t xml:space="preserve"> положе</w:t>
      </w:r>
      <w:r w:rsidR="00BE2244">
        <w:rPr>
          <w:rFonts w:ascii="Times New Roman" w:cs="Times New Roman"/>
          <w:sz w:val="28"/>
          <w:szCs w:val="28"/>
        </w:rPr>
        <w:t>ние духовенства, деятельность</w:t>
      </w:r>
      <w:r w:rsidR="00D3768D" w:rsidRPr="00DE4C50">
        <w:rPr>
          <w:rFonts w:ascii="Times New Roman" w:cs="Times New Roman"/>
          <w:sz w:val="28"/>
          <w:szCs w:val="28"/>
        </w:rPr>
        <w:t xml:space="preserve"> епархий, приходов и об</w:t>
      </w:r>
      <w:r w:rsidR="00BE2244">
        <w:rPr>
          <w:rFonts w:ascii="Times New Roman" w:cs="Times New Roman"/>
          <w:sz w:val="28"/>
          <w:szCs w:val="28"/>
        </w:rPr>
        <w:t>щин, храмовое</w:t>
      </w:r>
      <w:r w:rsidR="00D3768D" w:rsidRPr="00DE4C50">
        <w:rPr>
          <w:rFonts w:ascii="Times New Roman" w:cs="Times New Roman"/>
          <w:sz w:val="28"/>
          <w:szCs w:val="28"/>
        </w:rPr>
        <w:t xml:space="preserve"> строи</w:t>
      </w:r>
      <w:r w:rsidR="00BE2244">
        <w:rPr>
          <w:rFonts w:ascii="Times New Roman" w:cs="Times New Roman"/>
          <w:sz w:val="28"/>
          <w:szCs w:val="28"/>
        </w:rPr>
        <w:t>тельство, религиозное образование</w:t>
      </w:r>
      <w:r w:rsidR="00D3768D" w:rsidRPr="00DE4C50">
        <w:rPr>
          <w:rFonts w:ascii="Times New Roman" w:cs="Times New Roman"/>
          <w:sz w:val="28"/>
          <w:szCs w:val="28"/>
        </w:rPr>
        <w:t>, благотворительно</w:t>
      </w:r>
      <w:r w:rsidR="00BE2244">
        <w:rPr>
          <w:rFonts w:ascii="Times New Roman" w:cs="Times New Roman"/>
          <w:sz w:val="28"/>
          <w:szCs w:val="28"/>
        </w:rPr>
        <w:t>сть, культовые</w:t>
      </w:r>
      <w:r w:rsidR="00D3768D" w:rsidRPr="00DE4C50">
        <w:rPr>
          <w:rFonts w:ascii="Times New Roman" w:cs="Times New Roman"/>
          <w:sz w:val="28"/>
          <w:szCs w:val="28"/>
        </w:rPr>
        <w:t xml:space="preserve"> прак</w:t>
      </w:r>
      <w:r w:rsidR="00BE2244">
        <w:rPr>
          <w:rFonts w:ascii="Times New Roman" w:cs="Times New Roman"/>
          <w:sz w:val="28"/>
          <w:szCs w:val="28"/>
        </w:rPr>
        <w:t>тики, вопросы</w:t>
      </w:r>
      <w:r w:rsidR="00D3768D" w:rsidRPr="00DE4C50">
        <w:rPr>
          <w:rFonts w:ascii="Times New Roman" w:cs="Times New Roman"/>
          <w:sz w:val="28"/>
          <w:szCs w:val="28"/>
        </w:rPr>
        <w:t xml:space="preserve"> миссии среди иноверцев и т. д. </w:t>
      </w:r>
    </w:p>
    <w:p w:rsidR="00D3768D" w:rsidRPr="00DE4C50"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sz w:val="28"/>
          <w:szCs w:val="28"/>
        </w:rPr>
        <w:t xml:space="preserve"> В результате перед нами предстает история религиозных институтов, действовавших в рамках религиозного законодательства империи, имевших свое устройство, функции и сакральное предназначение. Для нашего же иссл</w:t>
      </w:r>
      <w:r w:rsidRPr="00DE4C50">
        <w:rPr>
          <w:rFonts w:ascii="Times New Roman" w:cs="Times New Roman"/>
          <w:sz w:val="28"/>
          <w:szCs w:val="28"/>
        </w:rPr>
        <w:t>е</w:t>
      </w:r>
      <w:r w:rsidRPr="00DE4C50">
        <w:rPr>
          <w:rFonts w:ascii="Times New Roman" w:cs="Times New Roman"/>
          <w:sz w:val="28"/>
          <w:szCs w:val="28"/>
        </w:rPr>
        <w:t xml:space="preserve">дования интерес представляют типы экклезиологии и региональные традиции этих институтов, их связь с этнической идентичностью духовенства и паствы, </w:t>
      </w:r>
      <w:r w:rsidRPr="00DE4C50">
        <w:rPr>
          <w:rFonts w:ascii="Times New Roman" w:cs="Times New Roman"/>
          <w:sz w:val="28"/>
          <w:szCs w:val="28"/>
        </w:rPr>
        <w:lastRenderedPageBreak/>
        <w:t>политическая, социальная и миссионерская практика. В этом случае методол</w:t>
      </w:r>
      <w:r w:rsidRPr="00DE4C50">
        <w:rPr>
          <w:rFonts w:ascii="Times New Roman" w:cs="Times New Roman"/>
          <w:sz w:val="28"/>
          <w:szCs w:val="28"/>
        </w:rPr>
        <w:t>о</w:t>
      </w:r>
      <w:r w:rsidRPr="00DE4C50">
        <w:rPr>
          <w:rFonts w:ascii="Times New Roman" w:cs="Times New Roman"/>
          <w:sz w:val="28"/>
          <w:szCs w:val="28"/>
        </w:rPr>
        <w:t>гически мотивированное обращение к проблематике конфессиональной ист</w:t>
      </w:r>
      <w:r w:rsidRPr="00DE4C50">
        <w:rPr>
          <w:rFonts w:ascii="Times New Roman" w:cs="Times New Roman"/>
          <w:sz w:val="28"/>
          <w:szCs w:val="28"/>
        </w:rPr>
        <w:t>о</w:t>
      </w:r>
      <w:r w:rsidRPr="00DE4C50">
        <w:rPr>
          <w:rFonts w:ascii="Times New Roman" w:cs="Times New Roman"/>
          <w:sz w:val="28"/>
          <w:szCs w:val="28"/>
        </w:rPr>
        <w:t>рии представляется целесообразным. Институциональное измерение изучаемых проблем дает возможность исследователям российской веротерпимости выйти на новый, более глубокий уровень понимания сущности государственно-конфессиональных отношений, характерных для Российской империи во вт</w:t>
      </w:r>
      <w:r w:rsidRPr="00DE4C50">
        <w:rPr>
          <w:rFonts w:ascii="Times New Roman" w:cs="Times New Roman"/>
          <w:sz w:val="28"/>
          <w:szCs w:val="28"/>
        </w:rPr>
        <w:t>о</w:t>
      </w:r>
      <w:r w:rsidRPr="00DE4C50">
        <w:rPr>
          <w:rFonts w:ascii="Times New Roman" w:cs="Times New Roman"/>
          <w:sz w:val="28"/>
          <w:szCs w:val="28"/>
        </w:rPr>
        <w:t xml:space="preserve">рой половине </w:t>
      </w:r>
      <w:r w:rsidRPr="00DE4C50">
        <w:rPr>
          <w:rFonts w:ascii="Times New Roman" w:cs="Times New Roman"/>
          <w:sz w:val="28"/>
          <w:szCs w:val="28"/>
          <w:lang w:val="en-US"/>
        </w:rPr>
        <w:t>XIX</w:t>
      </w:r>
      <w:r w:rsidRPr="00DE4C50">
        <w:rPr>
          <w:rFonts w:ascii="Times New Roman" w:cs="Times New Roman"/>
          <w:sz w:val="28"/>
          <w:szCs w:val="28"/>
        </w:rPr>
        <w:t xml:space="preserve"> – начала </w:t>
      </w:r>
      <w:r w:rsidRPr="00DE4C50">
        <w:rPr>
          <w:rFonts w:ascii="Times New Roman" w:cs="Times New Roman"/>
          <w:sz w:val="28"/>
          <w:szCs w:val="28"/>
          <w:lang w:val="en-US"/>
        </w:rPr>
        <w:t>XX</w:t>
      </w:r>
      <w:r w:rsidRPr="00DE4C50">
        <w:rPr>
          <w:rFonts w:ascii="Times New Roman" w:cs="Times New Roman"/>
          <w:sz w:val="28"/>
          <w:szCs w:val="28"/>
        </w:rPr>
        <w:t xml:space="preserve"> в. </w:t>
      </w:r>
    </w:p>
    <w:p w:rsidR="00D3768D" w:rsidRPr="00B36469" w:rsidRDefault="00D3768D" w:rsidP="007C02AA">
      <w:pPr>
        <w:pStyle w:val="2"/>
        <w:spacing w:after="0" w:line="300" w:lineRule="exact"/>
        <w:ind w:firstLine="709"/>
        <w:jc w:val="both"/>
        <w:rPr>
          <w:rFonts w:ascii="Times New Roman" w:cs="Times New Roman"/>
          <w:spacing w:val="-2"/>
          <w:sz w:val="28"/>
          <w:szCs w:val="28"/>
        </w:rPr>
      </w:pPr>
      <w:r w:rsidRPr="00DE4C50">
        <w:rPr>
          <w:rFonts w:ascii="Times New Roman" w:cs="Times New Roman"/>
          <w:sz w:val="28"/>
          <w:szCs w:val="28"/>
        </w:rPr>
        <w:t>Одновременно происходит формирование проблемного поля исследов</w:t>
      </w:r>
      <w:r w:rsidRPr="00DE4C50">
        <w:rPr>
          <w:rFonts w:ascii="Times New Roman" w:cs="Times New Roman"/>
          <w:sz w:val="28"/>
          <w:szCs w:val="28"/>
        </w:rPr>
        <w:t>а</w:t>
      </w:r>
      <w:r w:rsidRPr="00DE4C50">
        <w:rPr>
          <w:rFonts w:ascii="Times New Roman" w:cs="Times New Roman"/>
          <w:sz w:val="28"/>
          <w:szCs w:val="28"/>
        </w:rPr>
        <w:t>ния, границы которого выстраиваются на стыке двух историографических н</w:t>
      </w:r>
      <w:r w:rsidRPr="00DE4C50">
        <w:rPr>
          <w:rFonts w:ascii="Times New Roman" w:cs="Times New Roman"/>
          <w:sz w:val="28"/>
          <w:szCs w:val="28"/>
        </w:rPr>
        <w:t>а</w:t>
      </w:r>
      <w:r w:rsidRPr="00DE4C50">
        <w:rPr>
          <w:rFonts w:ascii="Times New Roman" w:cs="Times New Roman"/>
          <w:sz w:val="28"/>
          <w:szCs w:val="28"/>
        </w:rPr>
        <w:t xml:space="preserve">правлений – истории конфессиональной политики и конфессиональной истории </w:t>
      </w:r>
      <w:r w:rsidRPr="00A752F2">
        <w:rPr>
          <w:rFonts w:ascii="Times New Roman" w:cs="Times New Roman"/>
          <w:spacing w:val="-2"/>
          <w:sz w:val="28"/>
          <w:szCs w:val="28"/>
        </w:rPr>
        <w:t xml:space="preserve">России. </w:t>
      </w:r>
    </w:p>
    <w:p w:rsidR="00D3768D" w:rsidRPr="007C02AA" w:rsidRDefault="00D3768D" w:rsidP="007C02AA">
      <w:pPr>
        <w:pStyle w:val="2"/>
        <w:spacing w:after="0" w:line="300" w:lineRule="exact"/>
        <w:ind w:firstLine="709"/>
        <w:jc w:val="both"/>
        <w:rPr>
          <w:rFonts w:ascii="Times New Roman" w:cs="Times New Roman"/>
          <w:spacing w:val="-2"/>
          <w:sz w:val="28"/>
          <w:szCs w:val="28"/>
        </w:rPr>
      </w:pPr>
      <w:r w:rsidRPr="0061075F">
        <w:rPr>
          <w:rFonts w:ascii="Times New Roman" w:cs="Times New Roman"/>
          <w:sz w:val="28"/>
          <w:szCs w:val="28"/>
        </w:rPr>
        <w:t>Конкретизируя вышесказанное, следует отметить: изучение проблем в</w:t>
      </w:r>
      <w:r w:rsidRPr="0061075F">
        <w:rPr>
          <w:rFonts w:ascii="Times New Roman" w:cs="Times New Roman"/>
          <w:sz w:val="28"/>
          <w:szCs w:val="28"/>
        </w:rPr>
        <w:t>е</w:t>
      </w:r>
      <w:r w:rsidRPr="0061075F">
        <w:rPr>
          <w:rFonts w:ascii="Times New Roman" w:cs="Times New Roman"/>
          <w:sz w:val="28"/>
          <w:szCs w:val="28"/>
        </w:rPr>
        <w:t>ротерпимости, характерных для Северо-Западного края Российской империи в 1863–1914 гг., является актуальным с научной точки зрения. Это позволяет, во-первых, выявить область конфликтов и противоречий, характеризующих с</w:t>
      </w:r>
      <w:r w:rsidRPr="0061075F">
        <w:rPr>
          <w:rFonts w:ascii="Times New Roman" w:cs="Times New Roman"/>
          <w:sz w:val="28"/>
          <w:szCs w:val="28"/>
        </w:rPr>
        <w:t>о</w:t>
      </w:r>
      <w:r w:rsidRPr="0061075F">
        <w:rPr>
          <w:rFonts w:ascii="Times New Roman" w:cs="Times New Roman"/>
          <w:sz w:val="28"/>
          <w:szCs w:val="28"/>
        </w:rPr>
        <w:t>стояние региональных государственно-конфессиональных и межконфесси</w:t>
      </w:r>
      <w:r w:rsidRPr="0061075F">
        <w:rPr>
          <w:rFonts w:ascii="Times New Roman" w:cs="Times New Roman"/>
          <w:sz w:val="28"/>
          <w:szCs w:val="28"/>
        </w:rPr>
        <w:t>о</w:t>
      </w:r>
      <w:r w:rsidRPr="0061075F">
        <w:rPr>
          <w:rFonts w:ascii="Times New Roman" w:cs="Times New Roman"/>
          <w:sz w:val="28"/>
          <w:szCs w:val="28"/>
        </w:rPr>
        <w:t>нальных отношений. Во-вторых, раскрыть роль конфессиональных традиций, определявших отношение духовенства и верующих двух соперничавших цер</w:t>
      </w:r>
      <w:r w:rsidRPr="0061075F">
        <w:rPr>
          <w:rFonts w:ascii="Times New Roman" w:cs="Times New Roman"/>
          <w:sz w:val="28"/>
          <w:szCs w:val="28"/>
        </w:rPr>
        <w:t>к</w:t>
      </w:r>
      <w:r w:rsidRPr="0061075F">
        <w:rPr>
          <w:rFonts w:ascii="Times New Roman" w:cs="Times New Roman"/>
          <w:sz w:val="28"/>
          <w:szCs w:val="28"/>
        </w:rPr>
        <w:t xml:space="preserve">вей – Православной и Римско-католической – к государству и друг к другу. </w:t>
      </w:r>
      <w:r w:rsidRPr="007C02AA">
        <w:rPr>
          <w:rFonts w:ascii="Times New Roman" w:cs="Times New Roman"/>
          <w:sz w:val="28"/>
          <w:szCs w:val="28"/>
        </w:rPr>
        <w:br/>
      </w:r>
      <w:r w:rsidRPr="0061075F">
        <w:rPr>
          <w:rFonts w:ascii="Times New Roman" w:cs="Times New Roman"/>
          <w:sz w:val="28"/>
          <w:szCs w:val="28"/>
        </w:rPr>
        <w:t xml:space="preserve">В-третьих, показать, как региональные проблемы веротерпимости </w:t>
      </w:r>
      <w:r w:rsidR="005C2F92" w:rsidRPr="0061075F">
        <w:rPr>
          <w:rFonts w:ascii="Times New Roman" w:cs="Times New Roman"/>
          <w:sz w:val="28"/>
          <w:szCs w:val="28"/>
        </w:rPr>
        <w:t>влияли на</w:t>
      </w:r>
      <w:r w:rsidR="005C2F92">
        <w:rPr>
          <w:rFonts w:ascii="Times New Roman" w:cs="Times New Roman"/>
          <w:sz w:val="28"/>
          <w:szCs w:val="28"/>
        </w:rPr>
        <w:t xml:space="preserve"> принятие мер по</w:t>
      </w:r>
      <w:r w:rsidR="005C2F92" w:rsidRPr="0061075F">
        <w:rPr>
          <w:rFonts w:ascii="Times New Roman" w:cs="Times New Roman"/>
          <w:sz w:val="28"/>
          <w:szCs w:val="28"/>
        </w:rPr>
        <w:t xml:space="preserve"> адаптации новых законов к особым конфессионально-этническим</w:t>
      </w:r>
      <w:r w:rsidR="005C2F92">
        <w:rPr>
          <w:rFonts w:ascii="Times New Roman" w:cs="Times New Roman"/>
          <w:sz w:val="28"/>
          <w:szCs w:val="28"/>
        </w:rPr>
        <w:t xml:space="preserve"> условиям Северо-Западного края,</w:t>
      </w:r>
      <w:r w:rsidR="005C2F92" w:rsidRPr="0061075F">
        <w:rPr>
          <w:rFonts w:ascii="Times New Roman" w:cs="Times New Roman"/>
          <w:sz w:val="28"/>
          <w:szCs w:val="28"/>
        </w:rPr>
        <w:t xml:space="preserve">  </w:t>
      </w:r>
      <w:r w:rsidRPr="0061075F">
        <w:rPr>
          <w:rFonts w:ascii="Times New Roman" w:cs="Times New Roman"/>
          <w:sz w:val="28"/>
          <w:szCs w:val="28"/>
        </w:rPr>
        <w:t>оказывали воздействие на р</w:t>
      </w:r>
      <w:r w:rsidRPr="0061075F">
        <w:rPr>
          <w:rFonts w:ascii="Times New Roman" w:cs="Times New Roman"/>
          <w:sz w:val="28"/>
          <w:szCs w:val="28"/>
        </w:rPr>
        <w:t>е</w:t>
      </w:r>
      <w:r w:rsidR="00383769">
        <w:rPr>
          <w:rFonts w:ascii="Times New Roman" w:cs="Times New Roman"/>
          <w:sz w:val="28"/>
          <w:szCs w:val="28"/>
        </w:rPr>
        <w:t>формирование российского</w:t>
      </w:r>
      <w:r w:rsidRPr="0061075F">
        <w:rPr>
          <w:rFonts w:ascii="Times New Roman" w:cs="Times New Roman"/>
          <w:sz w:val="28"/>
          <w:szCs w:val="28"/>
        </w:rPr>
        <w:t xml:space="preserve"> законодательства и</w:t>
      </w:r>
      <w:r w:rsidR="005C2F92">
        <w:rPr>
          <w:rFonts w:ascii="Times New Roman" w:cs="Times New Roman"/>
          <w:sz w:val="28"/>
          <w:szCs w:val="28"/>
        </w:rPr>
        <w:t xml:space="preserve"> внешнюю политику.</w:t>
      </w:r>
      <w:r w:rsidRPr="0061075F">
        <w:rPr>
          <w:rFonts w:ascii="Times New Roman" w:cs="Times New Roman"/>
          <w:sz w:val="28"/>
          <w:szCs w:val="28"/>
        </w:rPr>
        <w:t xml:space="preserve"> </w:t>
      </w:r>
    </w:p>
    <w:p w:rsidR="00D3768D" w:rsidRDefault="00D3768D" w:rsidP="00DE4C50">
      <w:pPr>
        <w:spacing w:after="0" w:line="300" w:lineRule="exact"/>
        <w:ind w:firstLine="709"/>
        <w:jc w:val="both"/>
        <w:rPr>
          <w:rFonts w:ascii="Times New Roman" w:hAnsi="Times New Roman" w:cs="Times New Roman"/>
          <w:sz w:val="28"/>
          <w:szCs w:val="28"/>
        </w:rPr>
      </w:pPr>
      <w:r w:rsidRPr="00D56AAC">
        <w:rPr>
          <w:rFonts w:ascii="Times New Roman" w:hAnsi="Times New Roman" w:cs="Times New Roman"/>
          <w:b/>
          <w:bCs/>
          <w:sz w:val="28"/>
          <w:szCs w:val="28"/>
        </w:rPr>
        <w:t>Степень научной разработанности</w:t>
      </w:r>
      <w:r w:rsidRPr="00D56AAC">
        <w:rPr>
          <w:rFonts w:ascii="Times New Roman" w:hAnsi="Times New Roman" w:cs="Times New Roman"/>
          <w:sz w:val="28"/>
          <w:szCs w:val="28"/>
        </w:rPr>
        <w:t xml:space="preserve"> </w:t>
      </w:r>
      <w:r w:rsidRPr="00D56AAC">
        <w:rPr>
          <w:rFonts w:ascii="Times New Roman" w:hAnsi="Times New Roman" w:cs="Times New Roman"/>
          <w:b/>
          <w:bCs/>
          <w:sz w:val="28"/>
          <w:szCs w:val="28"/>
        </w:rPr>
        <w:t>проблемы</w:t>
      </w:r>
      <w:r w:rsidRPr="00D56AAC">
        <w:rPr>
          <w:rFonts w:ascii="Times New Roman" w:hAnsi="Times New Roman" w:cs="Times New Roman"/>
          <w:sz w:val="28"/>
          <w:szCs w:val="28"/>
        </w:rPr>
        <w:t xml:space="preserve">. К началу </w:t>
      </w:r>
      <w:r w:rsidRPr="00D56AAC">
        <w:rPr>
          <w:rFonts w:ascii="Times New Roman" w:hAnsi="Times New Roman" w:cs="Times New Roman"/>
          <w:sz w:val="28"/>
          <w:szCs w:val="28"/>
          <w:lang w:val="en-US"/>
        </w:rPr>
        <w:t>XXI</w:t>
      </w:r>
      <w:r w:rsidRPr="00D56AAC">
        <w:rPr>
          <w:rFonts w:ascii="Times New Roman" w:hAnsi="Times New Roman" w:cs="Times New Roman"/>
          <w:sz w:val="28"/>
          <w:szCs w:val="28"/>
        </w:rPr>
        <w:t xml:space="preserve"> в. иссл</w:t>
      </w:r>
      <w:r w:rsidRPr="00D56AAC">
        <w:rPr>
          <w:rFonts w:ascii="Times New Roman" w:hAnsi="Times New Roman" w:cs="Times New Roman"/>
          <w:sz w:val="28"/>
          <w:szCs w:val="28"/>
        </w:rPr>
        <w:t>е</w:t>
      </w:r>
      <w:r w:rsidRPr="00D56AAC">
        <w:rPr>
          <w:rFonts w:ascii="Times New Roman" w:hAnsi="Times New Roman" w:cs="Times New Roman"/>
          <w:sz w:val="28"/>
          <w:szCs w:val="28"/>
        </w:rPr>
        <w:t>дователи все еще не располагают значительным количеством литературы, п</w:t>
      </w:r>
      <w:r w:rsidRPr="00D56AAC">
        <w:rPr>
          <w:rFonts w:ascii="Times New Roman" w:hAnsi="Times New Roman" w:cs="Times New Roman"/>
          <w:sz w:val="28"/>
          <w:szCs w:val="28"/>
        </w:rPr>
        <w:t>о</w:t>
      </w:r>
      <w:r w:rsidRPr="00D56AAC">
        <w:rPr>
          <w:rFonts w:ascii="Times New Roman" w:hAnsi="Times New Roman" w:cs="Times New Roman"/>
          <w:sz w:val="28"/>
          <w:szCs w:val="28"/>
        </w:rPr>
        <w:t>священной изучению отношений веротерпимости, которые существовали в С</w:t>
      </w:r>
      <w:r w:rsidRPr="00D56AAC">
        <w:rPr>
          <w:rFonts w:ascii="Times New Roman" w:hAnsi="Times New Roman" w:cs="Times New Roman"/>
          <w:sz w:val="28"/>
          <w:szCs w:val="28"/>
        </w:rPr>
        <w:t>е</w:t>
      </w:r>
      <w:r w:rsidRPr="00D56AAC">
        <w:rPr>
          <w:rFonts w:ascii="Times New Roman" w:hAnsi="Times New Roman" w:cs="Times New Roman"/>
          <w:sz w:val="28"/>
          <w:szCs w:val="28"/>
        </w:rPr>
        <w:t xml:space="preserve">веро-Западном крае Российской империи во второй половине </w:t>
      </w:r>
      <w:r w:rsidRPr="00D56AAC">
        <w:rPr>
          <w:rFonts w:ascii="Times New Roman" w:hAnsi="Times New Roman" w:cs="Times New Roman"/>
          <w:sz w:val="28"/>
          <w:szCs w:val="28"/>
          <w:lang w:val="en-US"/>
        </w:rPr>
        <w:t>XIX</w:t>
      </w:r>
      <w:r w:rsidRPr="00D56AAC">
        <w:rPr>
          <w:rFonts w:ascii="Times New Roman" w:hAnsi="Times New Roman" w:cs="Times New Roman"/>
          <w:sz w:val="28"/>
          <w:szCs w:val="28"/>
        </w:rPr>
        <w:t xml:space="preserve"> – начале </w:t>
      </w:r>
      <w:r w:rsidRPr="00305AD5">
        <w:rPr>
          <w:rFonts w:ascii="Times New Roman" w:hAnsi="Times New Roman" w:cs="Times New Roman"/>
          <w:sz w:val="28"/>
          <w:szCs w:val="28"/>
        </w:rPr>
        <w:br/>
      </w:r>
      <w:r w:rsidRPr="00D56AAC">
        <w:rPr>
          <w:rFonts w:ascii="Times New Roman" w:hAnsi="Times New Roman" w:cs="Times New Roman"/>
          <w:sz w:val="28"/>
          <w:szCs w:val="28"/>
          <w:lang w:val="en-US"/>
        </w:rPr>
        <w:t>XX</w:t>
      </w:r>
      <w:r w:rsidRPr="00D56AAC">
        <w:rPr>
          <w:rFonts w:ascii="Times New Roman" w:hAnsi="Times New Roman" w:cs="Times New Roman"/>
          <w:sz w:val="28"/>
          <w:szCs w:val="28"/>
        </w:rPr>
        <w:t xml:space="preserve"> в. Отсутствие развитой историографической традиции общероссийского </w:t>
      </w:r>
      <w:r w:rsidRPr="00305AD5">
        <w:rPr>
          <w:rFonts w:ascii="Times New Roman" w:hAnsi="Times New Roman" w:cs="Times New Roman"/>
          <w:sz w:val="28"/>
          <w:szCs w:val="28"/>
        </w:rPr>
        <w:br/>
      </w:r>
      <w:r w:rsidRPr="00D56AAC">
        <w:rPr>
          <w:rFonts w:ascii="Times New Roman" w:hAnsi="Times New Roman" w:cs="Times New Roman"/>
          <w:sz w:val="28"/>
          <w:szCs w:val="28"/>
        </w:rPr>
        <w:t>и регионального характера было вызвано кардинальными переменами, прои</w:t>
      </w:r>
      <w:r w:rsidRPr="00D56AAC">
        <w:rPr>
          <w:rFonts w:ascii="Times New Roman" w:hAnsi="Times New Roman" w:cs="Times New Roman"/>
          <w:sz w:val="28"/>
          <w:szCs w:val="28"/>
        </w:rPr>
        <w:t>с</w:t>
      </w:r>
      <w:r w:rsidRPr="00D56AAC">
        <w:rPr>
          <w:rFonts w:ascii="Times New Roman" w:hAnsi="Times New Roman" w:cs="Times New Roman"/>
          <w:sz w:val="28"/>
          <w:szCs w:val="28"/>
        </w:rPr>
        <w:t>ходившими в общественно-политическом строе Российского государства.</w:t>
      </w:r>
      <w:r>
        <w:rPr>
          <w:rFonts w:ascii="Times New Roman" w:hAnsi="Times New Roman" w:cs="Times New Roman"/>
          <w:sz w:val="28"/>
          <w:szCs w:val="28"/>
        </w:rPr>
        <w:t xml:space="preserve"> </w:t>
      </w:r>
    </w:p>
    <w:p w:rsidR="00D3768D" w:rsidRDefault="00D3768D" w:rsidP="00DE4C50">
      <w:pPr>
        <w:spacing w:after="0" w:line="300" w:lineRule="exact"/>
        <w:ind w:firstLine="709"/>
        <w:jc w:val="both"/>
        <w:rPr>
          <w:rFonts w:ascii="Times New Roman" w:hAnsi="Times New Roman" w:cs="Times New Roman"/>
          <w:sz w:val="28"/>
          <w:szCs w:val="28"/>
        </w:rPr>
      </w:pPr>
      <w:r w:rsidRPr="00D56AAC">
        <w:rPr>
          <w:rFonts w:ascii="Times New Roman" w:hAnsi="Times New Roman" w:cs="Times New Roman"/>
          <w:sz w:val="28"/>
          <w:szCs w:val="28"/>
        </w:rPr>
        <w:t>Изучение истории отношений государства и Православной церкви с «инославными и иноверными исповеданиями» началось в императорской Ро</w:t>
      </w:r>
      <w:r w:rsidRPr="00D56AAC">
        <w:rPr>
          <w:rFonts w:ascii="Times New Roman" w:hAnsi="Times New Roman" w:cs="Times New Roman"/>
          <w:sz w:val="28"/>
          <w:szCs w:val="28"/>
        </w:rPr>
        <w:t>с</w:t>
      </w:r>
      <w:r w:rsidRPr="00D56AAC">
        <w:rPr>
          <w:rFonts w:ascii="Times New Roman" w:hAnsi="Times New Roman" w:cs="Times New Roman"/>
          <w:sz w:val="28"/>
          <w:szCs w:val="28"/>
        </w:rPr>
        <w:t>сии</w:t>
      </w:r>
      <w:r w:rsidRPr="00D56AAC">
        <w:rPr>
          <w:rStyle w:val="a6"/>
          <w:rFonts w:ascii="Times New Roman" w:hAnsi="Times New Roman" w:cs="Times New Roman"/>
          <w:sz w:val="28"/>
          <w:szCs w:val="28"/>
        </w:rPr>
        <w:footnoteReference w:id="12"/>
      </w:r>
      <w:r w:rsidRPr="00D56AAC">
        <w:rPr>
          <w:rFonts w:ascii="Times New Roman" w:hAnsi="Times New Roman" w:cs="Times New Roman"/>
          <w:sz w:val="28"/>
          <w:szCs w:val="28"/>
        </w:rPr>
        <w:t>. В этой области работали не только историки церкви, но и специалисты в области церковного и светского права, которые изучали государственно-церковные отношения, правовой статус православия и «терпимых» конфессий, политико-правовые аспекты деятельности института веротерпимости</w:t>
      </w:r>
      <w:r w:rsidRPr="00D56AAC">
        <w:rPr>
          <w:rStyle w:val="a6"/>
          <w:rFonts w:ascii="Times New Roman" w:hAnsi="Times New Roman" w:cs="Times New Roman"/>
          <w:sz w:val="28"/>
          <w:szCs w:val="28"/>
        </w:rPr>
        <w:footnoteReference w:id="13"/>
      </w:r>
      <w:r w:rsidRPr="00D56AAC">
        <w:rPr>
          <w:rFonts w:ascii="Times New Roman" w:hAnsi="Times New Roman" w:cs="Times New Roman"/>
          <w:sz w:val="28"/>
          <w:szCs w:val="28"/>
        </w:rPr>
        <w:t xml:space="preserve">. </w:t>
      </w:r>
    </w:p>
    <w:p w:rsidR="00D3768D" w:rsidRPr="00D56AAC" w:rsidRDefault="00D3768D" w:rsidP="00DE4C50">
      <w:pPr>
        <w:spacing w:after="0" w:line="300" w:lineRule="exact"/>
        <w:ind w:firstLine="709"/>
        <w:jc w:val="both"/>
        <w:rPr>
          <w:rFonts w:ascii="Times New Roman" w:hAnsi="Times New Roman" w:cs="Times New Roman"/>
          <w:sz w:val="28"/>
          <w:szCs w:val="28"/>
        </w:rPr>
      </w:pPr>
      <w:r w:rsidRPr="00D56AAC">
        <w:rPr>
          <w:rFonts w:ascii="Times New Roman" w:hAnsi="Times New Roman" w:cs="Times New Roman"/>
          <w:sz w:val="28"/>
          <w:szCs w:val="28"/>
        </w:rPr>
        <w:lastRenderedPageBreak/>
        <w:t>Некоторые положения и выводы из работ этих авторов до сих пор не у</w:t>
      </w:r>
      <w:r w:rsidRPr="00D56AAC">
        <w:rPr>
          <w:rFonts w:ascii="Times New Roman" w:hAnsi="Times New Roman" w:cs="Times New Roman"/>
          <w:sz w:val="28"/>
          <w:szCs w:val="28"/>
        </w:rPr>
        <w:t>т</w:t>
      </w:r>
      <w:r w:rsidRPr="00D56AAC">
        <w:rPr>
          <w:rFonts w:ascii="Times New Roman" w:hAnsi="Times New Roman" w:cs="Times New Roman"/>
          <w:sz w:val="28"/>
          <w:szCs w:val="28"/>
        </w:rPr>
        <w:t>ратили своей научной значимости, заложив теоретико-методологическую и э</w:t>
      </w:r>
      <w:r w:rsidRPr="00D56AAC">
        <w:rPr>
          <w:rFonts w:ascii="Times New Roman" w:hAnsi="Times New Roman" w:cs="Times New Roman"/>
          <w:sz w:val="28"/>
          <w:szCs w:val="28"/>
        </w:rPr>
        <w:t>м</w:t>
      </w:r>
      <w:r w:rsidRPr="00D56AAC">
        <w:rPr>
          <w:rFonts w:ascii="Times New Roman" w:hAnsi="Times New Roman" w:cs="Times New Roman"/>
          <w:sz w:val="28"/>
          <w:szCs w:val="28"/>
        </w:rPr>
        <w:t>пирическую основу для современных исследований в области истории госуда</w:t>
      </w:r>
      <w:r w:rsidRPr="00D56AAC">
        <w:rPr>
          <w:rFonts w:ascii="Times New Roman" w:hAnsi="Times New Roman" w:cs="Times New Roman"/>
          <w:sz w:val="28"/>
          <w:szCs w:val="28"/>
        </w:rPr>
        <w:t>р</w:t>
      </w:r>
      <w:r w:rsidRPr="00D56AAC">
        <w:rPr>
          <w:rFonts w:ascii="Times New Roman" w:hAnsi="Times New Roman" w:cs="Times New Roman"/>
          <w:sz w:val="28"/>
          <w:szCs w:val="28"/>
        </w:rPr>
        <w:t>ства и права России и церковного права.</w:t>
      </w:r>
    </w:p>
    <w:p w:rsidR="00D3768D" w:rsidRPr="0061075F" w:rsidRDefault="00D3768D" w:rsidP="00DE4C50">
      <w:pPr>
        <w:spacing w:after="0" w:line="300" w:lineRule="exact"/>
        <w:ind w:firstLine="709"/>
        <w:jc w:val="both"/>
        <w:rPr>
          <w:rFonts w:ascii="Times New Roman" w:hAnsi="Times New Roman" w:cs="Times New Roman"/>
          <w:sz w:val="28"/>
          <w:szCs w:val="28"/>
        </w:rPr>
      </w:pPr>
      <w:r w:rsidRPr="0061075F">
        <w:rPr>
          <w:rFonts w:ascii="Times New Roman" w:hAnsi="Times New Roman" w:cs="Times New Roman"/>
          <w:sz w:val="28"/>
          <w:szCs w:val="28"/>
        </w:rPr>
        <w:t>Изучение истории «терпимых» конфессий и опыта государственного р</w:t>
      </w:r>
      <w:r w:rsidRPr="0061075F">
        <w:rPr>
          <w:rFonts w:ascii="Times New Roman" w:hAnsi="Times New Roman" w:cs="Times New Roman"/>
          <w:sz w:val="28"/>
          <w:szCs w:val="28"/>
        </w:rPr>
        <w:t>е</w:t>
      </w:r>
      <w:r w:rsidRPr="0061075F">
        <w:rPr>
          <w:rFonts w:ascii="Times New Roman" w:hAnsi="Times New Roman" w:cs="Times New Roman"/>
          <w:sz w:val="28"/>
          <w:szCs w:val="28"/>
        </w:rPr>
        <w:t>гулирования их деятельности конкретизировалось и дополнялось исследов</w:t>
      </w:r>
      <w:r w:rsidRPr="0061075F">
        <w:rPr>
          <w:rFonts w:ascii="Times New Roman" w:hAnsi="Times New Roman" w:cs="Times New Roman"/>
          <w:sz w:val="28"/>
          <w:szCs w:val="28"/>
        </w:rPr>
        <w:t>а</w:t>
      </w:r>
      <w:r w:rsidRPr="0061075F">
        <w:rPr>
          <w:rFonts w:ascii="Times New Roman" w:hAnsi="Times New Roman" w:cs="Times New Roman"/>
          <w:sz w:val="28"/>
          <w:szCs w:val="28"/>
        </w:rPr>
        <w:t>ниями в области региональной проблематики. Внимание историков привлекал Северо-Западный край Российской империи, политическую и религиозно-этническ</w:t>
      </w:r>
      <w:r w:rsidR="00C00CF9">
        <w:rPr>
          <w:rFonts w:ascii="Times New Roman" w:hAnsi="Times New Roman" w:cs="Times New Roman"/>
          <w:sz w:val="28"/>
          <w:szCs w:val="28"/>
        </w:rPr>
        <w:t>ую специфику которого определяли,</w:t>
      </w:r>
      <w:r w:rsidRPr="0061075F">
        <w:rPr>
          <w:rFonts w:ascii="Times New Roman" w:hAnsi="Times New Roman" w:cs="Times New Roman"/>
          <w:sz w:val="28"/>
          <w:szCs w:val="28"/>
        </w:rPr>
        <w:t xml:space="preserve"> в первую очередь</w:t>
      </w:r>
      <w:r w:rsidR="00C00CF9">
        <w:rPr>
          <w:rFonts w:ascii="Times New Roman" w:hAnsi="Times New Roman" w:cs="Times New Roman"/>
          <w:sz w:val="28"/>
          <w:szCs w:val="28"/>
        </w:rPr>
        <w:t>,</w:t>
      </w:r>
      <w:r w:rsidRPr="0061075F">
        <w:rPr>
          <w:rFonts w:ascii="Times New Roman" w:hAnsi="Times New Roman" w:cs="Times New Roman"/>
          <w:sz w:val="28"/>
          <w:szCs w:val="28"/>
        </w:rPr>
        <w:t xml:space="preserve"> православно-католическое и связанное с ним русско-польское соперничество. Православные исследователи западнорусского направления рассматривали события политич</w:t>
      </w:r>
      <w:r w:rsidRPr="0061075F">
        <w:rPr>
          <w:rFonts w:ascii="Times New Roman" w:hAnsi="Times New Roman" w:cs="Times New Roman"/>
          <w:sz w:val="28"/>
          <w:szCs w:val="28"/>
        </w:rPr>
        <w:t>е</w:t>
      </w:r>
      <w:r w:rsidRPr="0061075F">
        <w:rPr>
          <w:rFonts w:ascii="Times New Roman" w:hAnsi="Times New Roman" w:cs="Times New Roman"/>
          <w:sz w:val="28"/>
          <w:szCs w:val="28"/>
        </w:rPr>
        <w:t>ской и церковной истории края сквозь призму конфессионального и этническ</w:t>
      </w:r>
      <w:r w:rsidRPr="0061075F">
        <w:rPr>
          <w:rFonts w:ascii="Times New Roman" w:hAnsi="Times New Roman" w:cs="Times New Roman"/>
          <w:sz w:val="28"/>
          <w:szCs w:val="28"/>
        </w:rPr>
        <w:t>о</w:t>
      </w:r>
      <w:r w:rsidRPr="0061075F">
        <w:rPr>
          <w:rFonts w:ascii="Times New Roman" w:hAnsi="Times New Roman" w:cs="Times New Roman"/>
          <w:sz w:val="28"/>
          <w:szCs w:val="28"/>
        </w:rPr>
        <w:t>го противостояния. Поэтому объектами изучения стали конфессиональная п</w:t>
      </w:r>
      <w:r w:rsidRPr="0061075F">
        <w:rPr>
          <w:rFonts w:ascii="Times New Roman" w:hAnsi="Times New Roman" w:cs="Times New Roman"/>
          <w:sz w:val="28"/>
          <w:szCs w:val="28"/>
        </w:rPr>
        <w:t>о</w:t>
      </w:r>
      <w:r w:rsidRPr="0061075F">
        <w:rPr>
          <w:rFonts w:ascii="Times New Roman" w:hAnsi="Times New Roman" w:cs="Times New Roman"/>
          <w:sz w:val="28"/>
          <w:szCs w:val="28"/>
        </w:rPr>
        <w:t>литика правительства, отношения между православием и католичеством, рел</w:t>
      </w:r>
      <w:r w:rsidRPr="0061075F">
        <w:rPr>
          <w:rFonts w:ascii="Times New Roman" w:hAnsi="Times New Roman" w:cs="Times New Roman"/>
          <w:sz w:val="28"/>
          <w:szCs w:val="28"/>
        </w:rPr>
        <w:t>и</w:t>
      </w:r>
      <w:r w:rsidRPr="0061075F">
        <w:rPr>
          <w:rFonts w:ascii="Times New Roman" w:hAnsi="Times New Roman" w:cs="Times New Roman"/>
          <w:sz w:val="28"/>
          <w:szCs w:val="28"/>
        </w:rPr>
        <w:t>гиозные и этнические конфликты, нарушения религиозного законодательства, проявления терпимости и нетерпимости между верующими двух ведущих хр</w:t>
      </w:r>
      <w:r w:rsidRPr="0061075F">
        <w:rPr>
          <w:rFonts w:ascii="Times New Roman" w:hAnsi="Times New Roman" w:cs="Times New Roman"/>
          <w:sz w:val="28"/>
          <w:szCs w:val="28"/>
        </w:rPr>
        <w:t>и</w:t>
      </w:r>
      <w:r w:rsidRPr="0061075F">
        <w:rPr>
          <w:rFonts w:ascii="Times New Roman" w:hAnsi="Times New Roman" w:cs="Times New Roman"/>
          <w:sz w:val="28"/>
          <w:szCs w:val="28"/>
        </w:rPr>
        <w:t xml:space="preserve">стианских церквей.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 результате в дореволюционной западнорусской историографии начали формироваться представления о проблемах региональной веротерпимости, х</w:t>
      </w:r>
      <w:r w:rsidRPr="00DE4C50">
        <w:rPr>
          <w:rFonts w:ascii="Times New Roman" w:hAnsi="Times New Roman" w:cs="Times New Roman"/>
          <w:sz w:val="28"/>
          <w:szCs w:val="28"/>
        </w:rPr>
        <w:t>а</w:t>
      </w:r>
      <w:r w:rsidRPr="00DE4C50">
        <w:rPr>
          <w:rFonts w:ascii="Times New Roman" w:hAnsi="Times New Roman" w:cs="Times New Roman"/>
          <w:sz w:val="28"/>
          <w:szCs w:val="28"/>
        </w:rPr>
        <w:t>рактерных для Северо-Западного края Российской империи. На этом этапе и</w:t>
      </w:r>
      <w:r w:rsidRPr="00DE4C50">
        <w:rPr>
          <w:rFonts w:ascii="Times New Roman" w:hAnsi="Times New Roman" w:cs="Times New Roman"/>
          <w:sz w:val="28"/>
          <w:szCs w:val="28"/>
        </w:rPr>
        <w:t>с</w:t>
      </w:r>
      <w:r w:rsidRPr="00DE4C50">
        <w:rPr>
          <w:rFonts w:ascii="Times New Roman" w:hAnsi="Times New Roman" w:cs="Times New Roman"/>
          <w:sz w:val="28"/>
          <w:szCs w:val="28"/>
        </w:rPr>
        <w:t>следований полученные выводы не отличались полнотой и объективностью. Сказывалась неразвитость методологии и ограниченность документальной б</w:t>
      </w:r>
      <w:r w:rsidRPr="00DE4C50">
        <w:rPr>
          <w:rFonts w:ascii="Times New Roman" w:hAnsi="Times New Roman" w:cs="Times New Roman"/>
          <w:sz w:val="28"/>
          <w:szCs w:val="28"/>
        </w:rPr>
        <w:t>а</w:t>
      </w:r>
      <w:r w:rsidRPr="00DE4C50">
        <w:rPr>
          <w:rFonts w:ascii="Times New Roman" w:hAnsi="Times New Roman" w:cs="Times New Roman"/>
          <w:sz w:val="28"/>
          <w:szCs w:val="28"/>
        </w:rPr>
        <w:t>зы. Большинству авторов, являвшихся иногда непосредственными участниками событий, было свойственно предвзятое отношение к католичеству и польским этническим интересам. Указанные факторы, взятые в совокупности, огранич</w:t>
      </w:r>
      <w:r w:rsidRPr="00DE4C50">
        <w:rPr>
          <w:rFonts w:ascii="Times New Roman" w:hAnsi="Times New Roman" w:cs="Times New Roman"/>
          <w:sz w:val="28"/>
          <w:szCs w:val="28"/>
        </w:rPr>
        <w:t>и</w:t>
      </w:r>
      <w:r w:rsidRPr="00DE4C50">
        <w:rPr>
          <w:rFonts w:ascii="Times New Roman" w:hAnsi="Times New Roman" w:cs="Times New Roman"/>
          <w:sz w:val="28"/>
          <w:szCs w:val="28"/>
        </w:rPr>
        <w:t>вали возможности беспристрастного изучения сложных, многофакторных пр</w:t>
      </w:r>
      <w:r w:rsidRPr="00DE4C50">
        <w:rPr>
          <w:rFonts w:ascii="Times New Roman" w:hAnsi="Times New Roman" w:cs="Times New Roman"/>
          <w:sz w:val="28"/>
          <w:szCs w:val="28"/>
        </w:rPr>
        <w:t>о</w:t>
      </w:r>
      <w:r w:rsidRPr="00DE4C50">
        <w:rPr>
          <w:rFonts w:ascii="Times New Roman" w:hAnsi="Times New Roman" w:cs="Times New Roman"/>
          <w:sz w:val="28"/>
          <w:szCs w:val="28"/>
        </w:rPr>
        <w:t>блем и противоречий, которые превращали Северо-Западный край в нестабил</w:t>
      </w:r>
      <w:r w:rsidRPr="00DE4C50">
        <w:rPr>
          <w:rFonts w:ascii="Times New Roman" w:hAnsi="Times New Roman" w:cs="Times New Roman"/>
          <w:sz w:val="28"/>
          <w:szCs w:val="28"/>
        </w:rPr>
        <w:t>ь</w:t>
      </w:r>
      <w:r w:rsidRPr="00DE4C50">
        <w:rPr>
          <w:rFonts w:ascii="Times New Roman" w:hAnsi="Times New Roman" w:cs="Times New Roman"/>
          <w:sz w:val="28"/>
          <w:szCs w:val="28"/>
        </w:rPr>
        <w:t>ный регион империи</w:t>
      </w:r>
      <w:r w:rsidRPr="00DE4C50">
        <w:rPr>
          <w:rStyle w:val="a6"/>
          <w:rFonts w:ascii="Times New Roman" w:hAnsi="Times New Roman" w:cs="Times New Roman"/>
          <w:sz w:val="28"/>
          <w:szCs w:val="28"/>
        </w:rPr>
        <w:footnoteReference w:id="14"/>
      </w:r>
      <w:r w:rsidRPr="00DE4C50">
        <w:rPr>
          <w:rFonts w:ascii="Times New Roman" w:hAnsi="Times New Roman" w:cs="Times New Roman"/>
          <w:sz w:val="28"/>
          <w:szCs w:val="28"/>
        </w:rPr>
        <w:t xml:space="preserve">.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 советской историографии изучение отношений веротерпимости в Ро</w:t>
      </w:r>
      <w:r w:rsidRPr="00DE4C50">
        <w:rPr>
          <w:rFonts w:ascii="Times New Roman" w:hAnsi="Times New Roman" w:cs="Times New Roman"/>
          <w:sz w:val="28"/>
          <w:szCs w:val="28"/>
        </w:rPr>
        <w:t>с</w:t>
      </w:r>
      <w:r w:rsidRPr="00DE4C50">
        <w:rPr>
          <w:rFonts w:ascii="Times New Roman" w:hAnsi="Times New Roman" w:cs="Times New Roman"/>
          <w:sz w:val="28"/>
          <w:szCs w:val="28"/>
        </w:rPr>
        <w:t>сийской империи не получило дальнейшего развития. Исследования в области конфессиональной истории и связанные с ней проблемы веротерпимости и р</w:t>
      </w:r>
      <w:r w:rsidRPr="00DE4C50">
        <w:rPr>
          <w:rFonts w:ascii="Times New Roman" w:hAnsi="Times New Roman" w:cs="Times New Roman"/>
          <w:sz w:val="28"/>
          <w:szCs w:val="28"/>
        </w:rPr>
        <w:t>е</w:t>
      </w:r>
      <w:r w:rsidRPr="00DE4C50">
        <w:rPr>
          <w:rFonts w:ascii="Times New Roman" w:hAnsi="Times New Roman" w:cs="Times New Roman"/>
          <w:sz w:val="28"/>
          <w:szCs w:val="28"/>
        </w:rPr>
        <w:lastRenderedPageBreak/>
        <w:t>формирования религиозного законодательства оказались на периферии научн</w:t>
      </w:r>
      <w:r w:rsidRPr="00DE4C50">
        <w:rPr>
          <w:rFonts w:ascii="Times New Roman" w:hAnsi="Times New Roman" w:cs="Times New Roman"/>
          <w:sz w:val="28"/>
          <w:szCs w:val="28"/>
        </w:rPr>
        <w:t>о</w:t>
      </w:r>
      <w:r w:rsidRPr="00DE4C50">
        <w:rPr>
          <w:rFonts w:ascii="Times New Roman" w:hAnsi="Times New Roman" w:cs="Times New Roman"/>
          <w:sz w:val="28"/>
          <w:szCs w:val="28"/>
        </w:rPr>
        <w:t>го интереса советских авторов. Расширение документальной базы немногих появившихся исследований не привело к углублению научного понимания ук</w:t>
      </w:r>
      <w:r w:rsidRPr="00DE4C50">
        <w:rPr>
          <w:rFonts w:ascii="Times New Roman" w:hAnsi="Times New Roman" w:cs="Times New Roman"/>
          <w:sz w:val="28"/>
          <w:szCs w:val="28"/>
        </w:rPr>
        <w:t>а</w:t>
      </w:r>
      <w:r w:rsidRPr="00DE4C50">
        <w:rPr>
          <w:rFonts w:ascii="Times New Roman" w:hAnsi="Times New Roman" w:cs="Times New Roman"/>
          <w:sz w:val="28"/>
          <w:szCs w:val="28"/>
        </w:rPr>
        <w:t>занной проблематики. Методологические подходы историков к изучению роли религии, государственно-церковных отношений, религиозно-правовых и рел</w:t>
      </w:r>
      <w:r w:rsidRPr="00DE4C50">
        <w:rPr>
          <w:rFonts w:ascii="Times New Roman" w:hAnsi="Times New Roman" w:cs="Times New Roman"/>
          <w:sz w:val="28"/>
          <w:szCs w:val="28"/>
        </w:rPr>
        <w:t>и</w:t>
      </w:r>
      <w:r w:rsidRPr="00DE4C50">
        <w:rPr>
          <w:rFonts w:ascii="Times New Roman" w:hAnsi="Times New Roman" w:cs="Times New Roman"/>
          <w:sz w:val="28"/>
          <w:szCs w:val="28"/>
        </w:rPr>
        <w:t>гиозно-этнических проблем российского общества основывались на марксис</w:t>
      </w:r>
      <w:r w:rsidRPr="00DE4C50">
        <w:rPr>
          <w:rFonts w:ascii="Times New Roman" w:hAnsi="Times New Roman" w:cs="Times New Roman"/>
          <w:sz w:val="28"/>
          <w:szCs w:val="28"/>
        </w:rPr>
        <w:t>т</w:t>
      </w:r>
      <w:r w:rsidRPr="00DE4C50">
        <w:rPr>
          <w:rFonts w:ascii="Times New Roman" w:hAnsi="Times New Roman" w:cs="Times New Roman"/>
          <w:sz w:val="28"/>
          <w:szCs w:val="28"/>
        </w:rPr>
        <w:t>ско-ленинской идеологии. Поэтому содержание и выводы созданных в это вр</w:t>
      </w:r>
      <w:r w:rsidRPr="00DE4C50">
        <w:rPr>
          <w:rFonts w:ascii="Times New Roman" w:hAnsi="Times New Roman" w:cs="Times New Roman"/>
          <w:sz w:val="28"/>
          <w:szCs w:val="28"/>
        </w:rPr>
        <w:t>е</w:t>
      </w:r>
      <w:r w:rsidRPr="00DE4C50">
        <w:rPr>
          <w:rFonts w:ascii="Times New Roman" w:hAnsi="Times New Roman" w:cs="Times New Roman"/>
          <w:sz w:val="28"/>
          <w:szCs w:val="28"/>
        </w:rPr>
        <w:t>мя исторических трудов носили зачастую тенденциозный характер</w:t>
      </w:r>
      <w:r w:rsidRPr="00DE4C50">
        <w:rPr>
          <w:rStyle w:val="a6"/>
          <w:rFonts w:ascii="Times New Roman" w:hAnsi="Times New Roman" w:cs="Times New Roman"/>
          <w:sz w:val="28"/>
          <w:szCs w:val="28"/>
        </w:rPr>
        <w:footnoteReference w:id="15"/>
      </w:r>
      <w:r w:rsidRPr="00DE4C50">
        <w:rPr>
          <w:rFonts w:ascii="Times New Roman" w:hAnsi="Times New Roman" w:cs="Times New Roman"/>
          <w:sz w:val="28"/>
          <w:szCs w:val="28"/>
        </w:rPr>
        <w:t xml:space="preserve">. </w:t>
      </w:r>
    </w:p>
    <w:p w:rsidR="00D3768D" w:rsidRPr="0061075F" w:rsidRDefault="00D3768D" w:rsidP="00DE4C50">
      <w:pPr>
        <w:spacing w:after="0" w:line="300" w:lineRule="exact"/>
        <w:ind w:firstLine="709"/>
        <w:jc w:val="both"/>
        <w:rPr>
          <w:rFonts w:ascii="Times New Roman" w:hAnsi="Times New Roman" w:cs="Times New Roman"/>
          <w:sz w:val="28"/>
          <w:szCs w:val="28"/>
        </w:rPr>
      </w:pPr>
      <w:r w:rsidRPr="0061075F">
        <w:rPr>
          <w:rFonts w:ascii="Times New Roman" w:hAnsi="Times New Roman" w:cs="Times New Roman"/>
          <w:sz w:val="28"/>
          <w:szCs w:val="28"/>
        </w:rPr>
        <w:t>Несколько работ по истории православия и католичества, написанных на основе классового подхода и атеистической критики религии, появились и в Советской Белоруссии. Там же были предприняты попытки рассмотреть ос</w:t>
      </w:r>
      <w:r w:rsidRPr="0061075F">
        <w:rPr>
          <w:rFonts w:ascii="Times New Roman" w:hAnsi="Times New Roman" w:cs="Times New Roman"/>
          <w:sz w:val="28"/>
          <w:szCs w:val="28"/>
        </w:rPr>
        <w:t>о</w:t>
      </w:r>
      <w:r w:rsidRPr="0061075F">
        <w:rPr>
          <w:rFonts w:ascii="Times New Roman" w:hAnsi="Times New Roman" w:cs="Times New Roman"/>
          <w:sz w:val="28"/>
          <w:szCs w:val="28"/>
        </w:rPr>
        <w:t>бенности конфессиональной и этнической политики правительства в контексте мер по обрусению Северо-Западного края</w:t>
      </w:r>
      <w:r w:rsidRPr="0061075F">
        <w:rPr>
          <w:rStyle w:val="a6"/>
          <w:rFonts w:ascii="Times New Roman" w:hAnsi="Times New Roman" w:cs="Times New Roman"/>
          <w:sz w:val="28"/>
          <w:szCs w:val="28"/>
        </w:rPr>
        <w:footnoteReference w:id="16"/>
      </w:r>
      <w:r w:rsidRPr="0061075F">
        <w:rPr>
          <w:rFonts w:ascii="Times New Roman" w:hAnsi="Times New Roman" w:cs="Times New Roman"/>
          <w:sz w:val="28"/>
          <w:szCs w:val="28"/>
        </w:rPr>
        <w:t xml:space="preserve">. </w:t>
      </w:r>
    </w:p>
    <w:p w:rsidR="00D3768D" w:rsidRPr="0061075F" w:rsidRDefault="00D3768D" w:rsidP="00DE4C50">
      <w:pPr>
        <w:spacing w:after="0" w:line="300" w:lineRule="exact"/>
        <w:ind w:firstLine="709"/>
        <w:jc w:val="both"/>
        <w:rPr>
          <w:rFonts w:ascii="Times New Roman" w:hAnsi="Times New Roman" w:cs="Times New Roman"/>
          <w:sz w:val="28"/>
          <w:szCs w:val="28"/>
        </w:rPr>
      </w:pPr>
      <w:r w:rsidRPr="0061075F">
        <w:rPr>
          <w:rFonts w:ascii="Times New Roman" w:hAnsi="Times New Roman" w:cs="Times New Roman"/>
          <w:sz w:val="28"/>
          <w:szCs w:val="28"/>
        </w:rPr>
        <w:t>Однако в силу указанных идейно-политических причин белорусские а</w:t>
      </w:r>
      <w:r w:rsidRPr="0061075F">
        <w:rPr>
          <w:rFonts w:ascii="Times New Roman" w:hAnsi="Times New Roman" w:cs="Times New Roman"/>
          <w:sz w:val="28"/>
          <w:szCs w:val="28"/>
        </w:rPr>
        <w:t>в</w:t>
      </w:r>
      <w:r w:rsidRPr="0061075F">
        <w:rPr>
          <w:rFonts w:ascii="Times New Roman" w:hAnsi="Times New Roman" w:cs="Times New Roman"/>
          <w:sz w:val="28"/>
          <w:szCs w:val="28"/>
        </w:rPr>
        <w:t>торы не могли осуществить необходимую научно-исследовательскую работу по восстановлению преемственности с историографическим наследием западн</w:t>
      </w:r>
      <w:r w:rsidRPr="0061075F">
        <w:rPr>
          <w:rFonts w:ascii="Times New Roman" w:hAnsi="Times New Roman" w:cs="Times New Roman"/>
          <w:sz w:val="28"/>
          <w:szCs w:val="28"/>
        </w:rPr>
        <w:t>о</w:t>
      </w:r>
      <w:r w:rsidRPr="0061075F">
        <w:rPr>
          <w:rFonts w:ascii="Times New Roman" w:hAnsi="Times New Roman" w:cs="Times New Roman"/>
          <w:sz w:val="28"/>
          <w:szCs w:val="28"/>
        </w:rPr>
        <w:t>русской исторической школы. Научные достижения дореволюционной ист</w:t>
      </w:r>
      <w:r w:rsidRPr="0061075F">
        <w:rPr>
          <w:rFonts w:ascii="Times New Roman" w:hAnsi="Times New Roman" w:cs="Times New Roman"/>
          <w:sz w:val="28"/>
          <w:szCs w:val="28"/>
        </w:rPr>
        <w:t>о</w:t>
      </w:r>
      <w:r w:rsidRPr="0061075F">
        <w:rPr>
          <w:rFonts w:ascii="Times New Roman" w:hAnsi="Times New Roman" w:cs="Times New Roman"/>
          <w:sz w:val="28"/>
          <w:szCs w:val="28"/>
        </w:rPr>
        <w:t>риографии на долгий срок были преданы забвению. Идеологические интерпр</w:t>
      </w:r>
      <w:r w:rsidRPr="0061075F">
        <w:rPr>
          <w:rFonts w:ascii="Times New Roman" w:hAnsi="Times New Roman" w:cs="Times New Roman"/>
          <w:sz w:val="28"/>
          <w:szCs w:val="28"/>
        </w:rPr>
        <w:t>е</w:t>
      </w:r>
      <w:r w:rsidRPr="0061075F">
        <w:rPr>
          <w:rFonts w:ascii="Times New Roman" w:hAnsi="Times New Roman" w:cs="Times New Roman"/>
          <w:sz w:val="28"/>
          <w:szCs w:val="28"/>
        </w:rPr>
        <w:t>тации событий конфессиональной истории и политическая конъюнктурность стали барьером на пути беспристрастного научного анализа сложных религио</w:t>
      </w:r>
      <w:r w:rsidRPr="0061075F">
        <w:rPr>
          <w:rFonts w:ascii="Times New Roman" w:hAnsi="Times New Roman" w:cs="Times New Roman"/>
          <w:sz w:val="28"/>
          <w:szCs w:val="28"/>
        </w:rPr>
        <w:t>з</w:t>
      </w:r>
      <w:r w:rsidRPr="0061075F">
        <w:rPr>
          <w:rFonts w:ascii="Times New Roman" w:hAnsi="Times New Roman" w:cs="Times New Roman"/>
          <w:sz w:val="28"/>
          <w:szCs w:val="28"/>
        </w:rPr>
        <w:t>но-правовых и религиозно-этнических проблем и противоречий. Поэтому пр</w:t>
      </w:r>
      <w:r w:rsidRPr="0061075F">
        <w:rPr>
          <w:rFonts w:ascii="Times New Roman" w:hAnsi="Times New Roman" w:cs="Times New Roman"/>
          <w:sz w:val="28"/>
          <w:szCs w:val="28"/>
        </w:rPr>
        <w:t>о</w:t>
      </w:r>
      <w:r w:rsidRPr="0061075F">
        <w:rPr>
          <w:rFonts w:ascii="Times New Roman" w:hAnsi="Times New Roman" w:cs="Times New Roman"/>
          <w:sz w:val="28"/>
          <w:szCs w:val="28"/>
        </w:rPr>
        <w:t>блематика конфессиональной истории и региональной веротерпимости, которая начала разрабатываться в западнорусской историографии, не получила дал</w:t>
      </w:r>
      <w:r w:rsidRPr="0061075F">
        <w:rPr>
          <w:rFonts w:ascii="Times New Roman" w:hAnsi="Times New Roman" w:cs="Times New Roman"/>
          <w:sz w:val="28"/>
          <w:szCs w:val="28"/>
        </w:rPr>
        <w:t>ь</w:t>
      </w:r>
      <w:r w:rsidRPr="0061075F">
        <w:rPr>
          <w:rFonts w:ascii="Times New Roman" w:hAnsi="Times New Roman" w:cs="Times New Roman"/>
          <w:sz w:val="28"/>
          <w:szCs w:val="28"/>
        </w:rPr>
        <w:t>нейшего научного осмысления.</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61075F">
        <w:rPr>
          <w:rFonts w:ascii="Times New Roman" w:hAnsi="Times New Roman" w:cs="Times New Roman"/>
          <w:sz w:val="28"/>
          <w:szCs w:val="28"/>
        </w:rPr>
        <w:t>В постсоветский период со стороны историков, правоведов и философов интерес к изучению истории религиозной свободы и веротерпимости в Росси</w:t>
      </w:r>
      <w:r w:rsidRPr="0061075F">
        <w:rPr>
          <w:rFonts w:ascii="Times New Roman" w:hAnsi="Times New Roman" w:cs="Times New Roman"/>
          <w:sz w:val="28"/>
          <w:szCs w:val="28"/>
        </w:rPr>
        <w:t>й</w:t>
      </w:r>
      <w:r w:rsidRPr="0061075F">
        <w:rPr>
          <w:rFonts w:ascii="Times New Roman" w:hAnsi="Times New Roman" w:cs="Times New Roman"/>
          <w:sz w:val="28"/>
          <w:szCs w:val="28"/>
        </w:rPr>
        <w:t>ской империи заметно вырос. Появились отечественные исследования, в кот</w:t>
      </w:r>
      <w:r w:rsidRPr="0061075F">
        <w:rPr>
          <w:rFonts w:ascii="Times New Roman" w:hAnsi="Times New Roman" w:cs="Times New Roman"/>
          <w:sz w:val="28"/>
          <w:szCs w:val="28"/>
        </w:rPr>
        <w:t>о</w:t>
      </w:r>
      <w:r w:rsidRPr="0061075F">
        <w:rPr>
          <w:rFonts w:ascii="Times New Roman" w:hAnsi="Times New Roman" w:cs="Times New Roman"/>
          <w:sz w:val="28"/>
          <w:szCs w:val="28"/>
        </w:rPr>
        <w:t>рых главное внимание стало уделяться истории государственно-конфес-сиональных отношений, конфессиональной политики и реформированию рел</w:t>
      </w:r>
      <w:r w:rsidRPr="0061075F">
        <w:rPr>
          <w:rFonts w:ascii="Times New Roman" w:hAnsi="Times New Roman" w:cs="Times New Roman"/>
          <w:sz w:val="28"/>
          <w:szCs w:val="28"/>
        </w:rPr>
        <w:t>и</w:t>
      </w:r>
      <w:r w:rsidRPr="0061075F">
        <w:rPr>
          <w:rFonts w:ascii="Times New Roman" w:hAnsi="Times New Roman" w:cs="Times New Roman"/>
          <w:sz w:val="28"/>
          <w:szCs w:val="28"/>
        </w:rPr>
        <w:lastRenderedPageBreak/>
        <w:t xml:space="preserve">гиозного </w:t>
      </w:r>
      <w:r w:rsidRPr="00DE4C50">
        <w:rPr>
          <w:rFonts w:ascii="Times New Roman" w:hAnsi="Times New Roman" w:cs="Times New Roman"/>
          <w:sz w:val="28"/>
          <w:szCs w:val="28"/>
        </w:rPr>
        <w:t>законодательства</w:t>
      </w:r>
      <w:r w:rsidRPr="00DE4C50">
        <w:rPr>
          <w:rStyle w:val="a6"/>
          <w:rFonts w:ascii="Times New Roman" w:hAnsi="Times New Roman" w:cs="Times New Roman"/>
          <w:sz w:val="28"/>
          <w:szCs w:val="28"/>
        </w:rPr>
        <w:footnoteReference w:id="17"/>
      </w:r>
      <w:r w:rsidRPr="00DE4C50">
        <w:rPr>
          <w:rFonts w:ascii="Times New Roman" w:hAnsi="Times New Roman" w:cs="Times New Roman"/>
          <w:sz w:val="28"/>
          <w:szCs w:val="28"/>
        </w:rPr>
        <w:t xml:space="preserve">. </w:t>
      </w:r>
      <w:r w:rsidRPr="0061075F">
        <w:rPr>
          <w:rFonts w:ascii="Times New Roman" w:hAnsi="Times New Roman" w:cs="Times New Roman"/>
          <w:sz w:val="28"/>
          <w:szCs w:val="28"/>
        </w:rPr>
        <w:t>Выросло число работ, посвященных изучению конфессиональной истории и правового статуса «терпимых» христианских конфессий в России, включая их региональную специфику и институционал</w:t>
      </w:r>
      <w:r w:rsidRPr="0061075F">
        <w:rPr>
          <w:rFonts w:ascii="Times New Roman" w:hAnsi="Times New Roman" w:cs="Times New Roman"/>
          <w:sz w:val="28"/>
          <w:szCs w:val="28"/>
        </w:rPr>
        <w:t>ь</w:t>
      </w:r>
      <w:r w:rsidRPr="0061075F">
        <w:rPr>
          <w:rFonts w:ascii="Times New Roman" w:hAnsi="Times New Roman" w:cs="Times New Roman"/>
          <w:sz w:val="28"/>
          <w:szCs w:val="28"/>
        </w:rPr>
        <w:t xml:space="preserve">ное </w:t>
      </w:r>
      <w:r w:rsidRPr="00DE4C50">
        <w:rPr>
          <w:rFonts w:ascii="Times New Roman" w:hAnsi="Times New Roman" w:cs="Times New Roman"/>
          <w:sz w:val="28"/>
          <w:szCs w:val="28"/>
        </w:rPr>
        <w:t>разнообразие</w:t>
      </w:r>
      <w:r w:rsidRPr="00DE4C50">
        <w:rPr>
          <w:rStyle w:val="a6"/>
          <w:rFonts w:ascii="Times New Roman" w:hAnsi="Times New Roman" w:cs="Times New Roman"/>
          <w:sz w:val="28"/>
          <w:szCs w:val="28"/>
        </w:rPr>
        <w:footnoteReference w:id="18"/>
      </w:r>
      <w:r w:rsidRPr="00DE4C50">
        <w:rPr>
          <w:rFonts w:ascii="Times New Roman" w:hAnsi="Times New Roman" w:cs="Times New Roman"/>
          <w:sz w:val="28"/>
          <w:szCs w:val="28"/>
        </w:rPr>
        <w:t xml:space="preserve">.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Начался процесс преодоления не только идеологической тенденциозн</w:t>
      </w:r>
      <w:r w:rsidRPr="00DE4C50">
        <w:rPr>
          <w:rFonts w:ascii="Times New Roman" w:hAnsi="Times New Roman" w:cs="Times New Roman"/>
          <w:sz w:val="28"/>
          <w:szCs w:val="28"/>
        </w:rPr>
        <w:t>о</w:t>
      </w:r>
      <w:r w:rsidRPr="00DE4C50">
        <w:rPr>
          <w:rFonts w:ascii="Times New Roman" w:hAnsi="Times New Roman" w:cs="Times New Roman"/>
          <w:sz w:val="28"/>
          <w:szCs w:val="28"/>
        </w:rPr>
        <w:t>сти, которая была характерна для работ советского периода, но и конфесси</w:t>
      </w:r>
      <w:r w:rsidRPr="00DE4C50">
        <w:rPr>
          <w:rFonts w:ascii="Times New Roman" w:hAnsi="Times New Roman" w:cs="Times New Roman"/>
          <w:sz w:val="28"/>
          <w:szCs w:val="28"/>
        </w:rPr>
        <w:t>о</w:t>
      </w:r>
      <w:r w:rsidRPr="00DE4C50">
        <w:rPr>
          <w:rFonts w:ascii="Times New Roman" w:hAnsi="Times New Roman" w:cs="Times New Roman"/>
          <w:sz w:val="28"/>
          <w:szCs w:val="28"/>
        </w:rPr>
        <w:t>нально-этнической ангажированности, которая была свойственна дореволюц</w:t>
      </w:r>
      <w:r w:rsidRPr="00DE4C50">
        <w:rPr>
          <w:rFonts w:ascii="Times New Roman" w:hAnsi="Times New Roman" w:cs="Times New Roman"/>
          <w:sz w:val="28"/>
          <w:szCs w:val="28"/>
        </w:rPr>
        <w:t>и</w:t>
      </w:r>
      <w:r w:rsidRPr="00DE4C50">
        <w:rPr>
          <w:rFonts w:ascii="Times New Roman" w:hAnsi="Times New Roman" w:cs="Times New Roman"/>
          <w:sz w:val="28"/>
          <w:szCs w:val="28"/>
        </w:rPr>
        <w:t>онной западнорусской историографии. Возможность выбора новых ракурсов, интерпретаций и направлений научной работы позволила создавать объемные, многоплановые исследования, включающие «человеческое измерение» ист</w:t>
      </w:r>
      <w:r w:rsidRPr="00DE4C50">
        <w:rPr>
          <w:rFonts w:ascii="Times New Roman" w:hAnsi="Times New Roman" w:cs="Times New Roman"/>
          <w:sz w:val="28"/>
          <w:szCs w:val="28"/>
        </w:rPr>
        <w:t>о</w:t>
      </w:r>
      <w:r w:rsidRPr="00DE4C50">
        <w:rPr>
          <w:rFonts w:ascii="Times New Roman" w:hAnsi="Times New Roman" w:cs="Times New Roman"/>
          <w:sz w:val="28"/>
          <w:szCs w:val="28"/>
        </w:rPr>
        <w:t>рии. Возросшее внимание к исторической антропологии потребовало выявл</w:t>
      </w:r>
      <w:r w:rsidRPr="00DE4C50">
        <w:rPr>
          <w:rFonts w:ascii="Times New Roman" w:hAnsi="Times New Roman" w:cs="Times New Roman"/>
          <w:sz w:val="28"/>
          <w:szCs w:val="28"/>
        </w:rPr>
        <w:t>е</w:t>
      </w:r>
      <w:r w:rsidRPr="00DE4C50">
        <w:rPr>
          <w:rFonts w:ascii="Times New Roman" w:hAnsi="Times New Roman" w:cs="Times New Roman"/>
          <w:sz w:val="28"/>
          <w:szCs w:val="28"/>
        </w:rPr>
        <w:t>ния мотивов поведения, ценностных и религиозных предпочтений лиц, дейс</w:t>
      </w:r>
      <w:r w:rsidRPr="00DE4C50">
        <w:rPr>
          <w:rFonts w:ascii="Times New Roman" w:hAnsi="Times New Roman" w:cs="Times New Roman"/>
          <w:sz w:val="28"/>
          <w:szCs w:val="28"/>
        </w:rPr>
        <w:t>т</w:t>
      </w:r>
      <w:r w:rsidRPr="00DE4C50">
        <w:rPr>
          <w:rFonts w:ascii="Times New Roman" w:hAnsi="Times New Roman" w:cs="Times New Roman"/>
          <w:sz w:val="28"/>
          <w:szCs w:val="28"/>
        </w:rPr>
        <w:t xml:space="preserve">вовавших в условиях российской веротерпимости. </w:t>
      </w:r>
    </w:p>
    <w:p w:rsidR="00D3768D" w:rsidRPr="00DE4C50" w:rsidRDefault="00A20AB9" w:rsidP="00DE4C50">
      <w:pPr>
        <w:spacing w:after="0" w:line="300" w:lineRule="exact"/>
        <w:ind w:firstLine="709"/>
        <w:jc w:val="both"/>
        <w:rPr>
          <w:rFonts w:ascii="Times New Roman" w:hAnsi="Times New Roman" w:cs="Times New Roman"/>
          <w:sz w:val="28"/>
          <w:szCs w:val="28"/>
        </w:rPr>
      </w:pPr>
      <w:r>
        <w:rPr>
          <w:rFonts w:ascii="Times New Roman" w:hAnsi="Times New Roman" w:cs="Times New Roman"/>
          <w:sz w:val="28"/>
          <w:szCs w:val="28"/>
        </w:rPr>
        <w:t>Перемены, которые произошли</w:t>
      </w:r>
      <w:r w:rsidR="00D3768D" w:rsidRPr="0061075F">
        <w:rPr>
          <w:rFonts w:ascii="Times New Roman" w:hAnsi="Times New Roman" w:cs="Times New Roman"/>
          <w:sz w:val="28"/>
          <w:szCs w:val="28"/>
        </w:rPr>
        <w:t xml:space="preserve"> в методологии исторических исследов</w:t>
      </w:r>
      <w:r w:rsidR="00D3768D" w:rsidRPr="0061075F">
        <w:rPr>
          <w:rFonts w:ascii="Times New Roman" w:hAnsi="Times New Roman" w:cs="Times New Roman"/>
          <w:sz w:val="28"/>
          <w:szCs w:val="28"/>
        </w:rPr>
        <w:t>а</w:t>
      </w:r>
      <w:r w:rsidR="00D3768D" w:rsidRPr="0061075F">
        <w:rPr>
          <w:rFonts w:ascii="Times New Roman" w:hAnsi="Times New Roman" w:cs="Times New Roman"/>
          <w:sz w:val="28"/>
          <w:szCs w:val="28"/>
        </w:rPr>
        <w:t>ний, оказали позитивное воздействие на содержание изучаемой проблематики. Исследовательский интерес стали вызывать события и процес</w:t>
      </w:r>
      <w:r>
        <w:rPr>
          <w:rFonts w:ascii="Times New Roman" w:hAnsi="Times New Roman" w:cs="Times New Roman"/>
          <w:sz w:val="28"/>
          <w:szCs w:val="28"/>
        </w:rPr>
        <w:t>сы,</w:t>
      </w:r>
      <w:r w:rsidR="00D3768D" w:rsidRPr="0061075F">
        <w:rPr>
          <w:rFonts w:ascii="Times New Roman" w:hAnsi="Times New Roman" w:cs="Times New Roman"/>
          <w:sz w:val="28"/>
          <w:szCs w:val="28"/>
        </w:rPr>
        <w:t xml:space="preserve"> свидетельс</w:t>
      </w:r>
      <w:r w:rsidR="00D3768D" w:rsidRPr="0061075F">
        <w:rPr>
          <w:rFonts w:ascii="Times New Roman" w:hAnsi="Times New Roman" w:cs="Times New Roman"/>
          <w:sz w:val="28"/>
          <w:szCs w:val="28"/>
        </w:rPr>
        <w:t>т</w:t>
      </w:r>
      <w:r>
        <w:rPr>
          <w:rFonts w:ascii="Times New Roman" w:hAnsi="Times New Roman" w:cs="Times New Roman"/>
          <w:sz w:val="28"/>
          <w:szCs w:val="28"/>
        </w:rPr>
        <w:t>в</w:t>
      </w:r>
      <w:r w:rsidR="00E24386">
        <w:rPr>
          <w:rFonts w:ascii="Times New Roman" w:hAnsi="Times New Roman" w:cs="Times New Roman"/>
          <w:sz w:val="28"/>
          <w:szCs w:val="28"/>
        </w:rPr>
        <w:t>овавшие</w:t>
      </w:r>
      <w:r w:rsidR="00D3768D" w:rsidRPr="0061075F">
        <w:rPr>
          <w:rFonts w:ascii="Times New Roman" w:hAnsi="Times New Roman" w:cs="Times New Roman"/>
          <w:sz w:val="28"/>
          <w:szCs w:val="28"/>
        </w:rPr>
        <w:t xml:space="preserve"> о кризисных явлениях, характерных для государственно-конфес-сиональных отношений в Российской империи. Однако проблематика вероте</w:t>
      </w:r>
      <w:r w:rsidR="00D3768D" w:rsidRPr="0061075F">
        <w:rPr>
          <w:rFonts w:ascii="Times New Roman" w:hAnsi="Times New Roman" w:cs="Times New Roman"/>
          <w:sz w:val="28"/>
          <w:szCs w:val="28"/>
        </w:rPr>
        <w:t>р</w:t>
      </w:r>
      <w:r w:rsidR="00D3768D" w:rsidRPr="0061075F">
        <w:rPr>
          <w:rFonts w:ascii="Times New Roman" w:hAnsi="Times New Roman" w:cs="Times New Roman"/>
          <w:sz w:val="28"/>
          <w:szCs w:val="28"/>
        </w:rPr>
        <w:t>пимости, все еще находящаяся в стадии становления, оказалась рассредоточе</w:t>
      </w:r>
      <w:r w:rsidR="00D3768D" w:rsidRPr="0061075F">
        <w:rPr>
          <w:rFonts w:ascii="Times New Roman" w:hAnsi="Times New Roman" w:cs="Times New Roman"/>
          <w:sz w:val="28"/>
          <w:szCs w:val="28"/>
        </w:rPr>
        <w:t>н</w:t>
      </w:r>
      <w:r w:rsidR="00D3768D" w:rsidRPr="0061075F">
        <w:rPr>
          <w:rFonts w:ascii="Times New Roman" w:hAnsi="Times New Roman" w:cs="Times New Roman"/>
          <w:sz w:val="28"/>
          <w:szCs w:val="28"/>
        </w:rPr>
        <w:t xml:space="preserve">ной не только по смежным с историей дисциплинам (история государства и права, философская антропология), но и по различным историографическим направлениям. Отдельные сюжеты, связанные с правовыми, </w:t>
      </w:r>
      <w:r w:rsidR="00D3768D" w:rsidRPr="001C1B4C">
        <w:rPr>
          <w:rFonts w:ascii="Times New Roman" w:hAnsi="Times New Roman" w:cs="Times New Roman"/>
          <w:sz w:val="28"/>
          <w:szCs w:val="28"/>
        </w:rPr>
        <w:t>институционал</w:t>
      </w:r>
      <w:r w:rsidR="00D3768D" w:rsidRPr="001C1B4C">
        <w:rPr>
          <w:rFonts w:ascii="Times New Roman" w:hAnsi="Times New Roman" w:cs="Times New Roman"/>
          <w:sz w:val="28"/>
          <w:szCs w:val="28"/>
        </w:rPr>
        <w:t>ь</w:t>
      </w:r>
      <w:r w:rsidR="00D3768D" w:rsidRPr="001C1B4C">
        <w:rPr>
          <w:rFonts w:ascii="Times New Roman" w:hAnsi="Times New Roman" w:cs="Times New Roman"/>
          <w:sz w:val="28"/>
          <w:szCs w:val="28"/>
        </w:rPr>
        <w:lastRenderedPageBreak/>
        <w:t>ными и функциональными аспектами российской веротерпимости, начали ра</w:t>
      </w:r>
      <w:r w:rsidR="00D3768D" w:rsidRPr="001C1B4C">
        <w:rPr>
          <w:rFonts w:ascii="Times New Roman" w:hAnsi="Times New Roman" w:cs="Times New Roman"/>
          <w:sz w:val="28"/>
          <w:szCs w:val="28"/>
        </w:rPr>
        <w:t>с</w:t>
      </w:r>
      <w:r w:rsidR="00D3768D" w:rsidRPr="001C1B4C">
        <w:rPr>
          <w:rFonts w:ascii="Times New Roman" w:hAnsi="Times New Roman" w:cs="Times New Roman"/>
          <w:sz w:val="28"/>
          <w:szCs w:val="28"/>
        </w:rPr>
        <w:t>сматриваться в работах, предметом исследования которых является конфесси</w:t>
      </w:r>
      <w:r w:rsidR="00D3768D" w:rsidRPr="001C1B4C">
        <w:rPr>
          <w:rFonts w:ascii="Times New Roman" w:hAnsi="Times New Roman" w:cs="Times New Roman"/>
          <w:sz w:val="28"/>
          <w:szCs w:val="28"/>
        </w:rPr>
        <w:t>о</w:t>
      </w:r>
      <w:r w:rsidR="00D3768D" w:rsidRPr="001C1B4C">
        <w:rPr>
          <w:rFonts w:ascii="Times New Roman" w:hAnsi="Times New Roman" w:cs="Times New Roman"/>
          <w:sz w:val="28"/>
          <w:szCs w:val="28"/>
        </w:rPr>
        <w:t>нальная или этноконфессиональная политика</w:t>
      </w:r>
      <w:r w:rsidR="00D3768D" w:rsidRPr="0061075F">
        <w:rPr>
          <w:rFonts w:ascii="Times New Roman" w:hAnsi="Times New Roman" w:cs="Times New Roman"/>
          <w:sz w:val="28"/>
          <w:szCs w:val="28"/>
        </w:rPr>
        <w:t xml:space="preserve"> Российской</w:t>
      </w:r>
      <w:r w:rsidR="00D3768D" w:rsidRPr="00680987">
        <w:rPr>
          <w:rFonts w:ascii="Times New Roman" w:hAnsi="Times New Roman" w:cs="Times New Roman"/>
          <w:sz w:val="28"/>
          <w:szCs w:val="28"/>
        </w:rPr>
        <w:t xml:space="preserve"> империи</w:t>
      </w:r>
      <w:r w:rsidR="00D3768D" w:rsidRPr="00DE4C50">
        <w:rPr>
          <w:rStyle w:val="a6"/>
          <w:rFonts w:ascii="Times New Roman" w:hAnsi="Times New Roman" w:cs="Times New Roman"/>
          <w:sz w:val="28"/>
          <w:szCs w:val="28"/>
        </w:rPr>
        <w:footnoteReference w:id="19"/>
      </w:r>
      <w:r w:rsidR="00D3768D" w:rsidRPr="00DE4C50">
        <w:rPr>
          <w:rFonts w:ascii="Times New Roman" w:hAnsi="Times New Roman" w:cs="Times New Roman"/>
          <w:sz w:val="28"/>
          <w:szCs w:val="28"/>
        </w:rPr>
        <w:t xml:space="preserve">. </w:t>
      </w:r>
    </w:p>
    <w:p w:rsidR="00CE7D86" w:rsidRDefault="00D3768D" w:rsidP="00680987">
      <w:pPr>
        <w:spacing w:after="0" w:line="300" w:lineRule="exact"/>
        <w:ind w:firstLine="709"/>
        <w:jc w:val="both"/>
        <w:rPr>
          <w:rFonts w:ascii="Times New Roman" w:hAnsi="Times New Roman" w:cs="Times New Roman"/>
          <w:sz w:val="28"/>
          <w:szCs w:val="28"/>
        </w:rPr>
      </w:pPr>
      <w:r w:rsidRPr="00680987">
        <w:rPr>
          <w:rFonts w:ascii="Times New Roman" w:hAnsi="Times New Roman" w:cs="Times New Roman"/>
          <w:sz w:val="28"/>
          <w:szCs w:val="28"/>
        </w:rPr>
        <w:t>В этой связи вызывает интерес работа Ю. С. Белова</w:t>
      </w:r>
      <w:r>
        <w:rPr>
          <w:rStyle w:val="a6"/>
          <w:rFonts w:ascii="Times New Roman" w:hAnsi="Times New Roman" w:cs="Times New Roman"/>
          <w:sz w:val="28"/>
          <w:szCs w:val="28"/>
        </w:rPr>
        <w:footnoteReference w:id="20"/>
      </w:r>
      <w:r>
        <w:rPr>
          <w:rFonts w:ascii="Times New Roman" w:hAnsi="Times New Roman" w:cs="Times New Roman"/>
          <w:sz w:val="28"/>
          <w:szCs w:val="28"/>
        </w:rPr>
        <w:t>.</w:t>
      </w:r>
      <w:r w:rsidRPr="00680987">
        <w:rPr>
          <w:rFonts w:ascii="Times New Roman" w:hAnsi="Times New Roman" w:cs="Times New Roman"/>
          <w:sz w:val="28"/>
          <w:szCs w:val="28"/>
        </w:rPr>
        <w:t xml:space="preserve"> Автор предпринял попытку рассмотреть основные направления конфессиональ</w:t>
      </w:r>
      <w:r w:rsidRPr="00680987">
        <w:rPr>
          <w:rFonts w:ascii="Times New Roman" w:hAnsi="Times New Roman" w:cs="Times New Roman"/>
          <w:sz w:val="28"/>
          <w:szCs w:val="28"/>
        </w:rPr>
        <w:softHyphen/>
        <w:t>ной политики пр</w:t>
      </w:r>
      <w:r w:rsidRPr="00680987">
        <w:rPr>
          <w:rFonts w:ascii="Times New Roman" w:hAnsi="Times New Roman" w:cs="Times New Roman"/>
          <w:sz w:val="28"/>
          <w:szCs w:val="28"/>
        </w:rPr>
        <w:t>а</w:t>
      </w:r>
      <w:r w:rsidRPr="00680987">
        <w:rPr>
          <w:rFonts w:ascii="Times New Roman" w:hAnsi="Times New Roman" w:cs="Times New Roman"/>
          <w:sz w:val="28"/>
          <w:szCs w:val="28"/>
        </w:rPr>
        <w:t>вительства по отношению к неправославным конфессиям, общинам староо</w:t>
      </w:r>
      <w:r w:rsidRPr="00680987">
        <w:rPr>
          <w:rFonts w:ascii="Times New Roman" w:hAnsi="Times New Roman" w:cs="Times New Roman"/>
          <w:sz w:val="28"/>
          <w:szCs w:val="28"/>
        </w:rPr>
        <w:t>б</w:t>
      </w:r>
      <w:r w:rsidRPr="00680987">
        <w:rPr>
          <w:rFonts w:ascii="Times New Roman" w:hAnsi="Times New Roman" w:cs="Times New Roman"/>
          <w:sz w:val="28"/>
          <w:szCs w:val="28"/>
        </w:rPr>
        <w:t xml:space="preserve">рядцев и сектантов в контексте правоприменения указа от 17 апреля 1905 г. </w:t>
      </w:r>
    </w:p>
    <w:p w:rsidR="00D3768D" w:rsidRPr="00680987" w:rsidRDefault="00D3768D" w:rsidP="00680987">
      <w:pPr>
        <w:spacing w:after="0" w:line="300" w:lineRule="exact"/>
        <w:ind w:firstLine="709"/>
        <w:jc w:val="both"/>
        <w:rPr>
          <w:rFonts w:ascii="Times New Roman" w:hAnsi="Times New Roman" w:cs="Times New Roman"/>
          <w:sz w:val="28"/>
          <w:szCs w:val="28"/>
        </w:rPr>
      </w:pPr>
      <w:r w:rsidRPr="00680987">
        <w:rPr>
          <w:rFonts w:ascii="Times New Roman" w:hAnsi="Times New Roman" w:cs="Times New Roman"/>
          <w:sz w:val="28"/>
          <w:szCs w:val="28"/>
        </w:rPr>
        <w:t>В диссертации показаны правовые и социальные перемены, произоше</w:t>
      </w:r>
      <w:r w:rsidRPr="00680987">
        <w:rPr>
          <w:rFonts w:ascii="Times New Roman" w:hAnsi="Times New Roman" w:cs="Times New Roman"/>
          <w:sz w:val="28"/>
          <w:szCs w:val="28"/>
        </w:rPr>
        <w:t>д</w:t>
      </w:r>
      <w:r w:rsidRPr="00680987">
        <w:rPr>
          <w:rFonts w:ascii="Times New Roman" w:hAnsi="Times New Roman" w:cs="Times New Roman"/>
          <w:sz w:val="28"/>
          <w:szCs w:val="28"/>
        </w:rPr>
        <w:t>шие в поло</w:t>
      </w:r>
      <w:r w:rsidRPr="00680987">
        <w:rPr>
          <w:rFonts w:ascii="Times New Roman" w:hAnsi="Times New Roman" w:cs="Times New Roman"/>
          <w:sz w:val="28"/>
          <w:szCs w:val="28"/>
        </w:rPr>
        <w:softHyphen/>
        <w:t>жении Римско-католической церкви в России в 1905</w:t>
      </w:r>
      <w:r>
        <w:rPr>
          <w:rFonts w:ascii="Times New Roman" w:hAnsi="Times New Roman" w:cs="Times New Roman"/>
          <w:sz w:val="28"/>
          <w:szCs w:val="28"/>
        </w:rPr>
        <w:t>–</w:t>
      </w:r>
      <w:r w:rsidRPr="00680987">
        <w:rPr>
          <w:rFonts w:ascii="Times New Roman" w:hAnsi="Times New Roman" w:cs="Times New Roman"/>
          <w:sz w:val="28"/>
          <w:szCs w:val="28"/>
        </w:rPr>
        <w:t>1917 гг. Автор исследует практику переходов из православия в католичество в губерниях Ца</w:t>
      </w:r>
      <w:r w:rsidRPr="00680987">
        <w:rPr>
          <w:rFonts w:ascii="Times New Roman" w:hAnsi="Times New Roman" w:cs="Times New Roman"/>
          <w:sz w:val="28"/>
          <w:szCs w:val="28"/>
        </w:rPr>
        <w:t>р</w:t>
      </w:r>
      <w:r w:rsidRPr="00680987">
        <w:rPr>
          <w:rFonts w:ascii="Times New Roman" w:hAnsi="Times New Roman" w:cs="Times New Roman"/>
          <w:sz w:val="28"/>
          <w:szCs w:val="28"/>
        </w:rPr>
        <w:t>ства Польского, давая объективные оценки причинам отпадений от «госпо</w:t>
      </w:r>
      <w:r w:rsidRPr="00680987">
        <w:rPr>
          <w:rFonts w:ascii="Times New Roman" w:hAnsi="Times New Roman" w:cs="Times New Roman"/>
          <w:sz w:val="28"/>
          <w:szCs w:val="28"/>
        </w:rPr>
        <w:t>д</w:t>
      </w:r>
      <w:r w:rsidRPr="00680987">
        <w:rPr>
          <w:rFonts w:ascii="Times New Roman" w:hAnsi="Times New Roman" w:cs="Times New Roman"/>
          <w:sz w:val="28"/>
          <w:szCs w:val="28"/>
        </w:rPr>
        <w:t>ствую</w:t>
      </w:r>
      <w:r w:rsidR="00163F24">
        <w:rPr>
          <w:rFonts w:ascii="Times New Roman" w:hAnsi="Times New Roman" w:cs="Times New Roman"/>
          <w:sz w:val="28"/>
          <w:szCs w:val="28"/>
        </w:rPr>
        <w:t>щей» Ц</w:t>
      </w:r>
      <w:r w:rsidRPr="00680987">
        <w:rPr>
          <w:rFonts w:ascii="Times New Roman" w:hAnsi="Times New Roman" w:cs="Times New Roman"/>
          <w:sz w:val="28"/>
          <w:szCs w:val="28"/>
        </w:rPr>
        <w:t>еркви. Заслуживает внимания анализ политики сдерживания кат</w:t>
      </w:r>
      <w:r w:rsidRPr="00680987">
        <w:rPr>
          <w:rFonts w:ascii="Times New Roman" w:hAnsi="Times New Roman" w:cs="Times New Roman"/>
          <w:sz w:val="28"/>
          <w:szCs w:val="28"/>
        </w:rPr>
        <w:t>о</w:t>
      </w:r>
      <w:r w:rsidRPr="00680987">
        <w:rPr>
          <w:rFonts w:ascii="Times New Roman" w:hAnsi="Times New Roman" w:cs="Times New Roman"/>
          <w:sz w:val="28"/>
          <w:szCs w:val="28"/>
        </w:rPr>
        <w:t xml:space="preserve">личества в рамках указа о веротерпимости, которая осуществлялась с </w:t>
      </w:r>
      <w:r w:rsidR="0041321C">
        <w:rPr>
          <w:rFonts w:ascii="Times New Roman" w:hAnsi="Times New Roman" w:cs="Times New Roman"/>
          <w:sz w:val="28"/>
          <w:szCs w:val="28"/>
        </w:rPr>
        <w:t>помощью циркулярных предписаний</w:t>
      </w:r>
      <w:r w:rsidRPr="00680987">
        <w:rPr>
          <w:rFonts w:ascii="Times New Roman" w:hAnsi="Times New Roman" w:cs="Times New Roman"/>
          <w:sz w:val="28"/>
          <w:szCs w:val="28"/>
        </w:rPr>
        <w:t xml:space="preserve"> МВД. </w:t>
      </w:r>
    </w:p>
    <w:p w:rsidR="00D3768D" w:rsidRPr="00DE4C50" w:rsidRDefault="00D3768D" w:rsidP="00DE4C50">
      <w:pPr>
        <w:pStyle w:val="a7"/>
        <w:spacing w:after="0" w:line="300" w:lineRule="exact"/>
        <w:ind w:firstLine="709"/>
        <w:jc w:val="both"/>
        <w:rPr>
          <w:rFonts w:ascii="Times New Roman" w:hAnsi="Times New Roman" w:cs="Times New Roman"/>
          <w:spacing w:val="-2"/>
          <w:sz w:val="28"/>
          <w:szCs w:val="28"/>
        </w:rPr>
      </w:pPr>
      <w:r w:rsidRPr="00DE4C50">
        <w:rPr>
          <w:rFonts w:ascii="Times New Roman" w:hAnsi="Times New Roman" w:cs="Times New Roman"/>
          <w:spacing w:val="-2"/>
          <w:sz w:val="28"/>
          <w:szCs w:val="28"/>
        </w:rPr>
        <w:t>Как показывает опыт, процесс формирования всестороннего, научно до</w:t>
      </w:r>
      <w:r w:rsidRPr="00DE4C50">
        <w:rPr>
          <w:rFonts w:ascii="Times New Roman" w:hAnsi="Times New Roman" w:cs="Times New Roman"/>
          <w:spacing w:val="-2"/>
          <w:sz w:val="28"/>
          <w:szCs w:val="28"/>
        </w:rPr>
        <w:t>с</w:t>
      </w:r>
      <w:r w:rsidRPr="00DE4C50">
        <w:rPr>
          <w:rFonts w:ascii="Times New Roman" w:hAnsi="Times New Roman" w:cs="Times New Roman"/>
          <w:spacing w:val="-2"/>
          <w:sz w:val="28"/>
          <w:szCs w:val="28"/>
        </w:rPr>
        <w:t>товерного знания о состоянии веротерпимости в Российской империи может быть успешным при условии изучения конфессиональной политики, проводимой правительством в регионах.</w:t>
      </w:r>
    </w:p>
    <w:p w:rsidR="008F0182"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pacing w:val="-2"/>
          <w:sz w:val="28"/>
          <w:szCs w:val="28"/>
        </w:rPr>
        <w:t>Исследованию</w:t>
      </w:r>
      <w:r w:rsidRPr="00DE4C50">
        <w:rPr>
          <w:rFonts w:ascii="Times New Roman" w:hAnsi="Times New Roman" w:cs="Times New Roman"/>
          <w:sz w:val="28"/>
          <w:szCs w:val="28"/>
        </w:rPr>
        <w:t xml:space="preserve"> этноконфессиональной политики в Литве и Белоруссии посвящена монография М. Д. Долбилова</w:t>
      </w:r>
      <w:r w:rsidRPr="00DE4C50">
        <w:rPr>
          <w:rStyle w:val="a6"/>
          <w:rFonts w:ascii="Times New Roman" w:hAnsi="Times New Roman" w:cs="Times New Roman"/>
          <w:sz w:val="28"/>
          <w:szCs w:val="28"/>
        </w:rPr>
        <w:footnoteReference w:id="21"/>
      </w:r>
      <w:r w:rsidRPr="00DE4C50">
        <w:rPr>
          <w:rFonts w:ascii="Times New Roman" w:hAnsi="Times New Roman" w:cs="Times New Roman"/>
          <w:sz w:val="28"/>
          <w:szCs w:val="28"/>
        </w:rPr>
        <w:t>. Автор утверждает, что в отношении духовенства и мирян Римско-католической церкви российская администрация руководствовалась не рациональными расчетами, призванными обеспечить ц</w:t>
      </w:r>
      <w:r w:rsidRPr="00DE4C50">
        <w:rPr>
          <w:rFonts w:ascii="Times New Roman" w:hAnsi="Times New Roman" w:cs="Times New Roman"/>
          <w:sz w:val="28"/>
          <w:szCs w:val="28"/>
        </w:rPr>
        <w:t>е</w:t>
      </w:r>
      <w:r w:rsidRPr="00DE4C50">
        <w:rPr>
          <w:rFonts w:ascii="Times New Roman" w:hAnsi="Times New Roman" w:cs="Times New Roman"/>
          <w:sz w:val="28"/>
          <w:szCs w:val="28"/>
        </w:rPr>
        <w:t>лостность государства и безопасность его лояльных подданных, а преимущес</w:t>
      </w:r>
      <w:r w:rsidRPr="00DE4C50">
        <w:rPr>
          <w:rFonts w:ascii="Times New Roman" w:hAnsi="Times New Roman" w:cs="Times New Roman"/>
          <w:sz w:val="28"/>
          <w:szCs w:val="28"/>
        </w:rPr>
        <w:t>т</w:t>
      </w:r>
      <w:r w:rsidRPr="00DE4C50">
        <w:rPr>
          <w:rFonts w:ascii="Times New Roman" w:hAnsi="Times New Roman" w:cs="Times New Roman"/>
          <w:sz w:val="28"/>
          <w:szCs w:val="28"/>
        </w:rPr>
        <w:t>венно фобиями, предрассудками и сложившимися</w:t>
      </w:r>
      <w:r>
        <w:rPr>
          <w:rFonts w:ascii="Times New Roman" w:hAnsi="Times New Roman" w:cs="Times New Roman"/>
          <w:sz w:val="28"/>
          <w:szCs w:val="28"/>
        </w:rPr>
        <w:t xml:space="preserve"> </w:t>
      </w:r>
      <w:r w:rsidRPr="00DE4C50">
        <w:rPr>
          <w:rFonts w:ascii="Times New Roman" w:hAnsi="Times New Roman" w:cs="Times New Roman"/>
          <w:sz w:val="28"/>
          <w:szCs w:val="28"/>
        </w:rPr>
        <w:t>стереотипами. Однако иная, непредвзятая интерпретация источников позволяет сделать вывод о том, что чрезвычайные решения, предпринятые в отношении местного католичества – активного участника восстания</w:t>
      </w:r>
      <w:r>
        <w:rPr>
          <w:rFonts w:ascii="Times New Roman" w:hAnsi="Times New Roman" w:cs="Times New Roman"/>
          <w:sz w:val="28"/>
          <w:szCs w:val="28"/>
        </w:rPr>
        <w:t xml:space="preserve"> 1863 г., </w:t>
      </w:r>
      <w:r w:rsidRPr="00DE4C50">
        <w:rPr>
          <w:rFonts w:ascii="Times New Roman" w:hAnsi="Times New Roman" w:cs="Times New Roman"/>
          <w:sz w:val="28"/>
          <w:szCs w:val="28"/>
        </w:rPr>
        <w:t>– имели вполне рациональную и пра</w:t>
      </w:r>
      <w:r w:rsidRPr="00DE4C50">
        <w:rPr>
          <w:rFonts w:ascii="Times New Roman" w:hAnsi="Times New Roman" w:cs="Times New Roman"/>
          <w:sz w:val="28"/>
          <w:szCs w:val="28"/>
        </w:rPr>
        <w:t>г</w:t>
      </w:r>
      <w:r w:rsidRPr="00DE4C50">
        <w:rPr>
          <w:rFonts w:ascii="Times New Roman" w:hAnsi="Times New Roman" w:cs="Times New Roman"/>
          <w:sz w:val="28"/>
          <w:szCs w:val="28"/>
        </w:rPr>
        <w:t>матическую основу. Репрессивные и ограничительные меры правительства</w:t>
      </w:r>
      <w:r>
        <w:rPr>
          <w:rFonts w:ascii="Times New Roman" w:hAnsi="Times New Roman" w:cs="Times New Roman"/>
          <w:sz w:val="28"/>
          <w:szCs w:val="28"/>
        </w:rPr>
        <w:t xml:space="preserve"> можно рассматривать как </w:t>
      </w:r>
      <w:r w:rsidRPr="00DE4C50">
        <w:rPr>
          <w:rFonts w:ascii="Times New Roman" w:hAnsi="Times New Roman" w:cs="Times New Roman"/>
          <w:sz w:val="28"/>
          <w:szCs w:val="28"/>
        </w:rPr>
        <w:t xml:space="preserve">симметричный ответ на вооруженный политический вызов, который был брошен Российской империи частью католического клира и его паствы.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 конечном итоге большая исследовательская работа, проделанная этим автором, не привнесла искомой глубины в научное понимание событий и пр</w:t>
      </w:r>
      <w:r w:rsidRPr="00DE4C50">
        <w:rPr>
          <w:rFonts w:ascii="Times New Roman" w:hAnsi="Times New Roman" w:cs="Times New Roman"/>
          <w:sz w:val="28"/>
          <w:szCs w:val="28"/>
        </w:rPr>
        <w:t>о</w:t>
      </w:r>
      <w:r w:rsidRPr="00DE4C50">
        <w:rPr>
          <w:rFonts w:ascii="Times New Roman" w:hAnsi="Times New Roman" w:cs="Times New Roman"/>
          <w:sz w:val="28"/>
          <w:szCs w:val="28"/>
        </w:rPr>
        <w:t>цессов, происходивших в Северо-Западном крае в период правления Алексан</w:t>
      </w:r>
      <w:r w:rsidRPr="00DE4C50">
        <w:rPr>
          <w:rFonts w:ascii="Times New Roman" w:hAnsi="Times New Roman" w:cs="Times New Roman"/>
          <w:sz w:val="28"/>
          <w:szCs w:val="28"/>
        </w:rPr>
        <w:t>д</w:t>
      </w:r>
      <w:r w:rsidRPr="00DE4C50">
        <w:rPr>
          <w:rFonts w:ascii="Times New Roman" w:hAnsi="Times New Roman" w:cs="Times New Roman"/>
          <w:sz w:val="28"/>
          <w:szCs w:val="28"/>
        </w:rPr>
        <w:lastRenderedPageBreak/>
        <w:t xml:space="preserve">ра </w:t>
      </w:r>
      <w:r w:rsidRPr="00DE4C50">
        <w:rPr>
          <w:rFonts w:ascii="Times New Roman" w:hAnsi="Times New Roman" w:cs="Times New Roman"/>
          <w:sz w:val="28"/>
          <w:szCs w:val="28"/>
          <w:lang w:val="en-US"/>
        </w:rPr>
        <w:t>II</w:t>
      </w:r>
      <w:r w:rsidRPr="00DE4C50">
        <w:rPr>
          <w:rFonts w:ascii="Times New Roman" w:hAnsi="Times New Roman" w:cs="Times New Roman"/>
          <w:sz w:val="28"/>
          <w:szCs w:val="28"/>
        </w:rPr>
        <w:t>. Негативное отношение к имперской этноконфессиональной политике уже демонстрировала советская, польская и белорусская историография. Новый н</w:t>
      </w:r>
      <w:r w:rsidRPr="00DE4C50">
        <w:rPr>
          <w:rFonts w:ascii="Times New Roman" w:hAnsi="Times New Roman" w:cs="Times New Roman"/>
          <w:sz w:val="28"/>
          <w:szCs w:val="28"/>
        </w:rPr>
        <w:t>е</w:t>
      </w:r>
      <w:r w:rsidRPr="00DE4C50">
        <w:rPr>
          <w:rFonts w:ascii="Times New Roman" w:hAnsi="Times New Roman" w:cs="Times New Roman"/>
          <w:sz w:val="28"/>
          <w:szCs w:val="28"/>
        </w:rPr>
        <w:t>гативный миф, созданный на основе представлений о российской политике как сфере субъективных переживаний, не лучше прежних мифов, сотворенных на почве идеологических предпочтений и национальных</w:t>
      </w:r>
      <w:r>
        <w:rPr>
          <w:rFonts w:ascii="Times New Roman" w:hAnsi="Times New Roman" w:cs="Times New Roman"/>
          <w:sz w:val="28"/>
          <w:szCs w:val="28"/>
        </w:rPr>
        <w:t xml:space="preserve"> </w:t>
      </w:r>
      <w:r w:rsidRPr="00DE4C50">
        <w:rPr>
          <w:rFonts w:ascii="Times New Roman" w:hAnsi="Times New Roman" w:cs="Times New Roman"/>
          <w:sz w:val="28"/>
          <w:szCs w:val="28"/>
        </w:rPr>
        <w:t>пристрастий.</w:t>
      </w:r>
      <w:r>
        <w:rPr>
          <w:rFonts w:ascii="Times New Roman" w:hAnsi="Times New Roman" w:cs="Times New Roman"/>
          <w:sz w:val="28"/>
          <w:szCs w:val="28"/>
        </w:rPr>
        <w:t xml:space="preserve"> </w:t>
      </w:r>
    </w:p>
    <w:p w:rsidR="00D3768D" w:rsidRPr="00DE4C50" w:rsidRDefault="00D3768D" w:rsidP="00983476">
      <w:pPr>
        <w:pStyle w:val="a7"/>
        <w:spacing w:after="0" w:line="300" w:lineRule="exact"/>
        <w:ind w:firstLine="709"/>
        <w:jc w:val="both"/>
        <w:rPr>
          <w:rFonts w:ascii="Times New Roman" w:hAnsi="Times New Roman" w:cs="Times New Roman"/>
          <w:spacing w:val="-2"/>
          <w:sz w:val="28"/>
          <w:szCs w:val="28"/>
        </w:rPr>
      </w:pPr>
      <w:r w:rsidRPr="00DE4C50">
        <w:rPr>
          <w:rFonts w:ascii="Times New Roman" w:hAnsi="Times New Roman" w:cs="Times New Roman"/>
          <w:spacing w:val="-2"/>
          <w:sz w:val="28"/>
          <w:szCs w:val="28"/>
        </w:rPr>
        <w:t>Распад СССР и образование национальных государств стали импульсом для роста исследовательского интереса к изучению конфессиональной и этнич</w:t>
      </w:r>
      <w:r w:rsidRPr="00DE4C50">
        <w:rPr>
          <w:rFonts w:ascii="Times New Roman" w:hAnsi="Times New Roman" w:cs="Times New Roman"/>
          <w:spacing w:val="-2"/>
          <w:sz w:val="28"/>
          <w:szCs w:val="28"/>
        </w:rPr>
        <w:t>е</w:t>
      </w:r>
      <w:r w:rsidRPr="00DE4C50">
        <w:rPr>
          <w:rFonts w:ascii="Times New Roman" w:hAnsi="Times New Roman" w:cs="Times New Roman"/>
          <w:spacing w:val="-2"/>
          <w:sz w:val="28"/>
          <w:szCs w:val="28"/>
        </w:rPr>
        <w:t>ской истории народов, получивших политическую независимость. Так, за пр</w:t>
      </w:r>
      <w:r w:rsidRPr="00DE4C50">
        <w:rPr>
          <w:rFonts w:ascii="Times New Roman" w:hAnsi="Times New Roman" w:cs="Times New Roman"/>
          <w:spacing w:val="-2"/>
          <w:sz w:val="28"/>
          <w:szCs w:val="28"/>
        </w:rPr>
        <w:t>о</w:t>
      </w:r>
      <w:r w:rsidRPr="00DE4C50">
        <w:rPr>
          <w:rFonts w:ascii="Times New Roman" w:hAnsi="Times New Roman" w:cs="Times New Roman"/>
          <w:spacing w:val="-2"/>
          <w:sz w:val="28"/>
          <w:szCs w:val="28"/>
        </w:rPr>
        <w:t>шедшие годы белорусскими историками был создан ряд работ, в которых ра</w:t>
      </w:r>
      <w:r w:rsidRPr="00DE4C50">
        <w:rPr>
          <w:rFonts w:ascii="Times New Roman" w:hAnsi="Times New Roman" w:cs="Times New Roman"/>
          <w:spacing w:val="-2"/>
          <w:sz w:val="28"/>
          <w:szCs w:val="28"/>
        </w:rPr>
        <w:t>с</w:t>
      </w:r>
      <w:r w:rsidRPr="00DE4C50">
        <w:rPr>
          <w:rFonts w:ascii="Times New Roman" w:hAnsi="Times New Roman" w:cs="Times New Roman"/>
          <w:spacing w:val="-2"/>
          <w:sz w:val="28"/>
          <w:szCs w:val="28"/>
        </w:rPr>
        <w:t>сматривались вопросы конфессиональной истории и конфессиональной полит</w:t>
      </w:r>
      <w:r w:rsidRPr="00DE4C50">
        <w:rPr>
          <w:rFonts w:ascii="Times New Roman" w:hAnsi="Times New Roman" w:cs="Times New Roman"/>
          <w:spacing w:val="-2"/>
          <w:sz w:val="28"/>
          <w:szCs w:val="28"/>
        </w:rPr>
        <w:t>и</w:t>
      </w:r>
      <w:r w:rsidRPr="00DE4C50">
        <w:rPr>
          <w:rFonts w:ascii="Times New Roman" w:hAnsi="Times New Roman" w:cs="Times New Roman"/>
          <w:spacing w:val="-2"/>
          <w:sz w:val="28"/>
          <w:szCs w:val="28"/>
        </w:rPr>
        <w:t>ки российского правительства на территории, занимавшей большую часть бы</w:t>
      </w:r>
      <w:r w:rsidRPr="00DE4C50">
        <w:rPr>
          <w:rFonts w:ascii="Times New Roman" w:hAnsi="Times New Roman" w:cs="Times New Roman"/>
          <w:spacing w:val="-2"/>
          <w:sz w:val="28"/>
          <w:szCs w:val="28"/>
        </w:rPr>
        <w:t>в</w:t>
      </w:r>
      <w:r w:rsidRPr="00DE4C50">
        <w:rPr>
          <w:rFonts w:ascii="Times New Roman" w:hAnsi="Times New Roman" w:cs="Times New Roman"/>
          <w:spacing w:val="-2"/>
          <w:sz w:val="28"/>
          <w:szCs w:val="28"/>
        </w:rPr>
        <w:t>шего Северо-Западного края</w:t>
      </w:r>
      <w:r w:rsidRPr="00DE4C50">
        <w:rPr>
          <w:rStyle w:val="a6"/>
          <w:rFonts w:ascii="Times New Roman" w:hAnsi="Times New Roman" w:cs="Times New Roman"/>
          <w:spacing w:val="-2"/>
          <w:sz w:val="28"/>
          <w:szCs w:val="28"/>
        </w:rPr>
        <w:footnoteReference w:id="22"/>
      </w:r>
      <w:r w:rsidRPr="00DE4C50">
        <w:rPr>
          <w:rFonts w:ascii="Times New Roman" w:hAnsi="Times New Roman" w:cs="Times New Roman"/>
          <w:spacing w:val="-2"/>
          <w:sz w:val="28"/>
          <w:szCs w:val="28"/>
        </w:rPr>
        <w:t xml:space="preserve">. </w:t>
      </w:r>
    </w:p>
    <w:p w:rsidR="00D3768D" w:rsidRPr="002631B2" w:rsidRDefault="00D3768D" w:rsidP="009944C1">
      <w:pPr>
        <w:pStyle w:val="a7"/>
        <w:spacing w:after="0" w:line="300" w:lineRule="exact"/>
        <w:ind w:firstLine="709"/>
        <w:jc w:val="both"/>
        <w:rPr>
          <w:rFonts w:ascii="Times New Roman" w:hAnsi="Times New Roman" w:cs="Times New Roman"/>
          <w:sz w:val="28"/>
          <w:szCs w:val="28"/>
        </w:rPr>
      </w:pPr>
      <w:r w:rsidRPr="00C41BF5">
        <w:rPr>
          <w:rFonts w:ascii="Times New Roman" w:hAnsi="Times New Roman" w:cs="Times New Roman"/>
          <w:sz w:val="28"/>
          <w:szCs w:val="28"/>
        </w:rPr>
        <w:t>В этой связи следует назвать монографии «Канфесii на Беларусi (канец XVIII–XX ст.)” и “Хрысцiянская царква ў Беларусi 1863–1914 гг.”, которые б</w:t>
      </w:r>
      <w:r w:rsidRPr="00C41BF5">
        <w:rPr>
          <w:rFonts w:ascii="Times New Roman" w:hAnsi="Times New Roman" w:cs="Times New Roman"/>
          <w:sz w:val="28"/>
          <w:szCs w:val="28"/>
        </w:rPr>
        <w:t>ы</w:t>
      </w:r>
      <w:r w:rsidRPr="00C41BF5">
        <w:rPr>
          <w:rFonts w:ascii="Times New Roman" w:hAnsi="Times New Roman" w:cs="Times New Roman"/>
          <w:sz w:val="28"/>
          <w:szCs w:val="28"/>
        </w:rPr>
        <w:t>ли написаны сотрудниками Института истории Национальной академии наук Беларуси. В них рассматриваются сюжеты, относящиеся к истории христиа</w:t>
      </w:r>
      <w:r w:rsidRPr="00C41BF5">
        <w:rPr>
          <w:rFonts w:ascii="Times New Roman" w:hAnsi="Times New Roman" w:cs="Times New Roman"/>
          <w:sz w:val="28"/>
          <w:szCs w:val="28"/>
        </w:rPr>
        <w:t>н</w:t>
      </w:r>
      <w:r w:rsidRPr="00C41BF5">
        <w:rPr>
          <w:rFonts w:ascii="Times New Roman" w:hAnsi="Times New Roman" w:cs="Times New Roman"/>
          <w:sz w:val="28"/>
          <w:szCs w:val="28"/>
        </w:rPr>
        <w:t>ских конфессий и конфессиональной политики правительства на большей части территории Северо-Западного края</w:t>
      </w:r>
      <w:r w:rsidRPr="00F073CC">
        <w:rPr>
          <w:rStyle w:val="a6"/>
          <w:rFonts w:ascii="Times New Roman" w:hAnsi="Times New Roman" w:cs="Times New Roman"/>
          <w:sz w:val="28"/>
          <w:szCs w:val="28"/>
          <w:lang w:val="be-BY"/>
        </w:rPr>
        <w:footnoteReference w:id="23"/>
      </w:r>
      <w:r w:rsidRPr="00F073CC">
        <w:rPr>
          <w:rFonts w:ascii="Times New Roman" w:hAnsi="Times New Roman" w:cs="Times New Roman"/>
          <w:sz w:val="28"/>
          <w:szCs w:val="28"/>
          <w:lang w:val="be-BY"/>
        </w:rPr>
        <w:t>.</w:t>
      </w:r>
      <w:r>
        <w:rPr>
          <w:rFonts w:ascii="Times New Roman" w:hAnsi="Times New Roman" w:cs="Times New Roman"/>
          <w:sz w:val="28"/>
          <w:szCs w:val="28"/>
          <w:lang w:val="be-BY"/>
        </w:rPr>
        <w:t xml:space="preserve"> </w:t>
      </w:r>
      <w:r w:rsidRPr="002631B2">
        <w:rPr>
          <w:rFonts w:ascii="Times New Roman" w:hAnsi="Times New Roman" w:cs="Times New Roman"/>
          <w:sz w:val="28"/>
          <w:szCs w:val="28"/>
        </w:rPr>
        <w:t xml:space="preserve">В последние годы список работ в </w:t>
      </w:r>
      <w:r w:rsidR="00AF159C">
        <w:rPr>
          <w:rFonts w:ascii="Times New Roman" w:hAnsi="Times New Roman" w:cs="Times New Roman"/>
          <w:sz w:val="28"/>
          <w:szCs w:val="28"/>
        </w:rPr>
        <w:t>области истории конфессий и кон</w:t>
      </w:r>
      <w:r w:rsidRPr="002631B2">
        <w:rPr>
          <w:rFonts w:ascii="Times New Roman" w:hAnsi="Times New Roman" w:cs="Times New Roman"/>
          <w:sz w:val="28"/>
          <w:szCs w:val="28"/>
        </w:rPr>
        <w:t>фессиональной политики Российской империи попол</w:t>
      </w:r>
      <w:r w:rsidRPr="002631B2">
        <w:rPr>
          <w:rFonts w:ascii="Times New Roman" w:hAnsi="Times New Roman" w:cs="Times New Roman"/>
          <w:sz w:val="28"/>
          <w:szCs w:val="28"/>
        </w:rPr>
        <w:softHyphen/>
        <w:t>нился рядом специальных монографий и диссертационных исследований. В них белорусские авторы рассматривают правовое положение Римско-католической и Православной церквей, практику государственного регулирования конфе</w:t>
      </w:r>
      <w:r w:rsidRPr="002631B2">
        <w:rPr>
          <w:rFonts w:ascii="Times New Roman" w:hAnsi="Times New Roman" w:cs="Times New Roman"/>
          <w:sz w:val="28"/>
          <w:szCs w:val="28"/>
        </w:rPr>
        <w:t>с</w:t>
      </w:r>
      <w:r w:rsidRPr="002631B2">
        <w:rPr>
          <w:rFonts w:ascii="Times New Roman" w:hAnsi="Times New Roman" w:cs="Times New Roman"/>
          <w:sz w:val="28"/>
          <w:szCs w:val="28"/>
        </w:rPr>
        <w:t>сиональной жизни и опыт межконфессиональных отношений в регионе во вт</w:t>
      </w:r>
      <w:r w:rsidRPr="002631B2">
        <w:rPr>
          <w:rFonts w:ascii="Times New Roman" w:hAnsi="Times New Roman" w:cs="Times New Roman"/>
          <w:sz w:val="28"/>
          <w:szCs w:val="28"/>
        </w:rPr>
        <w:t>о</w:t>
      </w:r>
      <w:r w:rsidRPr="002631B2">
        <w:rPr>
          <w:rFonts w:ascii="Times New Roman" w:hAnsi="Times New Roman" w:cs="Times New Roman"/>
          <w:sz w:val="28"/>
          <w:szCs w:val="28"/>
        </w:rPr>
        <w:t>рой половине XIX – начале XX в. Это работы Ю. А. Бачище и А. И. Ганчара, В. Н. Линкевича и В. В. Табунова</w:t>
      </w:r>
      <w:r w:rsidRPr="002631B2">
        <w:rPr>
          <w:rFonts w:ascii="Times New Roman" w:hAnsi="Times New Roman" w:cs="Times New Roman"/>
          <w:sz w:val="28"/>
          <w:szCs w:val="28"/>
          <w:vertAlign w:val="superscript"/>
        </w:rPr>
        <w:footnoteReference w:id="24"/>
      </w:r>
      <w:r w:rsidRPr="002631B2">
        <w:rPr>
          <w:rFonts w:ascii="Times New Roman" w:hAnsi="Times New Roman" w:cs="Times New Roman"/>
          <w:sz w:val="28"/>
          <w:szCs w:val="28"/>
        </w:rPr>
        <w:t xml:space="preserve">. </w:t>
      </w:r>
    </w:p>
    <w:p w:rsidR="00170229"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 xml:space="preserve">К сожалению, методология, которой пользуются исследователи, не всегда приводит их к выводам, убедительным с научной точки зрения. Причиной </w:t>
      </w:r>
      <w:r w:rsidRPr="00594D3C">
        <w:rPr>
          <w:rFonts w:ascii="Times New Roman" w:hAnsi="Times New Roman" w:cs="Times New Roman"/>
          <w:sz w:val="28"/>
          <w:szCs w:val="28"/>
        </w:rPr>
        <w:br/>
      </w:r>
      <w:r w:rsidRPr="00DE4C50">
        <w:rPr>
          <w:rFonts w:ascii="Times New Roman" w:hAnsi="Times New Roman" w:cs="Times New Roman"/>
          <w:sz w:val="28"/>
          <w:szCs w:val="28"/>
        </w:rPr>
        <w:t>тому – идеологическое влияние «национально-государственной концепции и</w:t>
      </w:r>
      <w:r w:rsidRPr="00DE4C50">
        <w:rPr>
          <w:rFonts w:ascii="Times New Roman" w:hAnsi="Times New Roman" w:cs="Times New Roman"/>
          <w:sz w:val="28"/>
          <w:szCs w:val="28"/>
        </w:rPr>
        <w:t>с</w:t>
      </w:r>
      <w:r w:rsidRPr="00DE4C50">
        <w:rPr>
          <w:rFonts w:ascii="Times New Roman" w:hAnsi="Times New Roman" w:cs="Times New Roman"/>
          <w:sz w:val="28"/>
          <w:szCs w:val="28"/>
        </w:rPr>
        <w:t>тории Беларуси», нашедшей воплощение в работе Ю. А. Бачище и, отчасти,</w:t>
      </w:r>
      <w:r w:rsidRPr="007A60B5">
        <w:rPr>
          <w:rFonts w:ascii="Times New Roman" w:hAnsi="Times New Roman" w:cs="Times New Roman"/>
          <w:sz w:val="28"/>
          <w:szCs w:val="28"/>
        </w:rPr>
        <w:br/>
      </w:r>
      <w:r w:rsidRPr="00DE4C50">
        <w:rPr>
          <w:rFonts w:ascii="Times New Roman" w:hAnsi="Times New Roman" w:cs="Times New Roman"/>
          <w:sz w:val="28"/>
          <w:szCs w:val="28"/>
        </w:rPr>
        <w:t xml:space="preserve">А. И. Ганчара. </w:t>
      </w:r>
    </w:p>
    <w:p w:rsidR="00D3768D" w:rsidRPr="00DA6552" w:rsidRDefault="00D3768D" w:rsidP="00DE4C50">
      <w:pPr>
        <w:spacing w:after="0" w:line="300" w:lineRule="exact"/>
        <w:ind w:firstLine="709"/>
        <w:jc w:val="both"/>
        <w:rPr>
          <w:rFonts w:ascii="Times New Roman" w:hAnsi="Times New Roman" w:cs="Times New Roman"/>
          <w:spacing w:val="4"/>
          <w:sz w:val="28"/>
          <w:szCs w:val="28"/>
        </w:rPr>
      </w:pPr>
      <w:r w:rsidRPr="00DA6552">
        <w:rPr>
          <w:rFonts w:ascii="Times New Roman" w:hAnsi="Times New Roman" w:cs="Times New Roman"/>
          <w:spacing w:val="4"/>
          <w:sz w:val="28"/>
          <w:szCs w:val="28"/>
        </w:rPr>
        <w:lastRenderedPageBreak/>
        <w:t>В результате произведенной «национализации» региональной истории конфессиональная политика, проводимая российским правительством в С</w:t>
      </w:r>
      <w:r w:rsidRPr="00DA6552">
        <w:rPr>
          <w:rFonts w:ascii="Times New Roman" w:hAnsi="Times New Roman" w:cs="Times New Roman"/>
          <w:spacing w:val="4"/>
          <w:sz w:val="28"/>
          <w:szCs w:val="28"/>
        </w:rPr>
        <w:t>е</w:t>
      </w:r>
      <w:r w:rsidRPr="00DA6552">
        <w:rPr>
          <w:rFonts w:ascii="Times New Roman" w:hAnsi="Times New Roman" w:cs="Times New Roman"/>
          <w:spacing w:val="4"/>
          <w:sz w:val="28"/>
          <w:szCs w:val="28"/>
        </w:rPr>
        <w:t>веро-Западном крае, не получила всестороннего и объективного рассмотр</w:t>
      </w:r>
      <w:r w:rsidRPr="00DA6552">
        <w:rPr>
          <w:rFonts w:ascii="Times New Roman" w:hAnsi="Times New Roman" w:cs="Times New Roman"/>
          <w:spacing w:val="4"/>
          <w:sz w:val="28"/>
          <w:szCs w:val="28"/>
        </w:rPr>
        <w:t>е</w:t>
      </w:r>
      <w:r w:rsidRPr="00DA6552">
        <w:rPr>
          <w:rFonts w:ascii="Times New Roman" w:hAnsi="Times New Roman" w:cs="Times New Roman"/>
          <w:spacing w:val="4"/>
          <w:sz w:val="28"/>
          <w:szCs w:val="28"/>
        </w:rPr>
        <w:t>ния. Более выверенную методологию исследования предлагают В. Н. Линк</w:t>
      </w:r>
      <w:r w:rsidRPr="00DA6552">
        <w:rPr>
          <w:rFonts w:ascii="Times New Roman" w:hAnsi="Times New Roman" w:cs="Times New Roman"/>
          <w:spacing w:val="4"/>
          <w:sz w:val="28"/>
          <w:szCs w:val="28"/>
        </w:rPr>
        <w:t>е</w:t>
      </w:r>
      <w:r w:rsidRPr="00DA6552">
        <w:rPr>
          <w:rFonts w:ascii="Times New Roman" w:hAnsi="Times New Roman" w:cs="Times New Roman"/>
          <w:spacing w:val="4"/>
          <w:sz w:val="28"/>
          <w:szCs w:val="28"/>
        </w:rPr>
        <w:t>вич и В. В. Табунов. Работы этих авторов содержат обоснованные предста</w:t>
      </w:r>
      <w:r w:rsidRPr="00DA6552">
        <w:rPr>
          <w:rFonts w:ascii="Times New Roman" w:hAnsi="Times New Roman" w:cs="Times New Roman"/>
          <w:spacing w:val="4"/>
          <w:sz w:val="28"/>
          <w:szCs w:val="28"/>
        </w:rPr>
        <w:t>в</w:t>
      </w:r>
      <w:r w:rsidRPr="00DA6552">
        <w:rPr>
          <w:rFonts w:ascii="Times New Roman" w:hAnsi="Times New Roman" w:cs="Times New Roman"/>
          <w:spacing w:val="4"/>
          <w:sz w:val="28"/>
          <w:szCs w:val="28"/>
        </w:rPr>
        <w:t>ления о сущности государственно-конфессиональных и межконфессионал</w:t>
      </w:r>
      <w:r w:rsidRPr="00DA6552">
        <w:rPr>
          <w:rFonts w:ascii="Times New Roman" w:hAnsi="Times New Roman" w:cs="Times New Roman"/>
          <w:spacing w:val="4"/>
          <w:sz w:val="28"/>
          <w:szCs w:val="28"/>
        </w:rPr>
        <w:t>ь</w:t>
      </w:r>
      <w:r w:rsidRPr="00DA6552">
        <w:rPr>
          <w:rFonts w:ascii="Times New Roman" w:hAnsi="Times New Roman" w:cs="Times New Roman"/>
          <w:spacing w:val="4"/>
          <w:sz w:val="28"/>
          <w:szCs w:val="28"/>
        </w:rPr>
        <w:t xml:space="preserve">ных отношений в Северо-Западном крае во второй половине </w:t>
      </w:r>
      <w:r w:rsidRPr="00DA6552">
        <w:rPr>
          <w:rFonts w:ascii="Times New Roman" w:hAnsi="Times New Roman" w:cs="Times New Roman"/>
          <w:spacing w:val="4"/>
          <w:sz w:val="28"/>
          <w:szCs w:val="28"/>
          <w:lang w:val="en-US"/>
        </w:rPr>
        <w:t>XIX</w:t>
      </w:r>
      <w:r w:rsidRPr="00DA6552">
        <w:rPr>
          <w:rFonts w:ascii="Times New Roman" w:hAnsi="Times New Roman" w:cs="Times New Roman"/>
          <w:spacing w:val="4"/>
          <w:sz w:val="28"/>
          <w:szCs w:val="28"/>
        </w:rPr>
        <w:t xml:space="preserve"> – начале </w:t>
      </w:r>
      <w:r w:rsidRPr="00DA6552">
        <w:rPr>
          <w:rFonts w:ascii="Times New Roman" w:hAnsi="Times New Roman" w:cs="Times New Roman"/>
          <w:spacing w:val="4"/>
          <w:sz w:val="28"/>
          <w:szCs w:val="28"/>
          <w:lang w:val="en-US"/>
        </w:rPr>
        <w:t>XX</w:t>
      </w:r>
      <w:r w:rsidRPr="00DA6552">
        <w:rPr>
          <w:rFonts w:ascii="Times New Roman" w:hAnsi="Times New Roman" w:cs="Times New Roman"/>
          <w:spacing w:val="4"/>
          <w:sz w:val="28"/>
          <w:szCs w:val="28"/>
        </w:rPr>
        <w:t xml:space="preserve"> в. Однако отсутствие должного внимания к религиозно-правовому изм</w:t>
      </w:r>
      <w:r w:rsidRPr="00DA6552">
        <w:rPr>
          <w:rFonts w:ascii="Times New Roman" w:hAnsi="Times New Roman" w:cs="Times New Roman"/>
          <w:spacing w:val="4"/>
          <w:sz w:val="28"/>
          <w:szCs w:val="28"/>
        </w:rPr>
        <w:t>е</w:t>
      </w:r>
      <w:r w:rsidRPr="00DA6552">
        <w:rPr>
          <w:rFonts w:ascii="Times New Roman" w:hAnsi="Times New Roman" w:cs="Times New Roman"/>
          <w:spacing w:val="4"/>
          <w:sz w:val="28"/>
          <w:szCs w:val="28"/>
        </w:rPr>
        <w:t>рению объектов конфессиональной политики сужает возможности для у</w:t>
      </w:r>
      <w:r w:rsidRPr="00DA6552">
        <w:rPr>
          <w:rFonts w:ascii="Times New Roman" w:hAnsi="Times New Roman" w:cs="Times New Roman"/>
          <w:spacing w:val="4"/>
          <w:sz w:val="28"/>
          <w:szCs w:val="28"/>
        </w:rPr>
        <w:t>г</w:t>
      </w:r>
      <w:r w:rsidRPr="00DA6552">
        <w:rPr>
          <w:rFonts w:ascii="Times New Roman" w:hAnsi="Times New Roman" w:cs="Times New Roman"/>
          <w:spacing w:val="4"/>
          <w:sz w:val="28"/>
          <w:szCs w:val="28"/>
        </w:rPr>
        <w:t>лубленного анализа причин возникновения религиозных конфликтов и ме</w:t>
      </w:r>
      <w:r w:rsidRPr="00DA6552">
        <w:rPr>
          <w:rFonts w:ascii="Times New Roman" w:hAnsi="Times New Roman" w:cs="Times New Roman"/>
          <w:spacing w:val="4"/>
          <w:sz w:val="28"/>
          <w:szCs w:val="28"/>
        </w:rPr>
        <w:t>ж</w:t>
      </w:r>
      <w:r w:rsidRPr="00DA6552">
        <w:rPr>
          <w:rFonts w:ascii="Times New Roman" w:hAnsi="Times New Roman" w:cs="Times New Roman"/>
          <w:spacing w:val="4"/>
          <w:sz w:val="28"/>
          <w:szCs w:val="28"/>
        </w:rPr>
        <w:t>конфессиональной нетерпимости. Отдельные аспекты отношений государс</w:t>
      </w:r>
      <w:r w:rsidRPr="00DA6552">
        <w:rPr>
          <w:rFonts w:ascii="Times New Roman" w:hAnsi="Times New Roman" w:cs="Times New Roman"/>
          <w:spacing w:val="4"/>
          <w:sz w:val="28"/>
          <w:szCs w:val="28"/>
        </w:rPr>
        <w:t>т</w:t>
      </w:r>
      <w:r w:rsidRPr="00DA6552">
        <w:rPr>
          <w:rFonts w:ascii="Times New Roman" w:hAnsi="Times New Roman" w:cs="Times New Roman"/>
          <w:spacing w:val="4"/>
          <w:sz w:val="28"/>
          <w:szCs w:val="28"/>
        </w:rPr>
        <w:t>ва и Римско-католической церкви рассматриваются в монографии А. Ф. См</w:t>
      </w:r>
      <w:r w:rsidRPr="00DA6552">
        <w:rPr>
          <w:rFonts w:ascii="Times New Roman" w:hAnsi="Times New Roman" w:cs="Times New Roman"/>
          <w:spacing w:val="4"/>
          <w:sz w:val="28"/>
          <w:szCs w:val="28"/>
        </w:rPr>
        <w:t>о</w:t>
      </w:r>
      <w:r w:rsidRPr="00DA6552">
        <w:rPr>
          <w:rFonts w:ascii="Times New Roman" w:hAnsi="Times New Roman" w:cs="Times New Roman"/>
          <w:spacing w:val="4"/>
          <w:sz w:val="28"/>
          <w:szCs w:val="28"/>
        </w:rPr>
        <w:t>ленчука. Предложенная этим автором «национальная» интерпретация сюж</w:t>
      </w:r>
      <w:r w:rsidR="00623D74" w:rsidRPr="00DA6552">
        <w:rPr>
          <w:rFonts w:ascii="Times New Roman" w:hAnsi="Times New Roman" w:cs="Times New Roman"/>
          <w:spacing w:val="4"/>
          <w:sz w:val="28"/>
          <w:szCs w:val="28"/>
        </w:rPr>
        <w:t>е</w:t>
      </w:r>
      <w:r w:rsidR="00623D74" w:rsidRPr="00DA6552">
        <w:rPr>
          <w:rFonts w:ascii="Times New Roman" w:hAnsi="Times New Roman" w:cs="Times New Roman"/>
          <w:spacing w:val="4"/>
          <w:sz w:val="28"/>
          <w:szCs w:val="28"/>
        </w:rPr>
        <w:t>тов конфессиональной политики Р</w:t>
      </w:r>
      <w:r w:rsidRPr="00DA6552">
        <w:rPr>
          <w:rFonts w:ascii="Times New Roman" w:hAnsi="Times New Roman" w:cs="Times New Roman"/>
          <w:spacing w:val="4"/>
          <w:sz w:val="28"/>
          <w:szCs w:val="28"/>
        </w:rPr>
        <w:t>оссий</w:t>
      </w:r>
      <w:r w:rsidR="00DC3ED4" w:rsidRPr="00DA6552">
        <w:rPr>
          <w:rFonts w:ascii="Times New Roman" w:hAnsi="Times New Roman" w:cs="Times New Roman"/>
          <w:spacing w:val="4"/>
          <w:sz w:val="28"/>
          <w:szCs w:val="28"/>
        </w:rPr>
        <w:t>ской империи</w:t>
      </w:r>
      <w:r w:rsidR="00892F2B" w:rsidRPr="00DA6552">
        <w:rPr>
          <w:rFonts w:ascii="Times New Roman" w:hAnsi="Times New Roman" w:cs="Times New Roman"/>
          <w:spacing w:val="4"/>
          <w:sz w:val="28"/>
          <w:szCs w:val="28"/>
        </w:rPr>
        <w:t xml:space="preserve"> зачастую не</w:t>
      </w:r>
      <w:r w:rsidR="00223E0F" w:rsidRPr="00DA6552">
        <w:rPr>
          <w:rFonts w:ascii="Times New Roman" w:hAnsi="Times New Roman" w:cs="Times New Roman"/>
          <w:spacing w:val="4"/>
          <w:sz w:val="28"/>
          <w:szCs w:val="28"/>
        </w:rPr>
        <w:t xml:space="preserve"> выдерж</w:t>
      </w:r>
      <w:r w:rsidR="00223E0F" w:rsidRPr="00DA6552">
        <w:rPr>
          <w:rFonts w:ascii="Times New Roman" w:hAnsi="Times New Roman" w:cs="Times New Roman"/>
          <w:spacing w:val="4"/>
          <w:sz w:val="28"/>
          <w:szCs w:val="28"/>
        </w:rPr>
        <w:t>и</w:t>
      </w:r>
      <w:r w:rsidR="00223E0F" w:rsidRPr="00DA6552">
        <w:rPr>
          <w:rFonts w:ascii="Times New Roman" w:hAnsi="Times New Roman" w:cs="Times New Roman"/>
          <w:spacing w:val="4"/>
          <w:sz w:val="28"/>
          <w:szCs w:val="28"/>
        </w:rPr>
        <w:t>вает научн</w:t>
      </w:r>
      <w:r w:rsidR="00892F2B" w:rsidRPr="00DA6552">
        <w:rPr>
          <w:rFonts w:ascii="Times New Roman" w:hAnsi="Times New Roman" w:cs="Times New Roman"/>
          <w:spacing w:val="4"/>
          <w:sz w:val="28"/>
          <w:szCs w:val="28"/>
        </w:rPr>
        <w:t>ой</w:t>
      </w:r>
      <w:r w:rsidR="00223E0F" w:rsidRPr="00DA6552">
        <w:rPr>
          <w:rFonts w:ascii="Times New Roman" w:hAnsi="Times New Roman" w:cs="Times New Roman"/>
          <w:spacing w:val="4"/>
          <w:sz w:val="28"/>
          <w:szCs w:val="28"/>
        </w:rPr>
        <w:t xml:space="preserve"> критик</w:t>
      </w:r>
      <w:r w:rsidR="00892F2B" w:rsidRPr="00DA6552">
        <w:rPr>
          <w:rFonts w:ascii="Times New Roman" w:hAnsi="Times New Roman" w:cs="Times New Roman"/>
          <w:spacing w:val="4"/>
          <w:sz w:val="28"/>
          <w:szCs w:val="28"/>
        </w:rPr>
        <w:t>и</w:t>
      </w:r>
      <w:r w:rsidRPr="00DA6552">
        <w:rPr>
          <w:rStyle w:val="a6"/>
          <w:rFonts w:ascii="Times New Roman" w:hAnsi="Times New Roman" w:cs="Times New Roman"/>
          <w:spacing w:val="4"/>
          <w:sz w:val="28"/>
          <w:szCs w:val="28"/>
        </w:rPr>
        <w:footnoteReference w:id="25"/>
      </w:r>
      <w:r w:rsidRPr="00DA6552">
        <w:rPr>
          <w:rFonts w:ascii="Times New Roman" w:hAnsi="Times New Roman" w:cs="Times New Roman"/>
          <w:spacing w:val="4"/>
          <w:sz w:val="28"/>
          <w:szCs w:val="28"/>
        </w:rPr>
        <w:t xml:space="preserve">. </w:t>
      </w:r>
    </w:p>
    <w:p w:rsidR="00D3768D" w:rsidRPr="00DE4C50" w:rsidRDefault="00D3768D" w:rsidP="00DE4C50">
      <w:pPr>
        <w:spacing w:after="0" w:line="300" w:lineRule="exact"/>
        <w:ind w:firstLine="709"/>
        <w:jc w:val="both"/>
        <w:rPr>
          <w:rFonts w:ascii="Times New Roman" w:hAnsi="Times New Roman" w:cs="Times New Roman"/>
          <w:spacing w:val="-2"/>
          <w:sz w:val="28"/>
          <w:szCs w:val="28"/>
        </w:rPr>
      </w:pPr>
      <w:r w:rsidRPr="00DE4C50">
        <w:rPr>
          <w:rFonts w:ascii="Times New Roman" w:hAnsi="Times New Roman" w:cs="Times New Roman"/>
          <w:sz w:val="28"/>
          <w:szCs w:val="28"/>
        </w:rPr>
        <w:t>Исследования, проведенные</w:t>
      </w:r>
      <w:r>
        <w:rPr>
          <w:rFonts w:ascii="Times New Roman" w:hAnsi="Times New Roman" w:cs="Times New Roman"/>
          <w:sz w:val="28"/>
          <w:szCs w:val="28"/>
        </w:rPr>
        <w:t xml:space="preserve"> </w:t>
      </w:r>
      <w:r w:rsidRPr="00DE4C50">
        <w:rPr>
          <w:rFonts w:ascii="Times New Roman" w:hAnsi="Times New Roman" w:cs="Times New Roman"/>
          <w:sz w:val="28"/>
          <w:szCs w:val="28"/>
        </w:rPr>
        <w:t>упомянутыми авторами,</w:t>
      </w:r>
      <w:r>
        <w:rPr>
          <w:rFonts w:ascii="Times New Roman" w:hAnsi="Times New Roman" w:cs="Times New Roman"/>
          <w:spacing w:val="-2"/>
          <w:sz w:val="28"/>
          <w:szCs w:val="28"/>
        </w:rPr>
        <w:t xml:space="preserve"> </w:t>
      </w:r>
      <w:r w:rsidRPr="00DE4C50">
        <w:rPr>
          <w:rFonts w:ascii="Times New Roman" w:hAnsi="Times New Roman" w:cs="Times New Roman"/>
          <w:spacing w:val="-2"/>
          <w:sz w:val="28"/>
          <w:szCs w:val="28"/>
        </w:rPr>
        <w:t>не привели к вы</w:t>
      </w:r>
      <w:r>
        <w:rPr>
          <w:rFonts w:ascii="Times New Roman" w:hAnsi="Times New Roman" w:cs="Times New Roman"/>
          <w:spacing w:val="-2"/>
          <w:sz w:val="28"/>
          <w:szCs w:val="28"/>
        </w:rPr>
        <w:t>-</w:t>
      </w:r>
      <w:r w:rsidRPr="00DE4C50">
        <w:rPr>
          <w:rFonts w:ascii="Times New Roman" w:hAnsi="Times New Roman" w:cs="Times New Roman"/>
          <w:spacing w:val="-2"/>
          <w:sz w:val="28"/>
          <w:szCs w:val="28"/>
        </w:rPr>
        <w:t xml:space="preserve">явлению актуальности темы веротерпимости как особого проблемного поля </w:t>
      </w:r>
      <w:r>
        <w:rPr>
          <w:rFonts w:ascii="Times New Roman" w:hAnsi="Times New Roman" w:cs="Times New Roman"/>
          <w:spacing w:val="-2"/>
          <w:sz w:val="28"/>
          <w:szCs w:val="28"/>
        </w:rPr>
        <w:br/>
      </w:r>
      <w:r w:rsidRPr="00DE4C50">
        <w:rPr>
          <w:rFonts w:ascii="Times New Roman" w:hAnsi="Times New Roman" w:cs="Times New Roman"/>
          <w:spacing w:val="-2"/>
          <w:sz w:val="28"/>
          <w:szCs w:val="28"/>
        </w:rPr>
        <w:t xml:space="preserve">в области исторических исследований. Об этом свидетельствует ограниченный интерес историков к изучению явлений, которые следует отнести к указанной проблематике, – </w:t>
      </w:r>
      <w:r w:rsidRPr="00DE4C50">
        <w:rPr>
          <w:rFonts w:ascii="Times New Roman" w:hAnsi="Times New Roman" w:cs="Times New Roman"/>
          <w:sz w:val="28"/>
          <w:szCs w:val="28"/>
        </w:rPr>
        <w:t>насилия над религиозной совестью, неправомерных огра</w:t>
      </w:r>
      <w:r w:rsidRPr="00B76099">
        <w:rPr>
          <w:rFonts w:ascii="Times New Roman" w:hAnsi="Times New Roman" w:cs="Times New Roman"/>
          <w:sz w:val="28"/>
          <w:szCs w:val="28"/>
        </w:rPr>
        <w:t>-</w:t>
      </w:r>
      <w:r w:rsidRPr="00DE4C50">
        <w:rPr>
          <w:rFonts w:ascii="Times New Roman" w:hAnsi="Times New Roman" w:cs="Times New Roman"/>
          <w:sz w:val="28"/>
          <w:szCs w:val="28"/>
        </w:rPr>
        <w:t xml:space="preserve">ничений «свободы веры», конфликтов между светским законодательством </w:t>
      </w:r>
      <w:r w:rsidRPr="004E597B">
        <w:rPr>
          <w:rFonts w:ascii="Times New Roman" w:hAnsi="Times New Roman" w:cs="Times New Roman"/>
          <w:sz w:val="28"/>
          <w:szCs w:val="28"/>
        </w:rPr>
        <w:br/>
      </w:r>
      <w:r w:rsidRPr="00DE4C50">
        <w:rPr>
          <w:rFonts w:ascii="Times New Roman" w:hAnsi="Times New Roman" w:cs="Times New Roman"/>
          <w:sz w:val="28"/>
          <w:szCs w:val="28"/>
        </w:rPr>
        <w:t>и церковным правом, нарушений законодательства о веротерпимости и религ</w:t>
      </w:r>
      <w:r w:rsidRPr="00DE4C50">
        <w:rPr>
          <w:rFonts w:ascii="Times New Roman" w:hAnsi="Times New Roman" w:cs="Times New Roman"/>
          <w:sz w:val="28"/>
          <w:szCs w:val="28"/>
        </w:rPr>
        <w:t>и</w:t>
      </w:r>
      <w:r w:rsidRPr="00DE4C50">
        <w:rPr>
          <w:rFonts w:ascii="Times New Roman" w:hAnsi="Times New Roman" w:cs="Times New Roman"/>
          <w:sz w:val="28"/>
          <w:szCs w:val="28"/>
        </w:rPr>
        <w:t>озной нетерпимости к иноверцам. Немногочисленные публикации и исследов</w:t>
      </w:r>
      <w:r w:rsidRPr="00DE4C50">
        <w:rPr>
          <w:rFonts w:ascii="Times New Roman" w:hAnsi="Times New Roman" w:cs="Times New Roman"/>
          <w:sz w:val="28"/>
          <w:szCs w:val="28"/>
        </w:rPr>
        <w:t>а</w:t>
      </w:r>
      <w:r w:rsidRPr="00DE4C50">
        <w:rPr>
          <w:rFonts w:ascii="Times New Roman" w:hAnsi="Times New Roman" w:cs="Times New Roman"/>
          <w:sz w:val="28"/>
          <w:szCs w:val="28"/>
        </w:rPr>
        <w:t xml:space="preserve">ния, появившиеся в последние годы, касаются лишь отдельных аспектов этого </w:t>
      </w:r>
      <w:r w:rsidRPr="00DE4C50">
        <w:rPr>
          <w:rFonts w:ascii="Times New Roman" w:hAnsi="Times New Roman" w:cs="Times New Roman"/>
          <w:spacing w:val="-4"/>
          <w:sz w:val="28"/>
          <w:szCs w:val="28"/>
        </w:rPr>
        <w:t>сложного исторического фено</w:t>
      </w:r>
      <w:r w:rsidRPr="00DE4C50">
        <w:rPr>
          <w:rFonts w:ascii="Times New Roman" w:hAnsi="Times New Roman" w:cs="Times New Roman"/>
          <w:spacing w:val="-4"/>
          <w:sz w:val="28"/>
          <w:szCs w:val="28"/>
        </w:rPr>
        <w:softHyphen/>
        <w:t xml:space="preserve">мена. </w:t>
      </w:r>
    </w:p>
    <w:p w:rsidR="00D3768D" w:rsidRPr="00DA6552" w:rsidRDefault="00D3768D" w:rsidP="00DE4C50">
      <w:pPr>
        <w:spacing w:after="0" w:line="300" w:lineRule="exact"/>
        <w:ind w:firstLine="709"/>
        <w:jc w:val="both"/>
        <w:rPr>
          <w:rFonts w:ascii="Times New Roman" w:hAnsi="Times New Roman" w:cs="Times New Roman"/>
          <w:spacing w:val="4"/>
          <w:sz w:val="28"/>
          <w:szCs w:val="28"/>
        </w:rPr>
      </w:pPr>
      <w:r w:rsidRPr="00DA6552">
        <w:rPr>
          <w:rFonts w:ascii="Times New Roman" w:hAnsi="Times New Roman" w:cs="Times New Roman"/>
          <w:spacing w:val="4"/>
          <w:sz w:val="28"/>
          <w:szCs w:val="28"/>
        </w:rPr>
        <w:t>Большой вклад в изучение положения Католической церкви в Росси</w:t>
      </w:r>
      <w:r w:rsidRPr="00DA6552">
        <w:rPr>
          <w:rFonts w:ascii="Times New Roman" w:hAnsi="Times New Roman" w:cs="Times New Roman"/>
          <w:spacing w:val="4"/>
          <w:sz w:val="28"/>
          <w:szCs w:val="28"/>
        </w:rPr>
        <w:t>й</w:t>
      </w:r>
      <w:r w:rsidRPr="00DA6552">
        <w:rPr>
          <w:rFonts w:ascii="Times New Roman" w:hAnsi="Times New Roman" w:cs="Times New Roman"/>
          <w:spacing w:val="4"/>
          <w:sz w:val="28"/>
          <w:szCs w:val="28"/>
        </w:rPr>
        <w:t>ской империи принадлежит польским историкам Б. Кумору, М. Радвану и др. В опубликованных ими и</w:t>
      </w:r>
      <w:r w:rsidR="00372256" w:rsidRPr="00DA6552">
        <w:rPr>
          <w:rFonts w:ascii="Times New Roman" w:hAnsi="Times New Roman" w:cs="Times New Roman"/>
          <w:spacing w:val="4"/>
          <w:sz w:val="28"/>
          <w:szCs w:val="28"/>
        </w:rPr>
        <w:t>сследованиях содержится обширный материал</w:t>
      </w:r>
      <w:r w:rsidRPr="00DA6552">
        <w:rPr>
          <w:rFonts w:ascii="Times New Roman" w:hAnsi="Times New Roman" w:cs="Times New Roman"/>
          <w:spacing w:val="4"/>
          <w:sz w:val="28"/>
          <w:szCs w:val="28"/>
        </w:rPr>
        <w:t xml:space="preserve"> об устройстве и функционировании римско-католических диоцезий, деканатов и парафий, </w:t>
      </w:r>
      <w:r w:rsidR="00372256" w:rsidRPr="00DA6552">
        <w:rPr>
          <w:rFonts w:ascii="Times New Roman" w:hAnsi="Times New Roman" w:cs="Times New Roman"/>
          <w:spacing w:val="4"/>
          <w:sz w:val="28"/>
          <w:szCs w:val="28"/>
        </w:rPr>
        <w:t xml:space="preserve">а также </w:t>
      </w:r>
      <w:r w:rsidRPr="00DA6552">
        <w:rPr>
          <w:rFonts w:ascii="Times New Roman" w:hAnsi="Times New Roman" w:cs="Times New Roman"/>
          <w:spacing w:val="4"/>
          <w:sz w:val="28"/>
          <w:szCs w:val="28"/>
        </w:rPr>
        <w:t>сведения о дея</w:t>
      </w:r>
      <w:r w:rsidRPr="00DA6552">
        <w:rPr>
          <w:rFonts w:ascii="Times New Roman" w:hAnsi="Times New Roman" w:cs="Times New Roman"/>
          <w:spacing w:val="4"/>
          <w:sz w:val="28"/>
          <w:szCs w:val="28"/>
        </w:rPr>
        <w:softHyphen/>
        <w:t xml:space="preserve">тельности епископата, белого духовенства и монашеских орденов. </w:t>
      </w:r>
      <w:r w:rsidR="000A0198" w:rsidRPr="00DA6552">
        <w:rPr>
          <w:rFonts w:ascii="Times New Roman" w:hAnsi="Times New Roman" w:cs="Times New Roman"/>
          <w:spacing w:val="4"/>
          <w:sz w:val="28"/>
          <w:szCs w:val="28"/>
        </w:rPr>
        <w:t>Кроме того, объектами</w:t>
      </w:r>
      <w:r w:rsidR="00630C4F" w:rsidRPr="00DA6552">
        <w:rPr>
          <w:rFonts w:ascii="Times New Roman" w:hAnsi="Times New Roman" w:cs="Times New Roman"/>
          <w:spacing w:val="4"/>
          <w:sz w:val="28"/>
          <w:szCs w:val="28"/>
        </w:rPr>
        <w:t xml:space="preserve"> исследований</w:t>
      </w:r>
      <w:r w:rsidR="00E433D2" w:rsidRPr="00DA6552">
        <w:rPr>
          <w:rFonts w:ascii="Times New Roman" w:hAnsi="Times New Roman" w:cs="Times New Roman"/>
          <w:spacing w:val="4"/>
          <w:sz w:val="28"/>
          <w:szCs w:val="28"/>
        </w:rPr>
        <w:t xml:space="preserve"> являются</w:t>
      </w:r>
      <w:r w:rsidRPr="00DA6552">
        <w:rPr>
          <w:rFonts w:ascii="Times New Roman" w:hAnsi="Times New Roman" w:cs="Times New Roman"/>
          <w:spacing w:val="4"/>
          <w:sz w:val="28"/>
          <w:szCs w:val="28"/>
        </w:rPr>
        <w:t xml:space="preserve"> соб</w:t>
      </w:r>
      <w:r w:rsidRPr="00DA6552">
        <w:rPr>
          <w:rFonts w:ascii="Times New Roman" w:hAnsi="Times New Roman" w:cs="Times New Roman"/>
          <w:spacing w:val="4"/>
          <w:sz w:val="28"/>
          <w:szCs w:val="28"/>
        </w:rPr>
        <w:t>ы</w:t>
      </w:r>
      <w:r w:rsidRPr="00DA6552">
        <w:rPr>
          <w:rFonts w:ascii="Times New Roman" w:hAnsi="Times New Roman" w:cs="Times New Roman"/>
          <w:spacing w:val="4"/>
          <w:sz w:val="28"/>
          <w:szCs w:val="28"/>
        </w:rPr>
        <w:t>тия и процессы,</w:t>
      </w:r>
      <w:r w:rsidR="000A0198" w:rsidRPr="00DA6552">
        <w:rPr>
          <w:rFonts w:ascii="Times New Roman" w:hAnsi="Times New Roman" w:cs="Times New Roman"/>
          <w:spacing w:val="4"/>
          <w:sz w:val="28"/>
          <w:szCs w:val="28"/>
        </w:rPr>
        <w:t xml:space="preserve"> которые отражали отношение</w:t>
      </w:r>
      <w:r w:rsidRPr="00DA6552">
        <w:rPr>
          <w:rFonts w:ascii="Times New Roman" w:hAnsi="Times New Roman" w:cs="Times New Roman"/>
          <w:spacing w:val="4"/>
          <w:sz w:val="28"/>
          <w:szCs w:val="28"/>
        </w:rPr>
        <w:t xml:space="preserve"> местного католичества к ро</w:t>
      </w:r>
      <w:r w:rsidRPr="00DA6552">
        <w:rPr>
          <w:rFonts w:ascii="Times New Roman" w:hAnsi="Times New Roman" w:cs="Times New Roman"/>
          <w:spacing w:val="4"/>
          <w:sz w:val="28"/>
          <w:szCs w:val="28"/>
        </w:rPr>
        <w:t>с</w:t>
      </w:r>
      <w:r w:rsidRPr="00DA6552">
        <w:rPr>
          <w:rFonts w:ascii="Times New Roman" w:hAnsi="Times New Roman" w:cs="Times New Roman"/>
          <w:spacing w:val="4"/>
          <w:sz w:val="28"/>
          <w:szCs w:val="28"/>
        </w:rPr>
        <w:t xml:space="preserve">сийскому господству в </w:t>
      </w:r>
      <w:r w:rsidR="00E433D2" w:rsidRPr="00DA6552">
        <w:rPr>
          <w:rFonts w:ascii="Times New Roman" w:hAnsi="Times New Roman" w:cs="Times New Roman"/>
          <w:spacing w:val="4"/>
          <w:sz w:val="28"/>
          <w:szCs w:val="28"/>
        </w:rPr>
        <w:t xml:space="preserve">Северо-Западном </w:t>
      </w:r>
      <w:r w:rsidRPr="00DA6552">
        <w:rPr>
          <w:rFonts w:ascii="Times New Roman" w:hAnsi="Times New Roman" w:cs="Times New Roman"/>
          <w:spacing w:val="4"/>
          <w:sz w:val="28"/>
          <w:szCs w:val="28"/>
        </w:rPr>
        <w:t>крае. В разное время был опу</w:t>
      </w:r>
      <w:r w:rsidRPr="00DA6552">
        <w:rPr>
          <w:rFonts w:ascii="Times New Roman" w:hAnsi="Times New Roman" w:cs="Times New Roman"/>
          <w:spacing w:val="4"/>
          <w:sz w:val="28"/>
          <w:szCs w:val="28"/>
        </w:rPr>
        <w:softHyphen/>
        <w:t>бликован ряд работ об участии духовенства в вос</w:t>
      </w:r>
      <w:r w:rsidR="002B0EB2" w:rsidRPr="00DA6552">
        <w:rPr>
          <w:rFonts w:ascii="Times New Roman" w:hAnsi="Times New Roman" w:cs="Times New Roman"/>
          <w:spacing w:val="4"/>
          <w:sz w:val="28"/>
          <w:szCs w:val="28"/>
        </w:rPr>
        <w:t>стании 1863–1864 гг., в к</w:t>
      </w:r>
      <w:r w:rsidR="002B0EB2" w:rsidRPr="00DA6552">
        <w:rPr>
          <w:rFonts w:ascii="Times New Roman" w:hAnsi="Times New Roman" w:cs="Times New Roman"/>
          <w:spacing w:val="4"/>
          <w:sz w:val="28"/>
          <w:szCs w:val="28"/>
        </w:rPr>
        <w:t>о</w:t>
      </w:r>
      <w:r w:rsidR="002B0EB2" w:rsidRPr="00DA6552">
        <w:rPr>
          <w:rFonts w:ascii="Times New Roman" w:hAnsi="Times New Roman" w:cs="Times New Roman"/>
          <w:spacing w:val="4"/>
          <w:sz w:val="28"/>
          <w:szCs w:val="28"/>
        </w:rPr>
        <w:t>торых</w:t>
      </w:r>
      <w:r w:rsidRPr="00DA6552">
        <w:rPr>
          <w:rFonts w:ascii="Times New Roman" w:hAnsi="Times New Roman" w:cs="Times New Roman"/>
          <w:spacing w:val="4"/>
          <w:sz w:val="28"/>
          <w:szCs w:val="28"/>
        </w:rPr>
        <w:t xml:space="preserve"> дается негативная оценка действиям правительства, а «терпимое» п</w:t>
      </w:r>
      <w:r w:rsidRPr="00DA6552">
        <w:rPr>
          <w:rFonts w:ascii="Times New Roman" w:hAnsi="Times New Roman" w:cs="Times New Roman"/>
          <w:spacing w:val="4"/>
          <w:sz w:val="28"/>
          <w:szCs w:val="28"/>
        </w:rPr>
        <w:t>о</w:t>
      </w:r>
      <w:r w:rsidRPr="00DA6552">
        <w:rPr>
          <w:rFonts w:ascii="Times New Roman" w:hAnsi="Times New Roman" w:cs="Times New Roman"/>
          <w:spacing w:val="4"/>
          <w:sz w:val="28"/>
          <w:szCs w:val="28"/>
        </w:rPr>
        <w:t>ложение Римско-католическ</w:t>
      </w:r>
      <w:r w:rsidR="00E433D2" w:rsidRPr="00DA6552">
        <w:rPr>
          <w:rFonts w:ascii="Times New Roman" w:hAnsi="Times New Roman" w:cs="Times New Roman"/>
          <w:spacing w:val="4"/>
          <w:sz w:val="28"/>
          <w:szCs w:val="28"/>
        </w:rPr>
        <w:t>ой церкви</w:t>
      </w:r>
      <w:r w:rsidRPr="00DA6552">
        <w:rPr>
          <w:rFonts w:ascii="Times New Roman" w:hAnsi="Times New Roman" w:cs="Times New Roman"/>
          <w:spacing w:val="4"/>
          <w:sz w:val="28"/>
          <w:szCs w:val="28"/>
        </w:rPr>
        <w:t xml:space="preserve"> оценивается в категориях религиозн</w:t>
      </w:r>
      <w:r w:rsidRPr="00DA6552">
        <w:rPr>
          <w:rFonts w:ascii="Times New Roman" w:hAnsi="Times New Roman" w:cs="Times New Roman"/>
          <w:spacing w:val="4"/>
          <w:sz w:val="28"/>
          <w:szCs w:val="28"/>
        </w:rPr>
        <w:t>о</w:t>
      </w:r>
      <w:r w:rsidRPr="00DA6552">
        <w:rPr>
          <w:rFonts w:ascii="Times New Roman" w:hAnsi="Times New Roman" w:cs="Times New Roman"/>
          <w:spacing w:val="4"/>
          <w:sz w:val="28"/>
          <w:szCs w:val="28"/>
        </w:rPr>
        <w:t>го угнетения</w:t>
      </w:r>
      <w:r w:rsidRPr="00DA6552">
        <w:rPr>
          <w:rFonts w:ascii="Times New Roman" w:hAnsi="Times New Roman" w:cs="Times New Roman"/>
          <w:spacing w:val="4"/>
          <w:sz w:val="28"/>
          <w:szCs w:val="28"/>
          <w:vertAlign w:val="superscript"/>
        </w:rPr>
        <w:footnoteReference w:id="26"/>
      </w:r>
      <w:r w:rsidRPr="00DA6552">
        <w:rPr>
          <w:rFonts w:ascii="Times New Roman" w:hAnsi="Times New Roman" w:cs="Times New Roman"/>
          <w:spacing w:val="4"/>
          <w:sz w:val="28"/>
          <w:szCs w:val="28"/>
        </w:rPr>
        <w:t xml:space="preserve">.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lastRenderedPageBreak/>
        <w:t>Ряд значительных научных публикаций принадлежит современным з</w:t>
      </w:r>
      <w:r w:rsidRPr="00DE4C50">
        <w:rPr>
          <w:rFonts w:ascii="Times New Roman" w:hAnsi="Times New Roman" w:cs="Times New Roman"/>
          <w:sz w:val="28"/>
          <w:szCs w:val="28"/>
        </w:rPr>
        <w:t>а</w:t>
      </w:r>
      <w:r w:rsidRPr="00DE4C50">
        <w:rPr>
          <w:rFonts w:ascii="Times New Roman" w:hAnsi="Times New Roman" w:cs="Times New Roman"/>
          <w:sz w:val="28"/>
          <w:szCs w:val="28"/>
        </w:rPr>
        <w:t>падным исследователям – Д. Сталюнасу, П. Верту и Т. Виксу</w:t>
      </w:r>
      <w:r w:rsidRPr="00DE4C50">
        <w:rPr>
          <w:rStyle w:val="a6"/>
          <w:rFonts w:ascii="Times New Roman" w:hAnsi="Times New Roman" w:cs="Times New Roman"/>
          <w:sz w:val="28"/>
          <w:szCs w:val="28"/>
        </w:rPr>
        <w:footnoteReference w:id="27"/>
      </w:r>
      <w:r w:rsidRPr="00DE4C50">
        <w:rPr>
          <w:rFonts w:ascii="Times New Roman" w:hAnsi="Times New Roman" w:cs="Times New Roman"/>
          <w:sz w:val="28"/>
          <w:szCs w:val="28"/>
        </w:rPr>
        <w:t>. В трудах</w:t>
      </w:r>
      <w:r w:rsidRPr="00260A78">
        <w:rPr>
          <w:rFonts w:ascii="Times New Roman" w:hAnsi="Times New Roman" w:cs="Times New Roman"/>
          <w:sz w:val="28"/>
          <w:szCs w:val="28"/>
        </w:rPr>
        <w:t xml:space="preserve"> </w:t>
      </w:r>
      <w:r w:rsidRPr="00DE4C50">
        <w:rPr>
          <w:rFonts w:ascii="Times New Roman" w:hAnsi="Times New Roman" w:cs="Times New Roman"/>
          <w:sz w:val="28"/>
          <w:szCs w:val="28"/>
        </w:rPr>
        <w:t>этих авторов рассматриваются не только различные аспекты этноконфессиональной политики правительства в Северо-Западном крае, но и связанные с ней пробл</w:t>
      </w:r>
      <w:r w:rsidRPr="00DE4C50">
        <w:rPr>
          <w:rFonts w:ascii="Times New Roman" w:hAnsi="Times New Roman" w:cs="Times New Roman"/>
          <w:sz w:val="28"/>
          <w:szCs w:val="28"/>
        </w:rPr>
        <w:t>е</w:t>
      </w:r>
      <w:r w:rsidRPr="00DE4C50">
        <w:rPr>
          <w:rFonts w:ascii="Times New Roman" w:hAnsi="Times New Roman" w:cs="Times New Roman"/>
          <w:sz w:val="28"/>
          <w:szCs w:val="28"/>
        </w:rPr>
        <w:t xml:space="preserve">мы веротерпимости. </w:t>
      </w:r>
    </w:p>
    <w:p w:rsidR="00D3768D" w:rsidRPr="000043AE" w:rsidRDefault="00D3768D" w:rsidP="000043AE">
      <w:pPr>
        <w:spacing w:after="0" w:line="300" w:lineRule="exact"/>
        <w:ind w:firstLine="709"/>
        <w:jc w:val="both"/>
        <w:rPr>
          <w:rFonts w:ascii="Times New Roman" w:hAnsi="Times New Roman" w:cs="Times New Roman"/>
          <w:sz w:val="28"/>
          <w:szCs w:val="28"/>
        </w:rPr>
      </w:pPr>
      <w:r w:rsidRPr="000043AE">
        <w:rPr>
          <w:rFonts w:ascii="Times New Roman" w:hAnsi="Times New Roman" w:cs="Times New Roman"/>
          <w:sz w:val="28"/>
          <w:szCs w:val="28"/>
        </w:rPr>
        <w:t>Если Т. Викс в своих работах уделяет главное внимание вопросам рус</w:t>
      </w:r>
      <w:r w:rsidRPr="000043AE">
        <w:rPr>
          <w:rFonts w:ascii="Times New Roman" w:hAnsi="Times New Roman" w:cs="Times New Roman"/>
          <w:sz w:val="28"/>
          <w:szCs w:val="28"/>
        </w:rPr>
        <w:t>и</w:t>
      </w:r>
      <w:r w:rsidRPr="000043AE">
        <w:rPr>
          <w:rFonts w:ascii="Times New Roman" w:hAnsi="Times New Roman" w:cs="Times New Roman"/>
          <w:sz w:val="28"/>
          <w:szCs w:val="28"/>
        </w:rPr>
        <w:t>фикации Северо-Западного края, то литовский историк Д. Сталюнас изучает сюжеты этноконфессио</w:t>
      </w:r>
      <w:r w:rsidR="004C2C6A">
        <w:rPr>
          <w:rFonts w:ascii="Times New Roman" w:hAnsi="Times New Roman" w:cs="Times New Roman"/>
          <w:sz w:val="28"/>
          <w:szCs w:val="28"/>
        </w:rPr>
        <w:t xml:space="preserve">нальной политики, которые имеют </w:t>
      </w:r>
      <w:r w:rsidRPr="000043AE">
        <w:rPr>
          <w:rFonts w:ascii="Times New Roman" w:hAnsi="Times New Roman" w:cs="Times New Roman"/>
          <w:sz w:val="28"/>
          <w:szCs w:val="28"/>
        </w:rPr>
        <w:t>непосредственное отношение к проблематике веротерпимости. Вызывает интерес авторский ан</w:t>
      </w:r>
      <w:r w:rsidRPr="000043AE">
        <w:rPr>
          <w:rFonts w:ascii="Times New Roman" w:hAnsi="Times New Roman" w:cs="Times New Roman"/>
          <w:sz w:val="28"/>
          <w:szCs w:val="28"/>
        </w:rPr>
        <w:t>а</w:t>
      </w:r>
      <w:r w:rsidRPr="000043AE">
        <w:rPr>
          <w:rFonts w:ascii="Times New Roman" w:hAnsi="Times New Roman" w:cs="Times New Roman"/>
          <w:sz w:val="28"/>
          <w:szCs w:val="28"/>
        </w:rPr>
        <w:t>лиз мотивов и практики присоединения католиков к православию в 60-е гг. XIX </w:t>
      </w:r>
      <w:r w:rsidR="004C2C6A">
        <w:rPr>
          <w:rFonts w:ascii="Times New Roman" w:hAnsi="Times New Roman" w:cs="Times New Roman"/>
          <w:sz w:val="28"/>
          <w:szCs w:val="28"/>
        </w:rPr>
        <w:t>в., которые привели к появлению</w:t>
      </w:r>
      <w:r w:rsidR="00E86C2A">
        <w:rPr>
          <w:rFonts w:ascii="Times New Roman" w:hAnsi="Times New Roman" w:cs="Times New Roman"/>
          <w:sz w:val="28"/>
          <w:szCs w:val="28"/>
        </w:rPr>
        <w:t xml:space="preserve"> </w:t>
      </w:r>
      <w:r w:rsidRPr="000043AE">
        <w:rPr>
          <w:rFonts w:ascii="Times New Roman" w:hAnsi="Times New Roman" w:cs="Times New Roman"/>
          <w:sz w:val="28"/>
          <w:szCs w:val="28"/>
        </w:rPr>
        <w:t>политизированного миссионерства. Из</w:t>
      </w:r>
      <w:r w:rsidRPr="000043AE">
        <w:rPr>
          <w:rFonts w:ascii="Times New Roman" w:hAnsi="Times New Roman" w:cs="Times New Roman"/>
          <w:sz w:val="28"/>
          <w:szCs w:val="28"/>
        </w:rPr>
        <w:t>у</w:t>
      </w:r>
      <w:r w:rsidRPr="000043AE">
        <w:rPr>
          <w:rFonts w:ascii="Times New Roman" w:hAnsi="Times New Roman" w:cs="Times New Roman"/>
          <w:sz w:val="28"/>
          <w:szCs w:val="28"/>
        </w:rPr>
        <w:t xml:space="preserve">чение опыта введения русского языка в католическое богослужение позволило автору сделать вывод о двух попытках интегрирования католиков-белорусов в состав «русской народности». В первом случае ведущим фактором интеграции выступало православие, во втором – русский язык.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Монография П. Верта посвящена изучению феномена поликонфес</w:t>
      </w:r>
      <w:r w:rsidR="008B2F28" w:rsidRPr="008B2F28">
        <w:rPr>
          <w:rFonts w:ascii="Times New Roman" w:hAnsi="Times New Roman" w:cs="Times New Roman"/>
          <w:sz w:val="28"/>
          <w:szCs w:val="28"/>
        </w:rPr>
        <w:t>-</w:t>
      </w:r>
      <w:r w:rsidRPr="00DE4C50">
        <w:rPr>
          <w:rFonts w:ascii="Times New Roman" w:hAnsi="Times New Roman" w:cs="Times New Roman"/>
          <w:sz w:val="28"/>
          <w:szCs w:val="28"/>
        </w:rPr>
        <w:t>сиональности Российской империи</w:t>
      </w:r>
      <w:r w:rsidRPr="00DE4C50">
        <w:rPr>
          <w:rStyle w:val="a6"/>
          <w:rFonts w:ascii="Times New Roman" w:hAnsi="Times New Roman" w:cs="Times New Roman"/>
          <w:sz w:val="28"/>
          <w:szCs w:val="28"/>
        </w:rPr>
        <w:footnoteReference w:id="28"/>
      </w:r>
      <w:r w:rsidRPr="00DE4C50">
        <w:rPr>
          <w:rFonts w:ascii="Times New Roman" w:hAnsi="Times New Roman" w:cs="Times New Roman"/>
          <w:sz w:val="28"/>
          <w:szCs w:val="28"/>
        </w:rPr>
        <w:t>. Для понимания исторических особенн</w:t>
      </w:r>
      <w:r w:rsidRPr="00DE4C50">
        <w:rPr>
          <w:rFonts w:ascii="Times New Roman" w:hAnsi="Times New Roman" w:cs="Times New Roman"/>
          <w:sz w:val="28"/>
          <w:szCs w:val="28"/>
        </w:rPr>
        <w:t>о</w:t>
      </w:r>
      <w:r w:rsidRPr="00DE4C50">
        <w:rPr>
          <w:rFonts w:ascii="Times New Roman" w:hAnsi="Times New Roman" w:cs="Times New Roman"/>
          <w:sz w:val="28"/>
          <w:szCs w:val="28"/>
        </w:rPr>
        <w:t>стей этого феномена автор анализирует отдельные функции российского и</w:t>
      </w:r>
      <w:r w:rsidRPr="00DE4C50">
        <w:rPr>
          <w:rFonts w:ascii="Times New Roman" w:hAnsi="Times New Roman" w:cs="Times New Roman"/>
          <w:sz w:val="28"/>
          <w:szCs w:val="28"/>
        </w:rPr>
        <w:t>н</w:t>
      </w:r>
      <w:r w:rsidRPr="00DE4C50">
        <w:rPr>
          <w:rFonts w:ascii="Times New Roman" w:hAnsi="Times New Roman" w:cs="Times New Roman"/>
          <w:sz w:val="28"/>
          <w:szCs w:val="28"/>
        </w:rPr>
        <w:t>ститута веротерпимости. Особый интерес представляют сюжеты о функцион</w:t>
      </w:r>
      <w:r w:rsidRPr="00DE4C50">
        <w:rPr>
          <w:rFonts w:ascii="Times New Roman" w:hAnsi="Times New Roman" w:cs="Times New Roman"/>
          <w:sz w:val="28"/>
          <w:szCs w:val="28"/>
        </w:rPr>
        <w:t>и</w:t>
      </w:r>
      <w:r w:rsidRPr="00DE4C50">
        <w:rPr>
          <w:rFonts w:ascii="Times New Roman" w:hAnsi="Times New Roman" w:cs="Times New Roman"/>
          <w:sz w:val="28"/>
          <w:szCs w:val="28"/>
        </w:rPr>
        <w:t>ровании института смешанных браков и опыте правоприменения указа о вер</w:t>
      </w:r>
      <w:r w:rsidRPr="00DE4C50">
        <w:rPr>
          <w:rFonts w:ascii="Times New Roman" w:hAnsi="Times New Roman" w:cs="Times New Roman"/>
          <w:sz w:val="28"/>
          <w:szCs w:val="28"/>
        </w:rPr>
        <w:t>о</w:t>
      </w:r>
      <w:r w:rsidRPr="00DE4C50">
        <w:rPr>
          <w:rFonts w:ascii="Times New Roman" w:hAnsi="Times New Roman" w:cs="Times New Roman"/>
          <w:sz w:val="28"/>
          <w:szCs w:val="28"/>
        </w:rPr>
        <w:t>терпимости от 17 апреля 1905 г. Следует отметить также работу немецкого и</w:t>
      </w:r>
      <w:r w:rsidRPr="00DE4C50">
        <w:rPr>
          <w:rFonts w:ascii="Times New Roman" w:hAnsi="Times New Roman" w:cs="Times New Roman"/>
          <w:sz w:val="28"/>
          <w:szCs w:val="28"/>
        </w:rPr>
        <w:t>с</w:t>
      </w:r>
      <w:r w:rsidRPr="00DE4C50">
        <w:rPr>
          <w:rFonts w:ascii="Times New Roman" w:hAnsi="Times New Roman" w:cs="Times New Roman"/>
          <w:sz w:val="28"/>
          <w:szCs w:val="28"/>
        </w:rPr>
        <w:t>торика Р. Тухтенхагена о правовом положении «терпимых» конфессий в Ро</w:t>
      </w:r>
      <w:r w:rsidRPr="00DE4C50">
        <w:rPr>
          <w:rFonts w:ascii="Times New Roman" w:hAnsi="Times New Roman" w:cs="Times New Roman"/>
          <w:sz w:val="28"/>
          <w:szCs w:val="28"/>
        </w:rPr>
        <w:t>с</w:t>
      </w:r>
      <w:r w:rsidRPr="00DE4C50">
        <w:rPr>
          <w:rFonts w:ascii="Times New Roman" w:hAnsi="Times New Roman" w:cs="Times New Roman"/>
          <w:sz w:val="28"/>
          <w:szCs w:val="28"/>
        </w:rPr>
        <w:t>сийской империи после издания указа от 17 апреля 1905 г.</w:t>
      </w:r>
      <w:r w:rsidRPr="00DE4C50">
        <w:rPr>
          <w:rStyle w:val="a6"/>
          <w:rFonts w:ascii="Times New Roman" w:hAnsi="Times New Roman" w:cs="Times New Roman"/>
          <w:sz w:val="28"/>
          <w:szCs w:val="28"/>
        </w:rPr>
        <w:footnoteReference w:id="29"/>
      </w:r>
      <w:r w:rsidRPr="00DE4C50">
        <w:rPr>
          <w:rFonts w:ascii="Times New Roman" w:hAnsi="Times New Roman" w:cs="Times New Roman"/>
          <w:sz w:val="28"/>
          <w:szCs w:val="28"/>
        </w:rPr>
        <w:t xml:space="preserve">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 xml:space="preserve">Рассмотренные работы зарубежных авторов предоставляют возможность расширить наши представления о новых подходах, используемых при изучении различных аспектов этноконфессиональной политики и истории «терпимых» конфессий в Северо-Западном крае Российской империи во второй половине </w:t>
      </w:r>
      <w:r w:rsidRPr="00DE4C50">
        <w:rPr>
          <w:rFonts w:ascii="Times New Roman" w:hAnsi="Times New Roman" w:cs="Times New Roman"/>
          <w:sz w:val="28"/>
          <w:szCs w:val="28"/>
          <w:lang w:val="en-US"/>
        </w:rPr>
        <w:t>XIX</w:t>
      </w:r>
      <w:r w:rsidRPr="00DE4C50">
        <w:rPr>
          <w:rFonts w:ascii="Times New Roman" w:hAnsi="Times New Roman" w:cs="Times New Roman"/>
          <w:sz w:val="28"/>
          <w:szCs w:val="28"/>
        </w:rPr>
        <w:t xml:space="preserve"> – начале </w:t>
      </w:r>
      <w:r w:rsidRPr="00DE4C50">
        <w:rPr>
          <w:rFonts w:ascii="Times New Roman" w:hAnsi="Times New Roman" w:cs="Times New Roman"/>
          <w:sz w:val="28"/>
          <w:szCs w:val="28"/>
          <w:lang w:val="en-US"/>
        </w:rPr>
        <w:t>XX</w:t>
      </w:r>
      <w:r w:rsidRPr="00DE4C50">
        <w:rPr>
          <w:rFonts w:ascii="Times New Roman" w:hAnsi="Times New Roman" w:cs="Times New Roman"/>
          <w:sz w:val="28"/>
          <w:szCs w:val="28"/>
        </w:rPr>
        <w:t xml:space="preserve"> в.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lastRenderedPageBreak/>
        <w:t>Завершая анализ состояния научной разработанности проблемы, следует отметить, что отечественная и зарубежная историческая наука добилась опр</w:t>
      </w:r>
      <w:r w:rsidRPr="00DE4C50">
        <w:rPr>
          <w:rFonts w:ascii="Times New Roman" w:hAnsi="Times New Roman" w:cs="Times New Roman"/>
          <w:sz w:val="28"/>
          <w:szCs w:val="28"/>
        </w:rPr>
        <w:t>е</w:t>
      </w:r>
      <w:r w:rsidRPr="00DE4C50">
        <w:rPr>
          <w:rFonts w:ascii="Times New Roman" w:hAnsi="Times New Roman" w:cs="Times New Roman"/>
          <w:sz w:val="28"/>
          <w:szCs w:val="28"/>
        </w:rPr>
        <w:t>деленных успехов в изучении взаимоотношений, которые складывались между государством и православием, с одной стор</w:t>
      </w:r>
      <w:r w:rsidR="003C4EBE">
        <w:rPr>
          <w:rFonts w:ascii="Times New Roman" w:hAnsi="Times New Roman" w:cs="Times New Roman"/>
          <w:sz w:val="28"/>
          <w:szCs w:val="28"/>
        </w:rPr>
        <w:t>оны, и «терпимыми» конфес</w:t>
      </w:r>
      <w:r w:rsidR="003C4EBE" w:rsidRPr="003C4EBE">
        <w:rPr>
          <w:rFonts w:ascii="Times New Roman" w:hAnsi="Times New Roman" w:cs="Times New Roman"/>
          <w:sz w:val="28"/>
          <w:szCs w:val="28"/>
        </w:rPr>
        <w:t>-</w:t>
      </w:r>
      <w:r w:rsidR="003C4EBE">
        <w:rPr>
          <w:rFonts w:ascii="Times New Roman" w:hAnsi="Times New Roman" w:cs="Times New Roman"/>
          <w:sz w:val="28"/>
          <w:szCs w:val="28"/>
        </w:rPr>
        <w:t>сиями,</w:t>
      </w:r>
      <w:r w:rsidR="003C4EBE">
        <w:rPr>
          <w:rFonts w:ascii="Times New Roman" w:hAnsi="Times New Roman" w:cs="Times New Roman"/>
          <w:sz w:val="28"/>
          <w:szCs w:val="28"/>
          <w:lang w:val="en-US"/>
        </w:rPr>
        <w:t> </w:t>
      </w:r>
      <w:r w:rsidRPr="00DE4C50">
        <w:rPr>
          <w:rFonts w:ascii="Times New Roman" w:hAnsi="Times New Roman" w:cs="Times New Roman"/>
          <w:sz w:val="28"/>
          <w:szCs w:val="28"/>
        </w:rPr>
        <w:t>– с другой. Вместе с тем проблематика веротерпимости в Российской империи еще не стала объектом специального исследовательского интереса. В настоящее время это новое историографическое</w:t>
      </w:r>
      <w:r>
        <w:rPr>
          <w:rFonts w:ascii="Times New Roman" w:hAnsi="Times New Roman" w:cs="Times New Roman"/>
          <w:sz w:val="28"/>
          <w:szCs w:val="28"/>
        </w:rPr>
        <w:t xml:space="preserve"> </w:t>
      </w:r>
      <w:r w:rsidRPr="00DE4C50">
        <w:rPr>
          <w:rFonts w:ascii="Times New Roman" w:hAnsi="Times New Roman" w:cs="Times New Roman"/>
          <w:sz w:val="28"/>
          <w:szCs w:val="28"/>
        </w:rPr>
        <w:t>направление переживает пер</w:t>
      </w:r>
      <w:r w:rsidRPr="00DE4C50">
        <w:rPr>
          <w:rFonts w:ascii="Times New Roman" w:hAnsi="Times New Roman" w:cs="Times New Roman"/>
          <w:sz w:val="28"/>
          <w:szCs w:val="28"/>
        </w:rPr>
        <w:t>и</w:t>
      </w:r>
      <w:r w:rsidRPr="00DE4C50">
        <w:rPr>
          <w:rFonts w:ascii="Times New Roman" w:hAnsi="Times New Roman" w:cs="Times New Roman"/>
          <w:sz w:val="28"/>
          <w:szCs w:val="28"/>
        </w:rPr>
        <w:t xml:space="preserve">од своего становления.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 xml:space="preserve">Учитывая актуальность и степень научной разработанности проблемы, </w:t>
      </w:r>
      <w:r w:rsidRPr="00DE4C50">
        <w:rPr>
          <w:rFonts w:ascii="Times New Roman" w:hAnsi="Times New Roman" w:cs="Times New Roman"/>
          <w:b/>
          <w:bCs/>
          <w:sz w:val="28"/>
          <w:szCs w:val="28"/>
        </w:rPr>
        <w:t>объектом</w:t>
      </w:r>
      <w:r w:rsidRPr="00DE4C50">
        <w:rPr>
          <w:rFonts w:ascii="Times New Roman" w:hAnsi="Times New Roman" w:cs="Times New Roman"/>
          <w:b/>
          <w:bCs/>
          <w:i/>
          <w:iCs/>
          <w:sz w:val="28"/>
          <w:szCs w:val="28"/>
        </w:rPr>
        <w:t xml:space="preserve"> </w:t>
      </w:r>
      <w:r w:rsidRPr="00DE4C50">
        <w:rPr>
          <w:rFonts w:ascii="Times New Roman" w:hAnsi="Times New Roman" w:cs="Times New Roman"/>
          <w:sz w:val="28"/>
          <w:szCs w:val="28"/>
        </w:rPr>
        <w:t>диссертационного исследования избрана деятельность трех главных акторов – правительства, Православной и Римско-католической церквей. Выбор указанных субъектов государственно-к</w:t>
      </w:r>
      <w:r>
        <w:rPr>
          <w:rFonts w:ascii="Times New Roman" w:hAnsi="Times New Roman" w:cs="Times New Roman"/>
          <w:sz w:val="28"/>
          <w:szCs w:val="28"/>
        </w:rPr>
        <w:t>онфессиональных и</w:t>
      </w:r>
      <w:r w:rsidR="00DD11D9">
        <w:rPr>
          <w:rFonts w:ascii="Times New Roman" w:hAnsi="Times New Roman" w:cs="Times New Roman"/>
          <w:sz w:val="28"/>
          <w:szCs w:val="28"/>
        </w:rPr>
        <w:t xml:space="preserve"> </w:t>
      </w:r>
      <w:r w:rsidRPr="00DE4C50">
        <w:rPr>
          <w:rFonts w:ascii="Times New Roman" w:hAnsi="Times New Roman" w:cs="Times New Roman"/>
          <w:sz w:val="28"/>
          <w:szCs w:val="28"/>
        </w:rPr>
        <w:t>межконфессиональ</w:t>
      </w:r>
      <w:r w:rsidR="001D0708">
        <w:rPr>
          <w:rFonts w:ascii="Times New Roman" w:hAnsi="Times New Roman" w:cs="Times New Roman"/>
          <w:sz w:val="28"/>
          <w:szCs w:val="28"/>
        </w:rPr>
        <w:t>-</w:t>
      </w:r>
      <w:r w:rsidRPr="00DE4C50">
        <w:rPr>
          <w:rFonts w:ascii="Times New Roman" w:hAnsi="Times New Roman" w:cs="Times New Roman"/>
          <w:sz w:val="28"/>
          <w:szCs w:val="28"/>
        </w:rPr>
        <w:t>ных отношений обусловлен их ведущей ролью в появлении и разрешении пр</w:t>
      </w:r>
      <w:r w:rsidRPr="00DE4C50">
        <w:rPr>
          <w:rFonts w:ascii="Times New Roman" w:hAnsi="Times New Roman" w:cs="Times New Roman"/>
          <w:sz w:val="28"/>
          <w:szCs w:val="28"/>
        </w:rPr>
        <w:t>о</w:t>
      </w:r>
      <w:r w:rsidRPr="00DE4C50">
        <w:rPr>
          <w:rFonts w:ascii="Times New Roman" w:hAnsi="Times New Roman" w:cs="Times New Roman"/>
          <w:sz w:val="28"/>
          <w:szCs w:val="28"/>
        </w:rPr>
        <w:t>блем веротерпимости на территории Северо-Западного края Российской имп</w:t>
      </w:r>
      <w:r w:rsidRPr="00DE4C50">
        <w:rPr>
          <w:rFonts w:ascii="Times New Roman" w:hAnsi="Times New Roman" w:cs="Times New Roman"/>
          <w:sz w:val="28"/>
          <w:szCs w:val="28"/>
        </w:rPr>
        <w:t>е</w:t>
      </w:r>
      <w:r w:rsidRPr="00DE4C50">
        <w:rPr>
          <w:rFonts w:ascii="Times New Roman" w:hAnsi="Times New Roman" w:cs="Times New Roman"/>
          <w:sz w:val="28"/>
          <w:szCs w:val="28"/>
        </w:rPr>
        <w:t>рии в 1863</w:t>
      </w:r>
      <w:r>
        <w:rPr>
          <w:rFonts w:ascii="Times New Roman" w:hAnsi="Times New Roman" w:cs="Times New Roman"/>
          <w:sz w:val="28"/>
          <w:szCs w:val="28"/>
        </w:rPr>
        <w:t>–</w:t>
      </w:r>
      <w:r w:rsidRPr="00DE4C50">
        <w:rPr>
          <w:rFonts w:ascii="Times New Roman" w:hAnsi="Times New Roman" w:cs="Times New Roman"/>
          <w:sz w:val="28"/>
          <w:szCs w:val="28"/>
        </w:rPr>
        <w:t xml:space="preserve">1914 гг. </w:t>
      </w:r>
    </w:p>
    <w:p w:rsidR="00D3768D" w:rsidRPr="003846F6" w:rsidRDefault="00D3768D" w:rsidP="00DE4C50">
      <w:pPr>
        <w:pStyle w:val="2"/>
        <w:spacing w:after="0" w:line="300" w:lineRule="exact"/>
        <w:ind w:firstLine="709"/>
        <w:jc w:val="both"/>
        <w:rPr>
          <w:rFonts w:ascii="Times New Roman" w:cs="Times New Roman"/>
          <w:sz w:val="28"/>
          <w:szCs w:val="28"/>
        </w:rPr>
      </w:pPr>
      <w:r w:rsidRPr="00DE4C50">
        <w:rPr>
          <w:rFonts w:ascii="Times New Roman" w:cs="Times New Roman"/>
          <w:b/>
          <w:bCs/>
          <w:spacing w:val="-4"/>
          <w:sz w:val="28"/>
          <w:szCs w:val="28"/>
        </w:rPr>
        <w:t>Предметом</w:t>
      </w:r>
      <w:r w:rsidRPr="00DE4C50">
        <w:rPr>
          <w:rFonts w:ascii="Times New Roman" w:cs="Times New Roman"/>
          <w:spacing w:val="-4"/>
          <w:sz w:val="28"/>
          <w:szCs w:val="28"/>
        </w:rPr>
        <w:t xml:space="preserve"> </w:t>
      </w:r>
      <w:r w:rsidRPr="003846F6">
        <w:rPr>
          <w:rFonts w:ascii="Times New Roman" w:cs="Times New Roman"/>
          <w:sz w:val="28"/>
          <w:szCs w:val="28"/>
        </w:rPr>
        <w:t>исследования являются конфликты и противоречия, возн</w:t>
      </w:r>
      <w:r w:rsidRPr="003846F6">
        <w:rPr>
          <w:rFonts w:ascii="Times New Roman" w:cs="Times New Roman"/>
          <w:sz w:val="28"/>
          <w:szCs w:val="28"/>
        </w:rPr>
        <w:t>и</w:t>
      </w:r>
      <w:r w:rsidRPr="003846F6">
        <w:rPr>
          <w:rFonts w:ascii="Times New Roman" w:cs="Times New Roman"/>
          <w:sz w:val="28"/>
          <w:szCs w:val="28"/>
        </w:rPr>
        <w:t>кавшие во взаимоотношениях между правительством и Православной церковью с одной стороны, и Римско-католической церковью, с другой, изменения в ко</w:t>
      </w:r>
      <w:r w:rsidRPr="003846F6">
        <w:rPr>
          <w:rFonts w:ascii="Times New Roman" w:cs="Times New Roman"/>
          <w:sz w:val="28"/>
          <w:szCs w:val="28"/>
        </w:rPr>
        <w:t>н</w:t>
      </w:r>
      <w:r w:rsidRPr="003846F6">
        <w:rPr>
          <w:rFonts w:ascii="Times New Roman" w:cs="Times New Roman"/>
          <w:sz w:val="28"/>
          <w:szCs w:val="28"/>
        </w:rPr>
        <w:t>фессиональной политике, законодательстве и практике правоприменения, в</w:t>
      </w:r>
      <w:r w:rsidRPr="003846F6">
        <w:rPr>
          <w:rFonts w:ascii="Times New Roman" w:cs="Times New Roman"/>
          <w:sz w:val="28"/>
          <w:szCs w:val="28"/>
        </w:rPr>
        <w:t>ы</w:t>
      </w:r>
      <w:r w:rsidRPr="003846F6">
        <w:rPr>
          <w:rFonts w:ascii="Times New Roman" w:cs="Times New Roman"/>
          <w:sz w:val="28"/>
          <w:szCs w:val="28"/>
        </w:rPr>
        <w:t xml:space="preserve">званные региональными проблемами веротерпимости.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b/>
          <w:bCs/>
          <w:sz w:val="28"/>
          <w:szCs w:val="28"/>
        </w:rPr>
        <w:t xml:space="preserve">Научная проблема </w:t>
      </w:r>
      <w:r w:rsidRPr="00DE4C50">
        <w:rPr>
          <w:rFonts w:ascii="Times New Roman" w:hAnsi="Times New Roman" w:cs="Times New Roman"/>
          <w:sz w:val="28"/>
          <w:szCs w:val="28"/>
        </w:rPr>
        <w:t xml:space="preserve">исследования заключается в </w:t>
      </w:r>
      <w:r>
        <w:rPr>
          <w:rFonts w:ascii="Times New Roman" w:hAnsi="Times New Roman" w:cs="Times New Roman"/>
          <w:sz w:val="28"/>
          <w:szCs w:val="28"/>
        </w:rPr>
        <w:t>обобщении историч</w:t>
      </w:r>
      <w:r>
        <w:rPr>
          <w:rFonts w:ascii="Times New Roman" w:hAnsi="Times New Roman" w:cs="Times New Roman"/>
          <w:sz w:val="28"/>
          <w:szCs w:val="28"/>
        </w:rPr>
        <w:t>е</w:t>
      </w:r>
      <w:r>
        <w:rPr>
          <w:rFonts w:ascii="Times New Roman" w:hAnsi="Times New Roman" w:cs="Times New Roman"/>
          <w:sz w:val="28"/>
          <w:szCs w:val="28"/>
        </w:rPr>
        <w:t xml:space="preserve">ского опыта </w:t>
      </w:r>
      <w:r w:rsidRPr="00DE4C50">
        <w:rPr>
          <w:rFonts w:ascii="Times New Roman" w:hAnsi="Times New Roman" w:cs="Times New Roman"/>
          <w:sz w:val="28"/>
          <w:szCs w:val="28"/>
        </w:rPr>
        <w:t>веротерпимости в области государственно-конфессиональных и межконфессиональных отношений в Северо-Западном крае Российской имп</w:t>
      </w:r>
      <w:r w:rsidRPr="00DE4C50">
        <w:rPr>
          <w:rFonts w:ascii="Times New Roman" w:hAnsi="Times New Roman" w:cs="Times New Roman"/>
          <w:sz w:val="28"/>
          <w:szCs w:val="28"/>
        </w:rPr>
        <w:t>е</w:t>
      </w:r>
      <w:r w:rsidRPr="00DE4C50">
        <w:rPr>
          <w:rFonts w:ascii="Times New Roman" w:hAnsi="Times New Roman" w:cs="Times New Roman"/>
          <w:sz w:val="28"/>
          <w:szCs w:val="28"/>
        </w:rPr>
        <w:t>рии в 1863</w:t>
      </w:r>
      <w:r>
        <w:rPr>
          <w:rFonts w:ascii="Times New Roman" w:hAnsi="Times New Roman" w:cs="Times New Roman"/>
          <w:sz w:val="28"/>
          <w:szCs w:val="28"/>
        </w:rPr>
        <w:t>–</w:t>
      </w:r>
      <w:r w:rsidRPr="00DE4C50">
        <w:rPr>
          <w:rFonts w:ascii="Times New Roman" w:hAnsi="Times New Roman" w:cs="Times New Roman"/>
          <w:sz w:val="28"/>
          <w:szCs w:val="28"/>
        </w:rPr>
        <w:t>1914 гг.,</w:t>
      </w:r>
      <w:r>
        <w:rPr>
          <w:rFonts w:ascii="Times New Roman" w:hAnsi="Times New Roman" w:cs="Times New Roman"/>
          <w:sz w:val="28"/>
          <w:szCs w:val="28"/>
        </w:rPr>
        <w:t xml:space="preserve"> </w:t>
      </w:r>
      <w:r w:rsidRPr="00DE4C50">
        <w:rPr>
          <w:rFonts w:ascii="Times New Roman" w:hAnsi="Times New Roman" w:cs="Times New Roman"/>
          <w:sz w:val="28"/>
          <w:szCs w:val="28"/>
        </w:rPr>
        <w:t>раскрытии характерных черт, закономерностей и тенде</w:t>
      </w:r>
      <w:r w:rsidRPr="00DE4C50">
        <w:rPr>
          <w:rFonts w:ascii="Times New Roman" w:hAnsi="Times New Roman" w:cs="Times New Roman"/>
          <w:sz w:val="28"/>
          <w:szCs w:val="28"/>
        </w:rPr>
        <w:t>н</w:t>
      </w:r>
      <w:r w:rsidRPr="00DE4C50">
        <w:rPr>
          <w:rFonts w:ascii="Times New Roman" w:hAnsi="Times New Roman" w:cs="Times New Roman"/>
          <w:sz w:val="28"/>
          <w:szCs w:val="28"/>
        </w:rPr>
        <w:t>ций их развития, региональной специфики, общероссийского и внешнеполи</w:t>
      </w:r>
      <w:r w:rsidR="001D0708">
        <w:rPr>
          <w:rFonts w:ascii="Times New Roman" w:hAnsi="Times New Roman" w:cs="Times New Roman"/>
          <w:sz w:val="28"/>
          <w:szCs w:val="28"/>
        </w:rPr>
        <w:t>-</w:t>
      </w:r>
      <w:r w:rsidRPr="00DE4C50">
        <w:rPr>
          <w:rFonts w:ascii="Times New Roman" w:hAnsi="Times New Roman" w:cs="Times New Roman"/>
          <w:sz w:val="28"/>
          <w:szCs w:val="28"/>
        </w:rPr>
        <w:t>тического измерения, формулировании выводов и научно-практических ре</w:t>
      </w:r>
      <w:r w:rsidR="001D0708">
        <w:rPr>
          <w:rFonts w:ascii="Times New Roman" w:hAnsi="Times New Roman" w:cs="Times New Roman"/>
          <w:sz w:val="28"/>
          <w:szCs w:val="28"/>
        </w:rPr>
        <w:t>-</w:t>
      </w:r>
      <w:r w:rsidRPr="00DE4C50">
        <w:rPr>
          <w:rFonts w:ascii="Times New Roman" w:hAnsi="Times New Roman" w:cs="Times New Roman"/>
          <w:sz w:val="28"/>
          <w:szCs w:val="28"/>
        </w:rPr>
        <w:t xml:space="preserve">комендаций.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b/>
          <w:bCs/>
          <w:sz w:val="28"/>
          <w:szCs w:val="28"/>
        </w:rPr>
        <w:t>Хронологические рамки</w:t>
      </w:r>
      <w:r w:rsidRPr="00DE4C50">
        <w:rPr>
          <w:rFonts w:ascii="Times New Roman" w:hAnsi="Times New Roman" w:cs="Times New Roman"/>
          <w:b/>
          <w:bCs/>
          <w:i/>
          <w:iCs/>
          <w:sz w:val="28"/>
          <w:szCs w:val="28"/>
        </w:rPr>
        <w:t xml:space="preserve"> </w:t>
      </w:r>
      <w:r w:rsidRPr="00DE4C50">
        <w:rPr>
          <w:rFonts w:ascii="Times New Roman" w:hAnsi="Times New Roman" w:cs="Times New Roman"/>
          <w:sz w:val="28"/>
          <w:szCs w:val="28"/>
        </w:rPr>
        <w:t>исследования охватывают период с 1863 по 1914 г. Установление нижней границы обусловлено датой польского восстания, охватившего в 1863 г. территорию Северо-Западного края Российской империи. В качестве активных участников антироссийского восстания выступили пре</w:t>
      </w:r>
      <w:r w:rsidRPr="00DE4C50">
        <w:rPr>
          <w:rFonts w:ascii="Times New Roman" w:hAnsi="Times New Roman" w:cs="Times New Roman"/>
          <w:sz w:val="28"/>
          <w:szCs w:val="28"/>
        </w:rPr>
        <w:t>д</w:t>
      </w:r>
      <w:r w:rsidRPr="00DE4C50">
        <w:rPr>
          <w:rFonts w:ascii="Times New Roman" w:hAnsi="Times New Roman" w:cs="Times New Roman"/>
          <w:sz w:val="28"/>
          <w:szCs w:val="28"/>
        </w:rPr>
        <w:t>ставители римско-католического клира и миряне. Данное обстоятельство пр</w:t>
      </w:r>
      <w:r w:rsidRPr="00DE4C50">
        <w:rPr>
          <w:rFonts w:ascii="Times New Roman" w:hAnsi="Times New Roman" w:cs="Times New Roman"/>
          <w:sz w:val="28"/>
          <w:szCs w:val="28"/>
        </w:rPr>
        <w:t>и</w:t>
      </w:r>
      <w:r w:rsidRPr="00DE4C50">
        <w:rPr>
          <w:rFonts w:ascii="Times New Roman" w:hAnsi="Times New Roman" w:cs="Times New Roman"/>
          <w:sz w:val="28"/>
          <w:szCs w:val="28"/>
        </w:rPr>
        <w:t>вело к радикальным переменам в отношении правительства к местному катол</w:t>
      </w:r>
      <w:r w:rsidRPr="00DE4C50">
        <w:rPr>
          <w:rFonts w:ascii="Times New Roman" w:hAnsi="Times New Roman" w:cs="Times New Roman"/>
          <w:sz w:val="28"/>
          <w:szCs w:val="28"/>
        </w:rPr>
        <w:t>и</w:t>
      </w:r>
      <w:r w:rsidRPr="00DE4C50">
        <w:rPr>
          <w:rFonts w:ascii="Times New Roman" w:hAnsi="Times New Roman" w:cs="Times New Roman"/>
          <w:sz w:val="28"/>
          <w:szCs w:val="28"/>
        </w:rPr>
        <w:t>ческому духовенству, которое, оставаясь привилегированным и религиозно «терпимым»,</w:t>
      </w:r>
      <w:r>
        <w:rPr>
          <w:rFonts w:ascii="Times New Roman" w:hAnsi="Times New Roman" w:cs="Times New Roman"/>
          <w:sz w:val="28"/>
          <w:szCs w:val="28"/>
        </w:rPr>
        <w:t xml:space="preserve"> </w:t>
      </w:r>
      <w:r w:rsidRPr="00DE4C50">
        <w:rPr>
          <w:rFonts w:ascii="Times New Roman" w:hAnsi="Times New Roman" w:cs="Times New Roman"/>
          <w:sz w:val="28"/>
          <w:szCs w:val="28"/>
        </w:rPr>
        <w:t>начало восприниматься в качестве потенциально враждебной с</w:t>
      </w:r>
      <w:r w:rsidRPr="00DE4C50">
        <w:rPr>
          <w:rFonts w:ascii="Times New Roman" w:hAnsi="Times New Roman" w:cs="Times New Roman"/>
          <w:sz w:val="28"/>
          <w:szCs w:val="28"/>
        </w:rPr>
        <w:t>о</w:t>
      </w:r>
      <w:r w:rsidRPr="00DE4C50">
        <w:rPr>
          <w:rFonts w:ascii="Times New Roman" w:hAnsi="Times New Roman" w:cs="Times New Roman"/>
          <w:sz w:val="28"/>
          <w:szCs w:val="28"/>
        </w:rPr>
        <w:t>циальной группы. Был предпринят ряд долговременных чрезвычайных мер, призванных упразднить возможную опасность появления в этом регионе ко</w:t>
      </w:r>
      <w:r w:rsidRPr="00DE4C50">
        <w:rPr>
          <w:rFonts w:ascii="Times New Roman" w:hAnsi="Times New Roman" w:cs="Times New Roman"/>
          <w:sz w:val="28"/>
          <w:szCs w:val="28"/>
        </w:rPr>
        <w:t>н</w:t>
      </w:r>
      <w:r w:rsidRPr="00DE4C50">
        <w:rPr>
          <w:rFonts w:ascii="Times New Roman" w:hAnsi="Times New Roman" w:cs="Times New Roman"/>
          <w:sz w:val="28"/>
          <w:szCs w:val="28"/>
        </w:rPr>
        <w:t>фессионально мотивированного польского сепаратизма</w:t>
      </w:r>
      <w:r w:rsidRPr="00DE4C50">
        <w:rPr>
          <w:rStyle w:val="a6"/>
          <w:rFonts w:ascii="Times New Roman" w:hAnsi="Times New Roman" w:cs="Times New Roman"/>
          <w:sz w:val="28"/>
          <w:szCs w:val="28"/>
        </w:rPr>
        <w:footnoteReference w:id="30"/>
      </w:r>
      <w:r w:rsidRPr="00DE4C50">
        <w:rPr>
          <w:rFonts w:ascii="Times New Roman" w:hAnsi="Times New Roman" w:cs="Times New Roman"/>
          <w:sz w:val="28"/>
          <w:szCs w:val="28"/>
        </w:rPr>
        <w:t>. Верхняя граница и</w:t>
      </w:r>
      <w:r w:rsidRPr="00DE4C50">
        <w:rPr>
          <w:rFonts w:ascii="Times New Roman" w:hAnsi="Times New Roman" w:cs="Times New Roman"/>
          <w:sz w:val="28"/>
          <w:szCs w:val="28"/>
        </w:rPr>
        <w:t>с</w:t>
      </w:r>
      <w:r w:rsidRPr="00DE4C50">
        <w:rPr>
          <w:rFonts w:ascii="Times New Roman" w:hAnsi="Times New Roman" w:cs="Times New Roman"/>
          <w:sz w:val="28"/>
          <w:szCs w:val="28"/>
        </w:rPr>
        <w:t>следования определяется 1914 г. и связана с началом Первой мировой войны, в результате которой значительная часть Северо-Западного края оказалась окк</w:t>
      </w:r>
      <w:r w:rsidRPr="00DE4C50">
        <w:rPr>
          <w:rFonts w:ascii="Times New Roman" w:hAnsi="Times New Roman" w:cs="Times New Roman"/>
          <w:sz w:val="28"/>
          <w:szCs w:val="28"/>
        </w:rPr>
        <w:t>у</w:t>
      </w:r>
      <w:r w:rsidRPr="00DE4C50">
        <w:rPr>
          <w:rFonts w:ascii="Times New Roman" w:hAnsi="Times New Roman" w:cs="Times New Roman"/>
          <w:sz w:val="28"/>
          <w:szCs w:val="28"/>
        </w:rPr>
        <w:t>пированной кайзеровской Германией, что подвело черту под проблемами вер</w:t>
      </w:r>
      <w:r w:rsidRPr="00DE4C50">
        <w:rPr>
          <w:rFonts w:ascii="Times New Roman" w:hAnsi="Times New Roman" w:cs="Times New Roman"/>
          <w:sz w:val="28"/>
          <w:szCs w:val="28"/>
        </w:rPr>
        <w:t>о</w:t>
      </w:r>
      <w:r w:rsidRPr="00DE4C50">
        <w:rPr>
          <w:rFonts w:ascii="Times New Roman" w:hAnsi="Times New Roman" w:cs="Times New Roman"/>
          <w:sz w:val="28"/>
          <w:szCs w:val="28"/>
        </w:rPr>
        <w:t xml:space="preserve">терпимости мирного времени. </w:t>
      </w:r>
    </w:p>
    <w:p w:rsidR="00D3768D" w:rsidRPr="00A42A8F" w:rsidRDefault="00D3768D" w:rsidP="00DE4C50">
      <w:pPr>
        <w:pStyle w:val="a7"/>
        <w:spacing w:after="0" w:line="300" w:lineRule="exact"/>
        <w:ind w:firstLine="709"/>
        <w:jc w:val="both"/>
        <w:rPr>
          <w:rFonts w:ascii="Times New Roman" w:hAnsi="Times New Roman" w:cs="Times New Roman"/>
          <w:sz w:val="28"/>
          <w:szCs w:val="28"/>
        </w:rPr>
      </w:pPr>
      <w:r w:rsidRPr="00A42A8F">
        <w:rPr>
          <w:rFonts w:ascii="Times New Roman" w:hAnsi="Times New Roman" w:cs="Times New Roman"/>
          <w:b/>
          <w:bCs/>
          <w:sz w:val="28"/>
          <w:szCs w:val="28"/>
        </w:rPr>
        <w:t>Территориальные рамки исследования</w:t>
      </w:r>
      <w:r w:rsidRPr="00A42A8F">
        <w:rPr>
          <w:rFonts w:ascii="Times New Roman" w:hAnsi="Times New Roman" w:cs="Times New Roman"/>
          <w:sz w:val="28"/>
          <w:szCs w:val="28"/>
        </w:rPr>
        <w:t xml:space="preserve"> представлены пространством Северо-Западного края Российской империи. Таково было неофициальное н</w:t>
      </w:r>
      <w:r w:rsidRPr="00A42A8F">
        <w:rPr>
          <w:rFonts w:ascii="Times New Roman" w:hAnsi="Times New Roman" w:cs="Times New Roman"/>
          <w:sz w:val="28"/>
          <w:szCs w:val="28"/>
        </w:rPr>
        <w:t>а</w:t>
      </w:r>
      <w:r w:rsidRPr="00A42A8F">
        <w:rPr>
          <w:rFonts w:ascii="Times New Roman" w:hAnsi="Times New Roman" w:cs="Times New Roman"/>
          <w:sz w:val="28"/>
          <w:szCs w:val="28"/>
        </w:rPr>
        <w:t xml:space="preserve">звание территориально-административной единицы, в состав которой в начале </w:t>
      </w:r>
      <w:r w:rsidRPr="00A42A8F">
        <w:rPr>
          <w:rFonts w:ascii="Times New Roman" w:hAnsi="Times New Roman" w:cs="Times New Roman"/>
          <w:sz w:val="28"/>
          <w:szCs w:val="28"/>
        </w:rPr>
        <w:lastRenderedPageBreak/>
        <w:t>60-х гг. XIX в. входило шесть губерний: Ковенская, Виленская, Гродненская, Ви</w:t>
      </w:r>
      <w:r w:rsidRPr="00A42A8F">
        <w:rPr>
          <w:rFonts w:ascii="Times New Roman" w:hAnsi="Times New Roman" w:cs="Times New Roman"/>
          <w:sz w:val="28"/>
          <w:szCs w:val="28"/>
        </w:rPr>
        <w:softHyphen/>
        <w:t>тебская, Минская и Могилевская. Северо-Западный край находился в подч</w:t>
      </w:r>
      <w:r w:rsidRPr="00A42A8F">
        <w:rPr>
          <w:rFonts w:ascii="Times New Roman" w:hAnsi="Times New Roman" w:cs="Times New Roman"/>
          <w:sz w:val="28"/>
          <w:szCs w:val="28"/>
        </w:rPr>
        <w:t>и</w:t>
      </w:r>
      <w:r w:rsidRPr="00A42A8F">
        <w:rPr>
          <w:rFonts w:ascii="Times New Roman" w:hAnsi="Times New Roman" w:cs="Times New Roman"/>
          <w:sz w:val="28"/>
          <w:szCs w:val="28"/>
        </w:rPr>
        <w:t>нении генерал-губернатора, резиденция которого был г. Вильно</w:t>
      </w:r>
      <w:r w:rsidRPr="00A42A8F">
        <w:rPr>
          <w:rStyle w:val="a6"/>
          <w:rFonts w:ascii="Times New Roman" w:hAnsi="Times New Roman" w:cs="Times New Roman"/>
          <w:sz w:val="28"/>
          <w:szCs w:val="28"/>
        </w:rPr>
        <w:footnoteReference w:id="31"/>
      </w:r>
      <w:r w:rsidRPr="00A42A8F">
        <w:rPr>
          <w:rFonts w:ascii="Times New Roman" w:hAnsi="Times New Roman" w:cs="Times New Roman"/>
          <w:sz w:val="28"/>
          <w:szCs w:val="28"/>
        </w:rPr>
        <w:t>. По мере сн</w:t>
      </w:r>
      <w:r w:rsidRPr="00A42A8F">
        <w:rPr>
          <w:rFonts w:ascii="Times New Roman" w:hAnsi="Times New Roman" w:cs="Times New Roman"/>
          <w:sz w:val="28"/>
          <w:szCs w:val="28"/>
        </w:rPr>
        <w:t>я</w:t>
      </w:r>
      <w:r w:rsidRPr="00A42A8F">
        <w:rPr>
          <w:rFonts w:ascii="Times New Roman" w:hAnsi="Times New Roman" w:cs="Times New Roman"/>
          <w:sz w:val="28"/>
          <w:szCs w:val="28"/>
        </w:rPr>
        <w:t>тия военного положения из состава Северо-Западного края постепенно были выведены три губернии: Могилевская – 27 июня 1869 г., Витебская – 2 ноября 1869 г. и Минская – 25 декабря 1870 г. – и переданы в непосредственное упра</w:t>
      </w:r>
      <w:r w:rsidRPr="00A42A8F">
        <w:rPr>
          <w:rFonts w:ascii="Times New Roman" w:hAnsi="Times New Roman" w:cs="Times New Roman"/>
          <w:sz w:val="28"/>
          <w:szCs w:val="28"/>
        </w:rPr>
        <w:t>в</w:t>
      </w:r>
      <w:r w:rsidRPr="00A42A8F">
        <w:rPr>
          <w:rFonts w:ascii="Times New Roman" w:hAnsi="Times New Roman" w:cs="Times New Roman"/>
          <w:sz w:val="28"/>
          <w:szCs w:val="28"/>
        </w:rPr>
        <w:t>ление МВД</w:t>
      </w:r>
      <w:r w:rsidRPr="00A42A8F">
        <w:rPr>
          <w:rStyle w:val="a6"/>
          <w:rFonts w:ascii="Times New Roman" w:hAnsi="Times New Roman" w:cs="Times New Roman"/>
          <w:sz w:val="28"/>
          <w:szCs w:val="28"/>
        </w:rPr>
        <w:footnoteReference w:id="32"/>
      </w:r>
      <w:r w:rsidRPr="00A42A8F">
        <w:rPr>
          <w:rFonts w:ascii="Times New Roman" w:hAnsi="Times New Roman" w:cs="Times New Roman"/>
          <w:sz w:val="28"/>
          <w:szCs w:val="28"/>
        </w:rPr>
        <w:t>. В связи с указанными переменами название «Северо-Западный край» сохранилось за тремя белорусско-литовскими губерниями, которые по-прежнему оставались в ведении виленского генерал-губернатора. За губерни</w:t>
      </w:r>
      <w:r w:rsidRPr="00A42A8F">
        <w:rPr>
          <w:rFonts w:ascii="Times New Roman" w:hAnsi="Times New Roman" w:cs="Times New Roman"/>
          <w:sz w:val="28"/>
          <w:szCs w:val="28"/>
        </w:rPr>
        <w:t>я</w:t>
      </w:r>
      <w:r w:rsidRPr="00A42A8F">
        <w:rPr>
          <w:rFonts w:ascii="Times New Roman" w:hAnsi="Times New Roman" w:cs="Times New Roman"/>
          <w:sz w:val="28"/>
          <w:szCs w:val="28"/>
        </w:rPr>
        <w:t>ми Витебской, Мин</w:t>
      </w:r>
      <w:r w:rsidRPr="00A42A8F">
        <w:rPr>
          <w:rFonts w:ascii="Times New Roman" w:hAnsi="Times New Roman" w:cs="Times New Roman"/>
          <w:sz w:val="28"/>
          <w:szCs w:val="28"/>
        </w:rPr>
        <w:softHyphen/>
        <w:t>ской и Могилевской стало закрепляться название белору</w:t>
      </w:r>
      <w:r w:rsidRPr="00A42A8F">
        <w:rPr>
          <w:rFonts w:ascii="Times New Roman" w:hAnsi="Times New Roman" w:cs="Times New Roman"/>
          <w:sz w:val="28"/>
          <w:szCs w:val="28"/>
        </w:rPr>
        <w:t>с</w:t>
      </w:r>
      <w:r w:rsidRPr="00A42A8F">
        <w:rPr>
          <w:rFonts w:ascii="Times New Roman" w:hAnsi="Times New Roman" w:cs="Times New Roman"/>
          <w:sz w:val="28"/>
          <w:szCs w:val="28"/>
        </w:rPr>
        <w:t>ских</w:t>
      </w:r>
      <w:r w:rsidRPr="00A42A8F">
        <w:rPr>
          <w:rFonts w:ascii="Times New Roman" w:hAnsi="Times New Roman" w:cs="Times New Roman"/>
          <w:sz w:val="28"/>
          <w:szCs w:val="28"/>
          <w:vertAlign w:val="superscript"/>
        </w:rPr>
        <w:footnoteReference w:id="33"/>
      </w:r>
      <w:r w:rsidRPr="00A42A8F">
        <w:rPr>
          <w:rFonts w:ascii="Times New Roman" w:hAnsi="Times New Roman" w:cs="Times New Roman"/>
          <w:sz w:val="28"/>
          <w:szCs w:val="28"/>
        </w:rPr>
        <w:t>. В 1912 г. Виленское генерал-губернаторство было упразднено, и губе</w:t>
      </w:r>
      <w:r w:rsidRPr="00A42A8F">
        <w:rPr>
          <w:rFonts w:ascii="Times New Roman" w:hAnsi="Times New Roman" w:cs="Times New Roman"/>
          <w:sz w:val="28"/>
          <w:szCs w:val="28"/>
        </w:rPr>
        <w:t>р</w:t>
      </w:r>
      <w:r w:rsidRPr="00A42A8F">
        <w:rPr>
          <w:rFonts w:ascii="Times New Roman" w:hAnsi="Times New Roman" w:cs="Times New Roman"/>
          <w:sz w:val="28"/>
          <w:szCs w:val="28"/>
        </w:rPr>
        <w:t>нии Виленская, Ковенская и Гродненская стали напрямую подчиняться МВД. Но неофициальное название «Северо-Западный край» в отношении шести ук</w:t>
      </w:r>
      <w:r w:rsidRPr="00A42A8F">
        <w:rPr>
          <w:rFonts w:ascii="Times New Roman" w:hAnsi="Times New Roman" w:cs="Times New Roman"/>
          <w:sz w:val="28"/>
          <w:szCs w:val="28"/>
        </w:rPr>
        <w:t>а</w:t>
      </w:r>
      <w:r w:rsidRPr="00A42A8F">
        <w:rPr>
          <w:rFonts w:ascii="Times New Roman" w:hAnsi="Times New Roman" w:cs="Times New Roman"/>
          <w:sz w:val="28"/>
          <w:szCs w:val="28"/>
        </w:rPr>
        <w:t xml:space="preserve">занных губерний продолжало сохраняться до начала </w:t>
      </w:r>
      <w:r w:rsidRPr="00A42A8F">
        <w:rPr>
          <w:rFonts w:ascii="Times New Roman" w:hAnsi="Times New Roman" w:cs="Times New Roman"/>
          <w:sz w:val="28"/>
          <w:szCs w:val="28"/>
          <w:lang w:val="en-US"/>
        </w:rPr>
        <w:t>XX</w:t>
      </w:r>
      <w:r w:rsidRPr="00A42A8F">
        <w:rPr>
          <w:rFonts w:ascii="Times New Roman" w:hAnsi="Times New Roman" w:cs="Times New Roman"/>
          <w:sz w:val="28"/>
          <w:szCs w:val="28"/>
        </w:rPr>
        <w:t xml:space="preserve"> в.</w:t>
      </w:r>
      <w:r w:rsidRPr="00A42A8F">
        <w:rPr>
          <w:rStyle w:val="a6"/>
          <w:rFonts w:ascii="Times New Roman" w:hAnsi="Times New Roman" w:cs="Times New Roman"/>
          <w:sz w:val="28"/>
          <w:szCs w:val="28"/>
        </w:rPr>
        <w:footnoteReference w:id="34"/>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Выбор территории, оптимальной для решения поставленных исследов</w:t>
      </w:r>
      <w:r w:rsidRPr="00DE4C50">
        <w:rPr>
          <w:rFonts w:ascii="Times New Roman" w:hAnsi="Times New Roman" w:cs="Times New Roman"/>
          <w:sz w:val="28"/>
          <w:szCs w:val="28"/>
        </w:rPr>
        <w:t>а</w:t>
      </w:r>
      <w:r w:rsidRPr="00DE4C50">
        <w:rPr>
          <w:rFonts w:ascii="Times New Roman" w:hAnsi="Times New Roman" w:cs="Times New Roman"/>
          <w:sz w:val="28"/>
          <w:szCs w:val="28"/>
        </w:rPr>
        <w:t>тельских задач, имеет следующее обоснование. Во-первых, этот регион отл</w:t>
      </w:r>
      <w:r w:rsidRPr="00DE4C50">
        <w:rPr>
          <w:rFonts w:ascii="Times New Roman" w:hAnsi="Times New Roman" w:cs="Times New Roman"/>
          <w:sz w:val="28"/>
          <w:szCs w:val="28"/>
        </w:rPr>
        <w:t>и</w:t>
      </w:r>
      <w:r w:rsidRPr="00DE4C50">
        <w:rPr>
          <w:rFonts w:ascii="Times New Roman" w:hAnsi="Times New Roman" w:cs="Times New Roman"/>
          <w:sz w:val="28"/>
          <w:szCs w:val="28"/>
        </w:rPr>
        <w:t>чался особой концентрацией административных и церковных структур упра</w:t>
      </w:r>
      <w:r w:rsidRPr="00DE4C50">
        <w:rPr>
          <w:rFonts w:ascii="Times New Roman" w:hAnsi="Times New Roman" w:cs="Times New Roman"/>
          <w:sz w:val="28"/>
          <w:szCs w:val="28"/>
        </w:rPr>
        <w:t>в</w:t>
      </w:r>
      <w:r w:rsidRPr="00DE4C50">
        <w:rPr>
          <w:rFonts w:ascii="Times New Roman" w:hAnsi="Times New Roman" w:cs="Times New Roman"/>
          <w:sz w:val="28"/>
          <w:szCs w:val="28"/>
        </w:rPr>
        <w:t>ления. В Вильно находился попечитель Виленского учебного округа, в состав которого входило шесть вышеупомянутых губерний. Православное духовенс</w:t>
      </w:r>
      <w:r w:rsidRPr="00DE4C50">
        <w:rPr>
          <w:rFonts w:ascii="Times New Roman" w:hAnsi="Times New Roman" w:cs="Times New Roman"/>
          <w:sz w:val="28"/>
          <w:szCs w:val="28"/>
        </w:rPr>
        <w:t>т</w:t>
      </w:r>
      <w:r w:rsidRPr="00DE4C50">
        <w:rPr>
          <w:rFonts w:ascii="Times New Roman" w:hAnsi="Times New Roman" w:cs="Times New Roman"/>
          <w:sz w:val="28"/>
          <w:szCs w:val="28"/>
        </w:rPr>
        <w:t xml:space="preserve">во и население края в </w:t>
      </w:r>
      <w:r w:rsidR="002B6960">
        <w:rPr>
          <w:rFonts w:ascii="Times New Roman" w:hAnsi="Times New Roman" w:cs="Times New Roman"/>
          <w:sz w:val="28"/>
          <w:szCs w:val="28"/>
        </w:rPr>
        <w:t>административно-территориальном отношении</w:t>
      </w:r>
      <w:r w:rsidRPr="00DE4C50">
        <w:rPr>
          <w:rFonts w:ascii="Times New Roman" w:hAnsi="Times New Roman" w:cs="Times New Roman"/>
          <w:sz w:val="28"/>
          <w:szCs w:val="28"/>
        </w:rPr>
        <w:t xml:space="preserve"> распред</w:t>
      </w:r>
      <w:r w:rsidRPr="00DE4C50">
        <w:rPr>
          <w:rFonts w:ascii="Times New Roman" w:hAnsi="Times New Roman" w:cs="Times New Roman"/>
          <w:sz w:val="28"/>
          <w:szCs w:val="28"/>
        </w:rPr>
        <w:t>е</w:t>
      </w:r>
      <w:r w:rsidRPr="00DE4C50">
        <w:rPr>
          <w:rFonts w:ascii="Times New Roman" w:hAnsi="Times New Roman" w:cs="Times New Roman"/>
          <w:sz w:val="28"/>
          <w:szCs w:val="28"/>
        </w:rPr>
        <w:t>ля</w:t>
      </w:r>
      <w:r w:rsidR="002B6960">
        <w:rPr>
          <w:rFonts w:ascii="Times New Roman" w:hAnsi="Times New Roman" w:cs="Times New Roman"/>
          <w:sz w:val="28"/>
          <w:szCs w:val="28"/>
        </w:rPr>
        <w:t>лось по</w:t>
      </w:r>
      <w:r w:rsidRPr="00DE4C50">
        <w:rPr>
          <w:rFonts w:ascii="Times New Roman" w:hAnsi="Times New Roman" w:cs="Times New Roman"/>
          <w:sz w:val="28"/>
          <w:szCs w:val="28"/>
        </w:rPr>
        <w:t xml:space="preserve"> епар</w:t>
      </w:r>
      <w:r w:rsidR="002B6960">
        <w:rPr>
          <w:rFonts w:ascii="Times New Roman" w:hAnsi="Times New Roman" w:cs="Times New Roman"/>
          <w:sz w:val="28"/>
          <w:szCs w:val="28"/>
        </w:rPr>
        <w:t>хиям</w:t>
      </w:r>
      <w:r w:rsidRPr="00DE4C50">
        <w:rPr>
          <w:rFonts w:ascii="Times New Roman" w:hAnsi="Times New Roman" w:cs="Times New Roman"/>
          <w:sz w:val="28"/>
          <w:szCs w:val="28"/>
        </w:rPr>
        <w:t xml:space="preserve"> – Ли</w:t>
      </w:r>
      <w:r w:rsidR="002B6960">
        <w:rPr>
          <w:rFonts w:ascii="Times New Roman" w:hAnsi="Times New Roman" w:cs="Times New Roman"/>
          <w:sz w:val="28"/>
          <w:szCs w:val="28"/>
        </w:rPr>
        <w:t>товской, Полоцкой</w:t>
      </w:r>
      <w:r w:rsidRPr="00DE4C50">
        <w:rPr>
          <w:rFonts w:ascii="Times New Roman" w:hAnsi="Times New Roman" w:cs="Times New Roman"/>
          <w:sz w:val="28"/>
          <w:szCs w:val="28"/>
        </w:rPr>
        <w:t>, Могилев</w:t>
      </w:r>
      <w:r w:rsidR="002B6960">
        <w:rPr>
          <w:rFonts w:ascii="Times New Roman" w:hAnsi="Times New Roman" w:cs="Times New Roman"/>
          <w:sz w:val="28"/>
          <w:szCs w:val="28"/>
        </w:rPr>
        <w:t>ской</w:t>
      </w:r>
      <w:r w:rsidRPr="00DE4C50">
        <w:rPr>
          <w:rFonts w:ascii="Times New Roman" w:hAnsi="Times New Roman" w:cs="Times New Roman"/>
          <w:sz w:val="28"/>
          <w:szCs w:val="28"/>
        </w:rPr>
        <w:t>, Мин</w:t>
      </w:r>
      <w:r w:rsidR="002B6960">
        <w:rPr>
          <w:rFonts w:ascii="Times New Roman" w:hAnsi="Times New Roman" w:cs="Times New Roman"/>
          <w:sz w:val="28"/>
          <w:szCs w:val="28"/>
        </w:rPr>
        <w:t>ской</w:t>
      </w:r>
      <w:r w:rsidRPr="00DE4C50">
        <w:rPr>
          <w:rFonts w:ascii="Times New Roman" w:hAnsi="Times New Roman" w:cs="Times New Roman"/>
          <w:sz w:val="28"/>
          <w:szCs w:val="28"/>
        </w:rPr>
        <w:t xml:space="preserve">, а с 1900 г. </w:t>
      </w:r>
      <w:r w:rsidR="002B6960" w:rsidRPr="00DE4C50">
        <w:rPr>
          <w:rFonts w:ascii="Times New Roman" w:hAnsi="Times New Roman" w:cs="Times New Roman"/>
          <w:sz w:val="28"/>
          <w:szCs w:val="28"/>
        </w:rPr>
        <w:t xml:space="preserve">– </w:t>
      </w:r>
      <w:r w:rsidRPr="00DE4C50">
        <w:rPr>
          <w:rFonts w:ascii="Times New Roman" w:hAnsi="Times New Roman" w:cs="Times New Roman"/>
          <w:sz w:val="28"/>
          <w:szCs w:val="28"/>
        </w:rPr>
        <w:t>и Гроднен</w:t>
      </w:r>
      <w:r w:rsidR="002B6960">
        <w:rPr>
          <w:rFonts w:ascii="Times New Roman" w:hAnsi="Times New Roman" w:cs="Times New Roman"/>
          <w:sz w:val="28"/>
          <w:szCs w:val="28"/>
        </w:rPr>
        <w:t>ской</w:t>
      </w:r>
      <w:r w:rsidRPr="00DE4C50">
        <w:rPr>
          <w:rFonts w:ascii="Times New Roman" w:hAnsi="Times New Roman" w:cs="Times New Roman"/>
          <w:sz w:val="28"/>
          <w:szCs w:val="28"/>
        </w:rPr>
        <w:t>. Католический клир и миряне входили в состав Виленской и Тельшевской дио</w:t>
      </w:r>
      <w:r w:rsidR="002B6960">
        <w:rPr>
          <w:rFonts w:ascii="Times New Roman" w:hAnsi="Times New Roman" w:cs="Times New Roman"/>
          <w:sz w:val="28"/>
          <w:szCs w:val="28"/>
        </w:rPr>
        <w:t>цезий и Могилевской архиепархии</w:t>
      </w:r>
      <w:r w:rsidRPr="00DE4C50">
        <w:rPr>
          <w:rFonts w:ascii="Times New Roman" w:hAnsi="Times New Roman" w:cs="Times New Roman"/>
          <w:sz w:val="28"/>
          <w:szCs w:val="28"/>
        </w:rPr>
        <w:t>.</w:t>
      </w:r>
      <w:r w:rsidRPr="00DE4C50">
        <w:rPr>
          <w:rFonts w:ascii="Times New Roman" w:hAnsi="Times New Roman" w:cs="Times New Roman"/>
          <w:spacing w:val="-4"/>
          <w:sz w:val="28"/>
          <w:szCs w:val="28"/>
        </w:rPr>
        <w:t xml:space="preserve"> </w:t>
      </w:r>
    </w:p>
    <w:p w:rsidR="00D3768D" w:rsidRPr="00DE4C50" w:rsidRDefault="00D3768D" w:rsidP="00DE4C50">
      <w:pPr>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spacing w:val="-4"/>
          <w:sz w:val="28"/>
          <w:szCs w:val="28"/>
        </w:rPr>
        <w:t>Во-вторых, ведущее место в слож</w:t>
      </w:r>
      <w:r w:rsidRPr="00DE4C50">
        <w:rPr>
          <w:rFonts w:ascii="Times New Roman" w:hAnsi="Times New Roman" w:cs="Times New Roman"/>
          <w:spacing w:val="-4"/>
          <w:sz w:val="28"/>
          <w:szCs w:val="28"/>
        </w:rPr>
        <w:softHyphen/>
        <w:t>ной системе межконфессиональных о</w:t>
      </w:r>
      <w:r w:rsidRPr="00DE4C50">
        <w:rPr>
          <w:rFonts w:ascii="Times New Roman" w:hAnsi="Times New Roman" w:cs="Times New Roman"/>
          <w:spacing w:val="-4"/>
          <w:sz w:val="28"/>
          <w:szCs w:val="28"/>
        </w:rPr>
        <w:t>т</w:t>
      </w:r>
      <w:r w:rsidRPr="00DE4C50">
        <w:rPr>
          <w:rFonts w:ascii="Times New Roman" w:hAnsi="Times New Roman" w:cs="Times New Roman"/>
          <w:spacing w:val="-4"/>
          <w:sz w:val="28"/>
          <w:szCs w:val="28"/>
        </w:rPr>
        <w:t>ношений на территории края занимали отношения между католичеством и прав</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славием, имевшие долгую и сложную историческую традицию, для которой было характерно сочетание процессов мирного сосуществования с проявлениями рел</w:t>
      </w:r>
      <w:r w:rsidRPr="00DE4C50">
        <w:rPr>
          <w:rFonts w:ascii="Times New Roman" w:hAnsi="Times New Roman" w:cs="Times New Roman"/>
          <w:spacing w:val="-4"/>
          <w:sz w:val="28"/>
          <w:szCs w:val="28"/>
        </w:rPr>
        <w:t>и</w:t>
      </w:r>
      <w:r w:rsidRPr="00DE4C50">
        <w:rPr>
          <w:rFonts w:ascii="Times New Roman" w:hAnsi="Times New Roman" w:cs="Times New Roman"/>
          <w:spacing w:val="-4"/>
          <w:sz w:val="28"/>
          <w:szCs w:val="28"/>
        </w:rPr>
        <w:t>гиозной нетерпимости друг к другу. Данное обстоятельство делало этот край пр</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блемным регионом</w:t>
      </w:r>
      <w:r>
        <w:rPr>
          <w:rFonts w:ascii="Times New Roman" w:hAnsi="Times New Roman" w:cs="Times New Roman"/>
          <w:spacing w:val="-4"/>
          <w:sz w:val="28"/>
          <w:szCs w:val="28"/>
        </w:rPr>
        <w:t xml:space="preserve"> </w:t>
      </w:r>
      <w:r w:rsidRPr="00DE4C50">
        <w:rPr>
          <w:rFonts w:ascii="Times New Roman" w:hAnsi="Times New Roman" w:cs="Times New Roman"/>
          <w:spacing w:val="-4"/>
          <w:sz w:val="28"/>
          <w:szCs w:val="28"/>
        </w:rPr>
        <w:t>Российской империи на</w:t>
      </w:r>
      <w:r w:rsidRPr="00DE4C50">
        <w:rPr>
          <w:rFonts w:ascii="Times New Roman" w:hAnsi="Times New Roman" w:cs="Times New Roman"/>
          <w:spacing w:val="-4"/>
          <w:sz w:val="28"/>
          <w:szCs w:val="28"/>
        </w:rPr>
        <w:softHyphen/>
        <w:t xml:space="preserve">ряду с Царством Польским, Юго-Западным краем и Поволжьем.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В-третьих, в Северо-Западном крае отношения между государством, «господствующим» православием и «терпимым» католичеством испытывали на себе значительное воздействие политических и этнических факторов, выст</w:t>
      </w:r>
      <w:r w:rsidRPr="00DE4C50">
        <w:rPr>
          <w:rFonts w:ascii="Times New Roman" w:hAnsi="Times New Roman" w:cs="Times New Roman"/>
          <w:sz w:val="28"/>
          <w:szCs w:val="28"/>
        </w:rPr>
        <w:t>у</w:t>
      </w:r>
      <w:r w:rsidRPr="00DE4C50">
        <w:rPr>
          <w:rFonts w:ascii="Times New Roman" w:hAnsi="Times New Roman" w:cs="Times New Roman"/>
          <w:sz w:val="28"/>
          <w:szCs w:val="28"/>
        </w:rPr>
        <w:t xml:space="preserve">павших в форме польско-русского противоборства.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В-четвертых, территория этого региона являлась цивилизационным п</w:t>
      </w:r>
      <w:r w:rsidRPr="00DE4C50">
        <w:rPr>
          <w:rFonts w:ascii="Times New Roman" w:hAnsi="Times New Roman" w:cs="Times New Roman"/>
          <w:sz w:val="28"/>
          <w:szCs w:val="28"/>
        </w:rPr>
        <w:t>о</w:t>
      </w:r>
      <w:r w:rsidRPr="00DE4C50">
        <w:rPr>
          <w:rFonts w:ascii="Times New Roman" w:hAnsi="Times New Roman" w:cs="Times New Roman"/>
          <w:sz w:val="28"/>
          <w:szCs w:val="28"/>
        </w:rPr>
        <w:t>граничьем, где встречались «западные» культуры –</w:t>
      </w:r>
      <w:r>
        <w:rPr>
          <w:rFonts w:ascii="Times New Roman" w:hAnsi="Times New Roman" w:cs="Times New Roman"/>
          <w:sz w:val="28"/>
          <w:szCs w:val="28"/>
        </w:rPr>
        <w:t xml:space="preserve"> </w:t>
      </w:r>
      <w:r w:rsidRPr="00DE4C50">
        <w:rPr>
          <w:rFonts w:ascii="Times New Roman" w:hAnsi="Times New Roman" w:cs="Times New Roman"/>
          <w:sz w:val="28"/>
          <w:szCs w:val="28"/>
        </w:rPr>
        <w:t xml:space="preserve">польская и литовская – </w:t>
      </w:r>
      <w:r w:rsidRPr="00F13576">
        <w:rPr>
          <w:rFonts w:ascii="Times New Roman" w:hAnsi="Times New Roman" w:cs="Times New Roman"/>
          <w:sz w:val="28"/>
          <w:szCs w:val="28"/>
        </w:rPr>
        <w:br/>
      </w:r>
      <w:r w:rsidRPr="00DE4C50">
        <w:rPr>
          <w:rFonts w:ascii="Times New Roman" w:hAnsi="Times New Roman" w:cs="Times New Roman"/>
          <w:sz w:val="28"/>
          <w:szCs w:val="28"/>
        </w:rPr>
        <w:t xml:space="preserve">с культурами «восточными» – русской, белорусской и малороссийской. Здесь </w:t>
      </w:r>
      <w:r w:rsidRPr="00F13576">
        <w:rPr>
          <w:rFonts w:ascii="Times New Roman" w:hAnsi="Times New Roman" w:cs="Times New Roman"/>
          <w:sz w:val="28"/>
          <w:szCs w:val="28"/>
        </w:rPr>
        <w:br/>
      </w:r>
      <w:r w:rsidRPr="00DE4C50">
        <w:rPr>
          <w:rFonts w:ascii="Times New Roman" w:hAnsi="Times New Roman" w:cs="Times New Roman"/>
          <w:sz w:val="28"/>
          <w:szCs w:val="28"/>
        </w:rPr>
        <w:t>в сфере образования и коммуникаций сталкивались кириллица и латиница, что усиливало дифференциацию между культурами и конфессиями. Все эти факт</w:t>
      </w:r>
      <w:r w:rsidRPr="00DE4C50">
        <w:rPr>
          <w:rFonts w:ascii="Times New Roman" w:hAnsi="Times New Roman" w:cs="Times New Roman"/>
          <w:sz w:val="28"/>
          <w:szCs w:val="28"/>
        </w:rPr>
        <w:t>о</w:t>
      </w:r>
      <w:r w:rsidRPr="00DE4C50">
        <w:rPr>
          <w:rFonts w:ascii="Times New Roman" w:hAnsi="Times New Roman" w:cs="Times New Roman"/>
          <w:sz w:val="28"/>
          <w:szCs w:val="28"/>
        </w:rPr>
        <w:t>ры придавали Северо-Западному краю своеобразие и уникальность, что опр</w:t>
      </w:r>
      <w:r w:rsidRPr="00DE4C50">
        <w:rPr>
          <w:rFonts w:ascii="Times New Roman" w:hAnsi="Times New Roman" w:cs="Times New Roman"/>
          <w:sz w:val="28"/>
          <w:szCs w:val="28"/>
        </w:rPr>
        <w:t>е</w:t>
      </w:r>
      <w:r w:rsidRPr="00DE4C50">
        <w:rPr>
          <w:rFonts w:ascii="Times New Roman" w:hAnsi="Times New Roman" w:cs="Times New Roman"/>
          <w:sz w:val="28"/>
          <w:szCs w:val="28"/>
        </w:rPr>
        <w:lastRenderedPageBreak/>
        <w:t>делило выбор пространства, оптимального для решения задач, поставленных в диссертации.</w:t>
      </w:r>
      <w:r>
        <w:rPr>
          <w:rFonts w:ascii="Times New Roman" w:hAnsi="Times New Roman" w:cs="Times New Roman"/>
          <w:sz w:val="28"/>
          <w:szCs w:val="28"/>
        </w:rPr>
        <w:t xml:space="preserve">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b/>
          <w:bCs/>
          <w:sz w:val="28"/>
          <w:szCs w:val="28"/>
        </w:rPr>
        <w:t>Цель</w:t>
      </w:r>
      <w:r w:rsidRPr="00DE4C50">
        <w:rPr>
          <w:rFonts w:ascii="Times New Roman" w:hAnsi="Times New Roman" w:cs="Times New Roman"/>
          <w:sz w:val="28"/>
          <w:szCs w:val="28"/>
        </w:rPr>
        <w:t xml:space="preserve"> диссертационного исследования – всесторонне проанализировать</w:t>
      </w:r>
      <w:r>
        <w:rPr>
          <w:rFonts w:ascii="Times New Roman" w:hAnsi="Times New Roman" w:cs="Times New Roman"/>
          <w:sz w:val="28"/>
          <w:szCs w:val="28"/>
        </w:rPr>
        <w:t xml:space="preserve"> </w:t>
      </w:r>
      <w:r w:rsidRPr="00DE4C50">
        <w:rPr>
          <w:rFonts w:ascii="Times New Roman" w:hAnsi="Times New Roman" w:cs="Times New Roman"/>
          <w:sz w:val="28"/>
          <w:szCs w:val="28"/>
        </w:rPr>
        <w:t>эволюцию и содержание проблем веротерпимости, существовавших в Северо-Западном крае Российской империи в 1863</w:t>
      </w:r>
      <w:r>
        <w:rPr>
          <w:rFonts w:ascii="Times New Roman" w:hAnsi="Times New Roman" w:cs="Times New Roman"/>
          <w:sz w:val="28"/>
          <w:szCs w:val="28"/>
        </w:rPr>
        <w:t>–</w:t>
      </w:r>
      <w:r w:rsidRPr="00DE4C50">
        <w:rPr>
          <w:rFonts w:ascii="Times New Roman" w:hAnsi="Times New Roman" w:cs="Times New Roman"/>
          <w:sz w:val="28"/>
          <w:szCs w:val="28"/>
        </w:rPr>
        <w:t>1914 гг., выявить конфликты и пр</w:t>
      </w:r>
      <w:r w:rsidRPr="00DE4C50">
        <w:rPr>
          <w:rFonts w:ascii="Times New Roman" w:hAnsi="Times New Roman" w:cs="Times New Roman"/>
          <w:sz w:val="28"/>
          <w:szCs w:val="28"/>
        </w:rPr>
        <w:t>о</w:t>
      </w:r>
      <w:r w:rsidRPr="00DE4C50">
        <w:rPr>
          <w:rFonts w:ascii="Times New Roman" w:hAnsi="Times New Roman" w:cs="Times New Roman"/>
          <w:sz w:val="28"/>
          <w:szCs w:val="28"/>
        </w:rPr>
        <w:t>тиворечия, обусловившие их появление, рассмотреть мотивы и поведение ко</w:t>
      </w:r>
      <w:r w:rsidRPr="00DE4C50">
        <w:rPr>
          <w:rFonts w:ascii="Times New Roman" w:hAnsi="Times New Roman" w:cs="Times New Roman"/>
          <w:sz w:val="28"/>
          <w:szCs w:val="28"/>
        </w:rPr>
        <w:t>н</w:t>
      </w:r>
      <w:r w:rsidRPr="00DE4C50">
        <w:rPr>
          <w:rFonts w:ascii="Times New Roman" w:hAnsi="Times New Roman" w:cs="Times New Roman"/>
          <w:sz w:val="28"/>
          <w:szCs w:val="28"/>
        </w:rPr>
        <w:t>фликтующих сторон, показать попытки решения</w:t>
      </w:r>
      <w:r>
        <w:rPr>
          <w:rFonts w:ascii="Times New Roman" w:hAnsi="Times New Roman" w:cs="Times New Roman"/>
          <w:sz w:val="28"/>
          <w:szCs w:val="28"/>
        </w:rPr>
        <w:t xml:space="preserve"> </w:t>
      </w:r>
      <w:r w:rsidRPr="00DE4C50">
        <w:rPr>
          <w:rFonts w:ascii="Times New Roman" w:hAnsi="Times New Roman" w:cs="Times New Roman"/>
          <w:sz w:val="28"/>
          <w:szCs w:val="28"/>
        </w:rPr>
        <w:t>региональных проблем на о</w:t>
      </w:r>
      <w:r w:rsidRPr="00DE4C50">
        <w:rPr>
          <w:rFonts w:ascii="Times New Roman" w:hAnsi="Times New Roman" w:cs="Times New Roman"/>
          <w:sz w:val="28"/>
          <w:szCs w:val="28"/>
        </w:rPr>
        <w:t>б</w:t>
      </w:r>
      <w:r w:rsidRPr="00DE4C50">
        <w:rPr>
          <w:rFonts w:ascii="Times New Roman" w:hAnsi="Times New Roman" w:cs="Times New Roman"/>
          <w:sz w:val="28"/>
          <w:szCs w:val="28"/>
        </w:rPr>
        <w:t>щероссийском и внешнеполитическом уровне.</w:t>
      </w:r>
      <w:r>
        <w:rPr>
          <w:rFonts w:ascii="Times New Roman" w:hAnsi="Times New Roman" w:cs="Times New Roman"/>
          <w:sz w:val="28"/>
          <w:szCs w:val="28"/>
        </w:rPr>
        <w:t xml:space="preserve">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b/>
          <w:bCs/>
          <w:sz w:val="28"/>
          <w:szCs w:val="28"/>
        </w:rPr>
        <w:t>Задачи диссертации</w:t>
      </w:r>
      <w:r w:rsidRPr="00DE4C50">
        <w:rPr>
          <w:rFonts w:ascii="Times New Roman" w:hAnsi="Times New Roman" w:cs="Times New Roman"/>
          <w:sz w:val="28"/>
          <w:szCs w:val="28"/>
        </w:rPr>
        <w:t xml:space="preserve"> подчинены достижению поставленной цели и с</w:t>
      </w:r>
      <w:r w:rsidRPr="00DE4C50">
        <w:rPr>
          <w:rFonts w:ascii="Times New Roman" w:hAnsi="Times New Roman" w:cs="Times New Roman"/>
          <w:sz w:val="28"/>
          <w:szCs w:val="28"/>
        </w:rPr>
        <w:t>о</w:t>
      </w:r>
      <w:r w:rsidRPr="00DE4C50">
        <w:rPr>
          <w:rFonts w:ascii="Times New Roman" w:hAnsi="Times New Roman" w:cs="Times New Roman"/>
          <w:sz w:val="28"/>
          <w:szCs w:val="28"/>
        </w:rPr>
        <w:t xml:space="preserve">стоят в том, чтобы: </w:t>
      </w:r>
    </w:p>
    <w:p w:rsidR="00D3768D" w:rsidRPr="00DE4C50" w:rsidRDefault="00D3768D" w:rsidP="00260A78">
      <w:pPr>
        <w:pStyle w:val="a7"/>
        <w:shd w:val="clear" w:color="auto" w:fill="FFFFFF"/>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рассмотреть историографию проблемы, дать оценку состоянию ее из</w:t>
      </w:r>
      <w:r w:rsidRPr="00DE4C50">
        <w:rPr>
          <w:rFonts w:ascii="Times New Roman" w:hAnsi="Times New Roman" w:cs="Times New Roman"/>
          <w:sz w:val="28"/>
          <w:szCs w:val="28"/>
        </w:rPr>
        <w:t>у</w:t>
      </w:r>
      <w:r w:rsidRPr="00DE4C50">
        <w:rPr>
          <w:rFonts w:ascii="Times New Roman" w:hAnsi="Times New Roman" w:cs="Times New Roman"/>
          <w:sz w:val="28"/>
          <w:szCs w:val="28"/>
        </w:rPr>
        <w:t>ченности, определить место в контексте направлений, сложившихся в истори</w:t>
      </w:r>
      <w:r w:rsidRPr="00DE4C50">
        <w:rPr>
          <w:rFonts w:ascii="Times New Roman" w:hAnsi="Times New Roman" w:cs="Times New Roman"/>
          <w:sz w:val="28"/>
          <w:szCs w:val="28"/>
        </w:rPr>
        <w:t>о</w:t>
      </w:r>
      <w:r w:rsidRPr="00DE4C50">
        <w:rPr>
          <w:rFonts w:ascii="Times New Roman" w:hAnsi="Times New Roman" w:cs="Times New Roman"/>
          <w:sz w:val="28"/>
          <w:szCs w:val="28"/>
        </w:rPr>
        <w:t>графии, и охарактеризовать ее источниковую базу;</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провести анализ религиозного законодательства Российской империи, рассмотреть феномен российской веротерпимости в трех аспектах – правовом, институциональном и функциональном, определить научный статус понятия «веротерпимость»;</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выявить основные направления политики вытеснения и сдерживания католичества, проводимой в Северо-Западном крае после восстания 1863 г.,</w:t>
      </w:r>
      <w:r>
        <w:rPr>
          <w:rFonts w:ascii="Times New Roman" w:hAnsi="Times New Roman" w:cs="Times New Roman"/>
          <w:sz w:val="28"/>
          <w:szCs w:val="28"/>
        </w:rPr>
        <w:t xml:space="preserve"> </w:t>
      </w:r>
      <w:r w:rsidRPr="00DE4C50">
        <w:rPr>
          <w:rFonts w:ascii="Times New Roman" w:hAnsi="Times New Roman" w:cs="Times New Roman"/>
          <w:sz w:val="28"/>
          <w:szCs w:val="28"/>
        </w:rPr>
        <w:t>рассмотреть миссионерскую практику присоединений католиков к правосл</w:t>
      </w:r>
      <w:r w:rsidRPr="00DE4C50">
        <w:rPr>
          <w:rFonts w:ascii="Times New Roman" w:hAnsi="Times New Roman" w:cs="Times New Roman"/>
          <w:sz w:val="28"/>
          <w:szCs w:val="28"/>
        </w:rPr>
        <w:t>а</w:t>
      </w:r>
      <w:r w:rsidRPr="00DE4C50">
        <w:rPr>
          <w:rFonts w:ascii="Times New Roman" w:hAnsi="Times New Roman" w:cs="Times New Roman"/>
          <w:sz w:val="28"/>
          <w:szCs w:val="28"/>
        </w:rPr>
        <w:t>вию,</w:t>
      </w:r>
      <w:r>
        <w:rPr>
          <w:rFonts w:ascii="Times New Roman" w:hAnsi="Times New Roman" w:cs="Times New Roman"/>
          <w:sz w:val="28"/>
          <w:szCs w:val="28"/>
        </w:rPr>
        <w:t xml:space="preserve"> </w:t>
      </w:r>
      <w:r w:rsidRPr="00DE4C50">
        <w:rPr>
          <w:rFonts w:ascii="Times New Roman" w:hAnsi="Times New Roman" w:cs="Times New Roman"/>
          <w:sz w:val="28"/>
          <w:szCs w:val="28"/>
        </w:rPr>
        <w:t>проанализировать</w:t>
      </w:r>
      <w:r>
        <w:rPr>
          <w:rFonts w:ascii="Times New Roman" w:hAnsi="Times New Roman" w:cs="Times New Roman"/>
          <w:sz w:val="28"/>
          <w:szCs w:val="28"/>
        </w:rPr>
        <w:t xml:space="preserve"> </w:t>
      </w:r>
      <w:r w:rsidRPr="00DE4C50">
        <w:rPr>
          <w:rFonts w:ascii="Times New Roman" w:hAnsi="Times New Roman" w:cs="Times New Roman"/>
          <w:sz w:val="28"/>
          <w:szCs w:val="28"/>
        </w:rPr>
        <w:t xml:space="preserve">проблему «упорствующих в латинстве»; </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раскрыть цели и содержание политики «располячения» костела, ра</w:t>
      </w:r>
      <w:r w:rsidRPr="00DE4C50">
        <w:rPr>
          <w:rFonts w:ascii="Times New Roman" w:hAnsi="Times New Roman" w:cs="Times New Roman"/>
          <w:sz w:val="28"/>
          <w:szCs w:val="28"/>
        </w:rPr>
        <w:t>с</w:t>
      </w:r>
      <w:r w:rsidRPr="00DE4C50">
        <w:rPr>
          <w:rFonts w:ascii="Times New Roman" w:hAnsi="Times New Roman" w:cs="Times New Roman"/>
          <w:sz w:val="28"/>
          <w:szCs w:val="28"/>
        </w:rPr>
        <w:t>смотреть церковно-бюрократическую практику реализации указа от 25 декабря 1869 г., выявить взаимосвязь конфессиональных, государственных и</w:t>
      </w:r>
      <w:r>
        <w:rPr>
          <w:rFonts w:ascii="Times New Roman" w:hAnsi="Times New Roman" w:cs="Times New Roman"/>
          <w:sz w:val="28"/>
          <w:szCs w:val="28"/>
        </w:rPr>
        <w:t xml:space="preserve"> </w:t>
      </w:r>
      <w:r w:rsidRPr="00DE4C50">
        <w:rPr>
          <w:rFonts w:ascii="Times New Roman" w:hAnsi="Times New Roman" w:cs="Times New Roman"/>
          <w:sz w:val="28"/>
          <w:szCs w:val="28"/>
        </w:rPr>
        <w:t>внешнеп</w:t>
      </w:r>
      <w:r w:rsidRPr="00DE4C50">
        <w:rPr>
          <w:rFonts w:ascii="Times New Roman" w:hAnsi="Times New Roman" w:cs="Times New Roman"/>
          <w:sz w:val="28"/>
          <w:szCs w:val="28"/>
        </w:rPr>
        <w:t>о</w:t>
      </w:r>
      <w:r w:rsidRPr="00DE4C50">
        <w:rPr>
          <w:rFonts w:ascii="Times New Roman" w:hAnsi="Times New Roman" w:cs="Times New Roman"/>
          <w:sz w:val="28"/>
          <w:szCs w:val="28"/>
        </w:rPr>
        <w:t xml:space="preserve">литических факторов, вызвавших сопротивление сторонников польского языка в дополнительном католическом богослужении; </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 xml:space="preserve">изучить конфликтные ситуации, возникшие на религиозно-этнической почве в учреждениях народного просвещения Виленского учебного округа </w:t>
      </w:r>
      <w:r w:rsidRPr="00F13576">
        <w:rPr>
          <w:rFonts w:ascii="Times New Roman" w:hAnsi="Times New Roman" w:cs="Times New Roman"/>
          <w:sz w:val="28"/>
          <w:szCs w:val="28"/>
        </w:rPr>
        <w:br/>
      </w:r>
      <w:r w:rsidRPr="00DE4C50">
        <w:rPr>
          <w:rFonts w:ascii="Times New Roman" w:hAnsi="Times New Roman" w:cs="Times New Roman"/>
          <w:sz w:val="28"/>
          <w:szCs w:val="28"/>
        </w:rPr>
        <w:t>и церковноприходских школах Литовской и Гродненской епархий;</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проанализировать характер перемен в политике региональной админ</w:t>
      </w:r>
      <w:r w:rsidRPr="00DE4C50">
        <w:rPr>
          <w:rFonts w:ascii="Times New Roman" w:hAnsi="Times New Roman" w:cs="Times New Roman"/>
          <w:sz w:val="28"/>
          <w:szCs w:val="28"/>
        </w:rPr>
        <w:t>и</w:t>
      </w:r>
      <w:r w:rsidRPr="00DE4C50">
        <w:rPr>
          <w:rFonts w:ascii="Times New Roman" w:hAnsi="Times New Roman" w:cs="Times New Roman"/>
          <w:sz w:val="28"/>
          <w:szCs w:val="28"/>
        </w:rPr>
        <w:t>страции и в поведении католической иерархии и духовенства накануне издания указа от 17 апреля 1905 г.;</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изучить идеологию и модернизационный потенциал указа о веротерп</w:t>
      </w:r>
      <w:r w:rsidRPr="00DE4C50">
        <w:rPr>
          <w:rFonts w:ascii="Times New Roman" w:hAnsi="Times New Roman" w:cs="Times New Roman"/>
          <w:sz w:val="28"/>
          <w:szCs w:val="28"/>
        </w:rPr>
        <w:t>и</w:t>
      </w:r>
      <w:r w:rsidRPr="00DE4C50">
        <w:rPr>
          <w:rFonts w:ascii="Times New Roman" w:hAnsi="Times New Roman" w:cs="Times New Roman"/>
          <w:sz w:val="28"/>
          <w:szCs w:val="28"/>
        </w:rPr>
        <w:t xml:space="preserve">мости, показать его роль в развитии правового статуса Римско-католической церкви в Российской империи, выявить пробелы в новом законодательстве </w:t>
      </w:r>
      <w:r w:rsidRPr="00F13576">
        <w:rPr>
          <w:rFonts w:ascii="Times New Roman" w:hAnsi="Times New Roman" w:cs="Times New Roman"/>
          <w:sz w:val="28"/>
          <w:szCs w:val="28"/>
        </w:rPr>
        <w:br/>
      </w:r>
      <w:r w:rsidRPr="00DE4C50">
        <w:rPr>
          <w:rFonts w:ascii="Times New Roman" w:hAnsi="Times New Roman" w:cs="Times New Roman"/>
          <w:sz w:val="28"/>
          <w:szCs w:val="28"/>
        </w:rPr>
        <w:t>и риски его применения в условиях Северо-Западного края;</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рассмотреть содержание и эволюцию церковно-государственных и межконфессиональных конфликтов, вызванных проблемой «двоевластия», у</w:t>
      </w:r>
      <w:r w:rsidRPr="00DE4C50">
        <w:rPr>
          <w:rFonts w:ascii="Times New Roman" w:hAnsi="Times New Roman" w:cs="Times New Roman"/>
          <w:sz w:val="28"/>
          <w:szCs w:val="28"/>
        </w:rPr>
        <w:t>с</w:t>
      </w:r>
      <w:r w:rsidRPr="00DE4C50">
        <w:rPr>
          <w:rFonts w:ascii="Times New Roman" w:hAnsi="Times New Roman" w:cs="Times New Roman"/>
          <w:sz w:val="28"/>
          <w:szCs w:val="28"/>
        </w:rPr>
        <w:t>тановленного в области переходов из православия в католичество;</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раскрыть мотивы, вызвавшие появление конфликтов и религиозно-этнической нетерпимости между православными и католиками, изучить пов</w:t>
      </w:r>
      <w:r w:rsidRPr="00DE4C50">
        <w:rPr>
          <w:rFonts w:ascii="Times New Roman" w:hAnsi="Times New Roman" w:cs="Times New Roman"/>
          <w:sz w:val="28"/>
          <w:szCs w:val="28"/>
        </w:rPr>
        <w:t>е</w:t>
      </w:r>
      <w:r w:rsidRPr="00DE4C50">
        <w:rPr>
          <w:rFonts w:ascii="Times New Roman" w:hAnsi="Times New Roman" w:cs="Times New Roman"/>
          <w:sz w:val="28"/>
          <w:szCs w:val="28"/>
        </w:rPr>
        <w:t>дение конфликтующих сторон и роль государства в установлении правопорядка в регионе после издания указа о веротерпимости;</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 xml:space="preserve">рассмотреть конфликтные ситуации и опыт «двоевластия», возникшие </w:t>
      </w:r>
      <w:r w:rsidRPr="00F13576">
        <w:rPr>
          <w:rFonts w:ascii="Times New Roman" w:hAnsi="Times New Roman" w:cs="Times New Roman"/>
          <w:sz w:val="28"/>
          <w:szCs w:val="28"/>
        </w:rPr>
        <w:br/>
      </w:r>
      <w:r w:rsidRPr="00DE4C50">
        <w:rPr>
          <w:rFonts w:ascii="Times New Roman" w:hAnsi="Times New Roman" w:cs="Times New Roman"/>
          <w:sz w:val="28"/>
          <w:szCs w:val="28"/>
        </w:rPr>
        <w:t>в учреждениях народного просвещения в связи с определением «природного языка» учащихся-католиков, выявить роль Римской курии в отстаивании ко</w:t>
      </w:r>
      <w:r w:rsidRPr="00DE4C50">
        <w:rPr>
          <w:rFonts w:ascii="Times New Roman" w:hAnsi="Times New Roman" w:cs="Times New Roman"/>
          <w:sz w:val="28"/>
          <w:szCs w:val="28"/>
        </w:rPr>
        <w:t>н</w:t>
      </w:r>
      <w:r w:rsidRPr="00DE4C50">
        <w:rPr>
          <w:rFonts w:ascii="Times New Roman" w:hAnsi="Times New Roman" w:cs="Times New Roman"/>
          <w:sz w:val="28"/>
          <w:szCs w:val="28"/>
        </w:rPr>
        <w:t>фессионально-этнических интересов регионального католичества;</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lastRenderedPageBreak/>
        <w:t>●</w:t>
      </w:r>
      <w:r>
        <w:rPr>
          <w:rFonts w:ascii="Times New Roman" w:hAnsi="Times New Roman" w:cs="Times New Roman"/>
          <w:sz w:val="28"/>
          <w:szCs w:val="28"/>
          <w:lang w:val="en-US"/>
        </w:rPr>
        <w:t> </w:t>
      </w:r>
      <w:r w:rsidRPr="00DE4C50">
        <w:rPr>
          <w:rFonts w:ascii="Times New Roman" w:hAnsi="Times New Roman" w:cs="Times New Roman"/>
          <w:sz w:val="28"/>
          <w:szCs w:val="28"/>
        </w:rPr>
        <w:t>проанализировать конфликты, вызванные борьбой католиков за во</w:t>
      </w:r>
      <w:r w:rsidRPr="00DE4C50">
        <w:rPr>
          <w:rFonts w:ascii="Times New Roman" w:hAnsi="Times New Roman" w:cs="Times New Roman"/>
          <w:sz w:val="28"/>
          <w:szCs w:val="28"/>
        </w:rPr>
        <w:t>з</w:t>
      </w:r>
      <w:r w:rsidRPr="00DE4C50">
        <w:rPr>
          <w:rFonts w:ascii="Times New Roman" w:hAnsi="Times New Roman" w:cs="Times New Roman"/>
          <w:sz w:val="28"/>
          <w:szCs w:val="28"/>
        </w:rPr>
        <w:t>вращение церковной собственности, конфискованной в 60</w:t>
      </w:r>
      <w:r>
        <w:rPr>
          <w:rFonts w:ascii="Times New Roman" w:hAnsi="Times New Roman" w:cs="Times New Roman"/>
          <w:sz w:val="28"/>
          <w:szCs w:val="28"/>
        </w:rPr>
        <w:t>-</w:t>
      </w:r>
      <w:r w:rsidRPr="00DE4C50">
        <w:rPr>
          <w:rFonts w:ascii="Times New Roman" w:hAnsi="Times New Roman" w:cs="Times New Roman"/>
          <w:sz w:val="28"/>
          <w:szCs w:val="28"/>
        </w:rPr>
        <w:t xml:space="preserve">е гг. </w:t>
      </w:r>
      <w:r w:rsidRPr="00DE4C50">
        <w:rPr>
          <w:rFonts w:ascii="Times New Roman" w:hAnsi="Times New Roman" w:cs="Times New Roman"/>
          <w:sz w:val="28"/>
          <w:szCs w:val="28"/>
          <w:lang w:val="en-US"/>
        </w:rPr>
        <w:t>XIX</w:t>
      </w:r>
      <w:r w:rsidRPr="00DE4C50">
        <w:rPr>
          <w:rFonts w:ascii="Times New Roman" w:hAnsi="Times New Roman" w:cs="Times New Roman"/>
          <w:sz w:val="28"/>
          <w:szCs w:val="28"/>
        </w:rPr>
        <w:t xml:space="preserve"> в., выявить проблемы, возникшие в практике правоприменения указа о веротерпимости в области костельного строительства;</w:t>
      </w:r>
      <w:r>
        <w:rPr>
          <w:rFonts w:ascii="Times New Roman" w:hAnsi="Times New Roman" w:cs="Times New Roman"/>
          <w:sz w:val="28"/>
          <w:szCs w:val="28"/>
        </w:rPr>
        <w:t xml:space="preserve"> </w:t>
      </w:r>
    </w:p>
    <w:p w:rsidR="00D3768D" w:rsidRPr="00DE4C50" w:rsidRDefault="00D3768D" w:rsidP="00260A78">
      <w:pPr>
        <w:tabs>
          <w:tab w:val="left" w:pos="567"/>
          <w:tab w:val="decimal" w:pos="993"/>
        </w:tabs>
        <w:spacing w:after="0" w:line="300" w:lineRule="exact"/>
        <w:ind w:firstLine="709"/>
        <w:jc w:val="both"/>
        <w:rPr>
          <w:rFonts w:ascii="Times New Roman" w:hAnsi="Times New Roman" w:cs="Times New Roman"/>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z w:val="28"/>
          <w:szCs w:val="28"/>
        </w:rPr>
        <w:t xml:space="preserve">провести анализ законов от 26 декабря 1905 г. о Римско-католической церкви, изучить практику их правоприменения и бюрократической адаптации </w:t>
      </w:r>
      <w:r w:rsidRPr="00F13576">
        <w:rPr>
          <w:rFonts w:ascii="Times New Roman" w:hAnsi="Times New Roman" w:cs="Times New Roman"/>
          <w:sz w:val="28"/>
          <w:szCs w:val="28"/>
        </w:rPr>
        <w:br/>
      </w:r>
      <w:r w:rsidRPr="00DE4C50">
        <w:rPr>
          <w:rFonts w:ascii="Times New Roman" w:hAnsi="Times New Roman" w:cs="Times New Roman"/>
          <w:sz w:val="28"/>
          <w:szCs w:val="28"/>
        </w:rPr>
        <w:t>к условиям Северо-Западного края, рассмотреть проявления религиозной н</w:t>
      </w:r>
      <w:r w:rsidRPr="00DE4C50">
        <w:rPr>
          <w:rFonts w:ascii="Times New Roman" w:hAnsi="Times New Roman" w:cs="Times New Roman"/>
          <w:sz w:val="28"/>
          <w:szCs w:val="28"/>
        </w:rPr>
        <w:t>е</w:t>
      </w:r>
      <w:r w:rsidRPr="00DE4C50">
        <w:rPr>
          <w:rFonts w:ascii="Times New Roman" w:hAnsi="Times New Roman" w:cs="Times New Roman"/>
          <w:sz w:val="28"/>
          <w:szCs w:val="28"/>
        </w:rPr>
        <w:t>терпимости в поведении католического духовенства и мирян;</w:t>
      </w:r>
      <w:r>
        <w:rPr>
          <w:rFonts w:ascii="Times New Roman" w:hAnsi="Times New Roman" w:cs="Times New Roman"/>
          <w:sz w:val="28"/>
          <w:szCs w:val="28"/>
        </w:rPr>
        <w:t xml:space="preserve"> </w:t>
      </w:r>
    </w:p>
    <w:p w:rsidR="00D3768D" w:rsidRPr="00DE4C50" w:rsidRDefault="00D3768D" w:rsidP="00260A78">
      <w:pPr>
        <w:tabs>
          <w:tab w:val="left" w:pos="567"/>
          <w:tab w:val="decimal" w:pos="993"/>
        </w:tabs>
        <w:spacing w:after="0" w:line="300" w:lineRule="exact"/>
        <w:ind w:firstLine="709"/>
        <w:jc w:val="both"/>
        <w:rPr>
          <w:sz w:val="28"/>
          <w:szCs w:val="28"/>
        </w:rPr>
      </w:pPr>
      <w:r w:rsidRPr="00260A78">
        <w:rPr>
          <w:rFonts w:ascii="Times New Roman" w:hAnsi="Times New Roman" w:cs="Times New Roman"/>
          <w:sz w:val="28"/>
          <w:szCs w:val="28"/>
        </w:rPr>
        <w:t>●</w:t>
      </w:r>
      <w:r>
        <w:rPr>
          <w:rFonts w:ascii="Times New Roman" w:hAnsi="Times New Roman" w:cs="Times New Roman"/>
          <w:sz w:val="28"/>
          <w:szCs w:val="28"/>
          <w:lang w:val="en-US"/>
        </w:rPr>
        <w:t> </w:t>
      </w:r>
      <w:r w:rsidRPr="00DE4C50">
        <w:rPr>
          <w:rFonts w:ascii="Times New Roman" w:hAnsi="Times New Roman" w:cs="Times New Roman"/>
          <w:spacing w:val="-2"/>
          <w:sz w:val="28"/>
          <w:szCs w:val="28"/>
        </w:rPr>
        <w:t>сделать научно обоснованные выводы, определить перспективные н</w:t>
      </w:r>
      <w:r w:rsidRPr="00DE4C50">
        <w:rPr>
          <w:rFonts w:ascii="Times New Roman" w:hAnsi="Times New Roman" w:cs="Times New Roman"/>
          <w:spacing w:val="-2"/>
          <w:sz w:val="28"/>
          <w:szCs w:val="28"/>
        </w:rPr>
        <w:t>а</w:t>
      </w:r>
      <w:r w:rsidRPr="00DE4C50">
        <w:rPr>
          <w:rFonts w:ascii="Times New Roman" w:hAnsi="Times New Roman" w:cs="Times New Roman"/>
          <w:spacing w:val="-2"/>
          <w:sz w:val="28"/>
          <w:szCs w:val="28"/>
        </w:rPr>
        <w:t xml:space="preserve">правления дальнейших исследований </w:t>
      </w:r>
      <w:r w:rsidRPr="00DE4C50">
        <w:rPr>
          <w:rFonts w:ascii="Times New Roman" w:hAnsi="Times New Roman" w:cs="Times New Roman"/>
          <w:sz w:val="28"/>
          <w:szCs w:val="28"/>
        </w:rPr>
        <w:t>в области проблематики веротерпимости, сформулировать научно-практические рекомендации по использованию отеч</w:t>
      </w:r>
      <w:r w:rsidRPr="00DE4C50">
        <w:rPr>
          <w:rFonts w:ascii="Times New Roman" w:hAnsi="Times New Roman" w:cs="Times New Roman"/>
          <w:sz w:val="28"/>
          <w:szCs w:val="28"/>
        </w:rPr>
        <w:t>е</w:t>
      </w:r>
      <w:r w:rsidRPr="00DE4C50">
        <w:rPr>
          <w:rFonts w:ascii="Times New Roman" w:hAnsi="Times New Roman" w:cs="Times New Roman"/>
          <w:sz w:val="28"/>
          <w:szCs w:val="28"/>
        </w:rPr>
        <w:t xml:space="preserve">ственного опыта решения религиозных конфликтов в современной научной </w:t>
      </w:r>
      <w:r w:rsidRPr="00F13576">
        <w:rPr>
          <w:rFonts w:ascii="Times New Roman" w:hAnsi="Times New Roman" w:cs="Times New Roman"/>
          <w:sz w:val="28"/>
          <w:szCs w:val="28"/>
        </w:rPr>
        <w:br/>
      </w:r>
      <w:r w:rsidRPr="00DE4C50">
        <w:rPr>
          <w:rFonts w:ascii="Times New Roman" w:hAnsi="Times New Roman" w:cs="Times New Roman"/>
          <w:sz w:val="28"/>
          <w:szCs w:val="28"/>
        </w:rPr>
        <w:t xml:space="preserve">и политико-правовой деятельности. </w:t>
      </w:r>
    </w:p>
    <w:p w:rsidR="00D3768D" w:rsidRPr="00D8549A" w:rsidRDefault="00D3768D" w:rsidP="00DE4C50">
      <w:pPr>
        <w:tabs>
          <w:tab w:val="left" w:pos="567"/>
          <w:tab w:val="decimal" w:pos="993"/>
        </w:tabs>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b/>
          <w:bCs/>
          <w:sz w:val="28"/>
          <w:szCs w:val="28"/>
        </w:rPr>
        <w:tab/>
      </w:r>
      <w:r w:rsidRPr="00D8549A">
        <w:rPr>
          <w:rFonts w:ascii="Times New Roman" w:hAnsi="Times New Roman" w:cs="Times New Roman"/>
          <w:b/>
          <w:bCs/>
          <w:spacing w:val="-4"/>
          <w:sz w:val="28"/>
          <w:szCs w:val="28"/>
        </w:rPr>
        <w:t>Методологическую основу</w:t>
      </w:r>
      <w:r w:rsidRPr="00D8549A">
        <w:rPr>
          <w:rFonts w:ascii="Times New Roman" w:hAnsi="Times New Roman" w:cs="Times New Roman"/>
          <w:spacing w:val="-4"/>
          <w:sz w:val="28"/>
          <w:szCs w:val="28"/>
        </w:rPr>
        <w:t xml:space="preserve"> диссертации составили общенаучные принц</w:t>
      </w:r>
      <w:r w:rsidRPr="00D8549A">
        <w:rPr>
          <w:rFonts w:ascii="Times New Roman" w:hAnsi="Times New Roman" w:cs="Times New Roman"/>
          <w:spacing w:val="-4"/>
          <w:sz w:val="28"/>
          <w:szCs w:val="28"/>
        </w:rPr>
        <w:t>и</w:t>
      </w:r>
      <w:r w:rsidRPr="00D8549A">
        <w:rPr>
          <w:rFonts w:ascii="Times New Roman" w:hAnsi="Times New Roman" w:cs="Times New Roman"/>
          <w:spacing w:val="-4"/>
          <w:sz w:val="28"/>
          <w:szCs w:val="28"/>
        </w:rPr>
        <w:t xml:space="preserve">пы: </w:t>
      </w:r>
      <w:r w:rsidRPr="00D8549A">
        <w:rPr>
          <w:rFonts w:ascii="Times New Roman" w:hAnsi="Times New Roman" w:cs="Times New Roman"/>
          <w:i/>
          <w:iCs/>
          <w:spacing w:val="-4"/>
          <w:sz w:val="28"/>
          <w:szCs w:val="28"/>
        </w:rPr>
        <w:t>научность, историзм, объективность и системность</w:t>
      </w:r>
      <w:r w:rsidRPr="00D8549A">
        <w:rPr>
          <w:rFonts w:ascii="Times New Roman" w:hAnsi="Times New Roman" w:cs="Times New Roman"/>
          <w:spacing w:val="-4"/>
          <w:sz w:val="28"/>
          <w:szCs w:val="28"/>
        </w:rPr>
        <w:t xml:space="preserve">. Комплексное решение задач, поставленных в исследовании, вызвали необходимость использовать такие общенаучные методы познания как </w:t>
      </w:r>
      <w:r w:rsidRPr="00D8549A">
        <w:rPr>
          <w:rFonts w:ascii="Times New Roman" w:hAnsi="Times New Roman" w:cs="Times New Roman"/>
          <w:i/>
          <w:iCs/>
          <w:spacing w:val="-4"/>
          <w:sz w:val="28"/>
          <w:szCs w:val="28"/>
        </w:rPr>
        <w:t xml:space="preserve">индукция </w:t>
      </w:r>
      <w:r w:rsidRPr="00D8549A">
        <w:rPr>
          <w:rFonts w:ascii="Times New Roman" w:hAnsi="Times New Roman" w:cs="Times New Roman"/>
          <w:spacing w:val="-4"/>
          <w:sz w:val="28"/>
          <w:szCs w:val="28"/>
        </w:rPr>
        <w:t>и</w:t>
      </w:r>
      <w:r w:rsidRPr="00D8549A">
        <w:rPr>
          <w:rFonts w:ascii="Times New Roman" w:hAnsi="Times New Roman" w:cs="Times New Roman"/>
          <w:i/>
          <w:iCs/>
          <w:spacing w:val="-4"/>
          <w:sz w:val="28"/>
          <w:szCs w:val="28"/>
        </w:rPr>
        <w:t xml:space="preserve"> дедукция, анализ </w:t>
      </w:r>
      <w:r w:rsidRPr="00D8549A">
        <w:rPr>
          <w:rFonts w:ascii="Times New Roman" w:hAnsi="Times New Roman" w:cs="Times New Roman"/>
          <w:spacing w:val="-4"/>
          <w:sz w:val="28"/>
          <w:szCs w:val="28"/>
        </w:rPr>
        <w:t>и</w:t>
      </w:r>
      <w:r w:rsidRPr="00D8549A">
        <w:rPr>
          <w:rFonts w:ascii="Times New Roman" w:hAnsi="Times New Roman" w:cs="Times New Roman"/>
          <w:i/>
          <w:iCs/>
          <w:spacing w:val="-4"/>
          <w:sz w:val="28"/>
          <w:szCs w:val="28"/>
        </w:rPr>
        <w:t xml:space="preserve"> синтез, анал</w:t>
      </w:r>
      <w:r w:rsidRPr="00D8549A">
        <w:rPr>
          <w:rFonts w:ascii="Times New Roman" w:hAnsi="Times New Roman" w:cs="Times New Roman"/>
          <w:i/>
          <w:iCs/>
          <w:spacing w:val="-4"/>
          <w:sz w:val="28"/>
          <w:szCs w:val="28"/>
        </w:rPr>
        <w:t>о</w:t>
      </w:r>
      <w:r w:rsidRPr="00D8549A">
        <w:rPr>
          <w:rFonts w:ascii="Times New Roman" w:hAnsi="Times New Roman" w:cs="Times New Roman"/>
          <w:i/>
          <w:iCs/>
          <w:spacing w:val="-4"/>
          <w:sz w:val="28"/>
          <w:szCs w:val="28"/>
        </w:rPr>
        <w:t xml:space="preserve">гия </w:t>
      </w:r>
      <w:r w:rsidRPr="00D8549A">
        <w:rPr>
          <w:rFonts w:ascii="Times New Roman" w:hAnsi="Times New Roman" w:cs="Times New Roman"/>
          <w:spacing w:val="-4"/>
          <w:sz w:val="28"/>
          <w:szCs w:val="28"/>
        </w:rPr>
        <w:t>и</w:t>
      </w:r>
      <w:r w:rsidRPr="00D8549A">
        <w:rPr>
          <w:rFonts w:ascii="Times New Roman" w:hAnsi="Times New Roman" w:cs="Times New Roman"/>
          <w:i/>
          <w:iCs/>
          <w:spacing w:val="-4"/>
          <w:sz w:val="28"/>
          <w:szCs w:val="28"/>
        </w:rPr>
        <w:t xml:space="preserve"> обобщение.</w:t>
      </w:r>
      <w:r w:rsidRPr="00D8549A">
        <w:rPr>
          <w:rFonts w:ascii="Times New Roman" w:hAnsi="Times New Roman" w:cs="Times New Roman"/>
          <w:spacing w:val="-4"/>
          <w:sz w:val="28"/>
          <w:szCs w:val="28"/>
        </w:rPr>
        <w:t xml:space="preserve"> Применение этих методов позволило автору сформировать н</w:t>
      </w:r>
      <w:r w:rsidRPr="00D8549A">
        <w:rPr>
          <w:rFonts w:ascii="Times New Roman" w:hAnsi="Times New Roman" w:cs="Times New Roman"/>
          <w:spacing w:val="-4"/>
          <w:sz w:val="28"/>
          <w:szCs w:val="28"/>
        </w:rPr>
        <w:t>е</w:t>
      </w:r>
      <w:r w:rsidRPr="00D8549A">
        <w:rPr>
          <w:rFonts w:ascii="Times New Roman" w:hAnsi="Times New Roman" w:cs="Times New Roman"/>
          <w:spacing w:val="-4"/>
          <w:sz w:val="28"/>
          <w:szCs w:val="28"/>
        </w:rPr>
        <w:t xml:space="preserve">обходимый понятийный аппарат, проанализировать выявленные проблемы и на этой основе осуществить комплексную реконструкцию исторических событий </w:t>
      </w:r>
      <w:r>
        <w:rPr>
          <w:rFonts w:ascii="Times New Roman" w:hAnsi="Times New Roman" w:cs="Times New Roman"/>
          <w:spacing w:val="-4"/>
          <w:sz w:val="28"/>
          <w:szCs w:val="28"/>
        </w:rPr>
        <w:br/>
      </w:r>
      <w:r w:rsidRPr="00D8549A">
        <w:rPr>
          <w:rFonts w:ascii="Times New Roman" w:hAnsi="Times New Roman" w:cs="Times New Roman"/>
          <w:spacing w:val="-4"/>
          <w:sz w:val="28"/>
          <w:szCs w:val="28"/>
        </w:rPr>
        <w:t xml:space="preserve">и процессов. Общенаучные принципы и методы познания применялись с учетом конкретики и особенностей использования их в историческом исследовании. </w:t>
      </w:r>
    </w:p>
    <w:p w:rsidR="00D3768D" w:rsidRPr="00D8549A" w:rsidRDefault="00D3768D" w:rsidP="00DE4C50">
      <w:pPr>
        <w:pStyle w:val="ac"/>
        <w:spacing w:line="300" w:lineRule="exact"/>
        <w:ind w:firstLine="709"/>
        <w:rPr>
          <w:spacing w:val="-4"/>
          <w:sz w:val="28"/>
          <w:szCs w:val="28"/>
        </w:rPr>
      </w:pPr>
      <w:r w:rsidRPr="00D8549A">
        <w:rPr>
          <w:spacing w:val="-4"/>
          <w:sz w:val="28"/>
          <w:szCs w:val="28"/>
        </w:rPr>
        <w:t>Проблемы, рассматриваемые в диссертации, носят специфический, мног</w:t>
      </w:r>
      <w:r w:rsidRPr="00D8549A">
        <w:rPr>
          <w:spacing w:val="-4"/>
          <w:sz w:val="28"/>
          <w:szCs w:val="28"/>
        </w:rPr>
        <w:t>о</w:t>
      </w:r>
      <w:r w:rsidRPr="00D8549A">
        <w:rPr>
          <w:spacing w:val="-4"/>
          <w:sz w:val="28"/>
          <w:szCs w:val="28"/>
        </w:rPr>
        <w:t>факторный характер, что обусловило рациональный отбор и необходимость вс</w:t>
      </w:r>
      <w:r w:rsidRPr="00D8549A">
        <w:rPr>
          <w:spacing w:val="-4"/>
          <w:sz w:val="28"/>
          <w:szCs w:val="28"/>
        </w:rPr>
        <w:t>е</w:t>
      </w:r>
      <w:r w:rsidRPr="00D8549A">
        <w:rPr>
          <w:spacing w:val="-4"/>
          <w:sz w:val="28"/>
          <w:szCs w:val="28"/>
        </w:rPr>
        <w:t>стороннего изучения использованных источников. Поэтому решение задач, п</w:t>
      </w:r>
      <w:r w:rsidRPr="00D8549A">
        <w:rPr>
          <w:spacing w:val="-4"/>
          <w:sz w:val="28"/>
          <w:szCs w:val="28"/>
        </w:rPr>
        <w:t>о</w:t>
      </w:r>
      <w:r w:rsidRPr="00D8549A">
        <w:rPr>
          <w:spacing w:val="-4"/>
          <w:sz w:val="28"/>
          <w:szCs w:val="28"/>
        </w:rPr>
        <w:t xml:space="preserve">ставленных в исследовании, вызвало потребность в использовании результатов смежных научных дисциплин. Изучение государственно-конфессиональных и межконфессиональных отношений на различных уровнях (от Римской курии, Святейшего Синода, МВД и МИДа до </w:t>
      </w:r>
      <w:r w:rsidR="00EF37D9">
        <w:rPr>
          <w:spacing w:val="-4"/>
          <w:sz w:val="28"/>
          <w:szCs w:val="28"/>
        </w:rPr>
        <w:t xml:space="preserve">епархий, </w:t>
      </w:r>
      <w:r w:rsidRPr="00D8549A">
        <w:rPr>
          <w:spacing w:val="-4"/>
          <w:sz w:val="28"/>
          <w:szCs w:val="28"/>
        </w:rPr>
        <w:t>приходов и смешанных семей) п</w:t>
      </w:r>
      <w:r w:rsidRPr="00D8549A">
        <w:rPr>
          <w:spacing w:val="-4"/>
          <w:sz w:val="28"/>
          <w:szCs w:val="28"/>
        </w:rPr>
        <w:t>о</w:t>
      </w:r>
      <w:r w:rsidRPr="00D8549A">
        <w:rPr>
          <w:spacing w:val="-4"/>
          <w:sz w:val="28"/>
          <w:szCs w:val="28"/>
        </w:rPr>
        <w:t>требовало от соискателя применения комплексного, междисциплинарного подх</w:t>
      </w:r>
      <w:r w:rsidRPr="00D8549A">
        <w:rPr>
          <w:spacing w:val="-4"/>
          <w:sz w:val="28"/>
          <w:szCs w:val="28"/>
        </w:rPr>
        <w:t>о</w:t>
      </w:r>
      <w:r w:rsidRPr="00D8549A">
        <w:rPr>
          <w:spacing w:val="-4"/>
          <w:sz w:val="28"/>
          <w:szCs w:val="28"/>
        </w:rPr>
        <w:t xml:space="preserve">да. </w:t>
      </w:r>
    </w:p>
    <w:p w:rsidR="00D3768D" w:rsidRPr="00D8549A" w:rsidRDefault="00D3768D" w:rsidP="00DE4C50">
      <w:pPr>
        <w:pStyle w:val="ac"/>
        <w:spacing w:line="300" w:lineRule="exact"/>
        <w:ind w:firstLine="709"/>
        <w:rPr>
          <w:spacing w:val="-2"/>
          <w:sz w:val="28"/>
          <w:szCs w:val="28"/>
        </w:rPr>
      </w:pPr>
      <w:r w:rsidRPr="00D8549A">
        <w:rPr>
          <w:spacing w:val="-2"/>
          <w:sz w:val="28"/>
          <w:szCs w:val="28"/>
        </w:rPr>
        <w:t>Традиционные методы исторического исследования, основанные на изуч</w:t>
      </w:r>
      <w:r w:rsidRPr="00D8549A">
        <w:rPr>
          <w:spacing w:val="-2"/>
          <w:sz w:val="28"/>
          <w:szCs w:val="28"/>
        </w:rPr>
        <w:t>е</w:t>
      </w:r>
      <w:r w:rsidRPr="00D8549A">
        <w:rPr>
          <w:spacing w:val="-2"/>
          <w:sz w:val="28"/>
          <w:szCs w:val="28"/>
        </w:rPr>
        <w:t>нии архивных источников и других документов, дополняются методическими приемами и данными таких дисциплин как история государства и права, история церкви, церковное право, этнология, религиоведение, богословие и политология.</w:t>
      </w:r>
    </w:p>
    <w:p w:rsidR="00D3768D" w:rsidRPr="00DE4C50" w:rsidRDefault="00D3768D" w:rsidP="00DE4C50">
      <w:pPr>
        <w:pStyle w:val="ac"/>
        <w:spacing w:line="300" w:lineRule="exact"/>
        <w:ind w:firstLine="709"/>
        <w:rPr>
          <w:spacing w:val="-4"/>
          <w:sz w:val="28"/>
          <w:szCs w:val="28"/>
        </w:rPr>
      </w:pPr>
      <w:r w:rsidRPr="00DE4C50">
        <w:rPr>
          <w:spacing w:val="-4"/>
          <w:sz w:val="28"/>
          <w:szCs w:val="28"/>
        </w:rPr>
        <w:t xml:space="preserve">Использование в исследовании большого количества нормативно-правовых документов, светских и церковных, потребовало применения метода </w:t>
      </w:r>
      <w:r w:rsidRPr="00DE4C50">
        <w:rPr>
          <w:i/>
          <w:iCs/>
          <w:spacing w:val="-4"/>
          <w:sz w:val="28"/>
          <w:szCs w:val="28"/>
        </w:rPr>
        <w:t>контекстной интерпретации правовых источников</w:t>
      </w:r>
      <w:r w:rsidRPr="00DE4C50">
        <w:rPr>
          <w:spacing w:val="-4"/>
          <w:sz w:val="28"/>
          <w:szCs w:val="28"/>
        </w:rPr>
        <w:t>. Указанный метод способствовал выявл</w:t>
      </w:r>
      <w:r w:rsidRPr="00DE4C50">
        <w:rPr>
          <w:spacing w:val="-4"/>
          <w:sz w:val="28"/>
          <w:szCs w:val="28"/>
        </w:rPr>
        <w:t>е</w:t>
      </w:r>
      <w:r w:rsidRPr="00DE4C50">
        <w:rPr>
          <w:spacing w:val="-4"/>
          <w:sz w:val="28"/>
          <w:szCs w:val="28"/>
        </w:rPr>
        <w:t>нию политических и миссионерских мотивов разработчиков правовых и канон</w:t>
      </w:r>
      <w:r w:rsidRPr="00DE4C50">
        <w:rPr>
          <w:spacing w:val="-4"/>
          <w:sz w:val="28"/>
          <w:szCs w:val="28"/>
        </w:rPr>
        <w:t>и</w:t>
      </w:r>
      <w:r w:rsidRPr="00DE4C50">
        <w:rPr>
          <w:spacing w:val="-4"/>
          <w:sz w:val="28"/>
          <w:szCs w:val="28"/>
        </w:rPr>
        <w:t xml:space="preserve">ческих актов, </w:t>
      </w:r>
      <w:r w:rsidR="004D0D7C">
        <w:rPr>
          <w:spacing w:val="-4"/>
          <w:sz w:val="28"/>
          <w:szCs w:val="28"/>
        </w:rPr>
        <w:t>раскрытию региональных и конфессиональных особенностей</w:t>
      </w:r>
      <w:r w:rsidRPr="00DE4C50">
        <w:rPr>
          <w:spacing w:val="-4"/>
          <w:sz w:val="28"/>
          <w:szCs w:val="28"/>
        </w:rPr>
        <w:t xml:space="preserve"> их правоприменения в Северо-Западном крае. </w:t>
      </w:r>
    </w:p>
    <w:p w:rsidR="00D3768D" w:rsidRPr="00DE4C50" w:rsidRDefault="00E714C9" w:rsidP="00DE4C50">
      <w:pPr>
        <w:pStyle w:val="ac"/>
        <w:spacing w:line="300" w:lineRule="exact"/>
        <w:ind w:firstLine="709"/>
        <w:rPr>
          <w:sz w:val="28"/>
          <w:szCs w:val="28"/>
        </w:rPr>
      </w:pPr>
      <w:r>
        <w:rPr>
          <w:sz w:val="28"/>
          <w:szCs w:val="28"/>
        </w:rPr>
        <w:t>Среди</w:t>
      </w:r>
      <w:r w:rsidR="00D3768D" w:rsidRPr="00DE4C50">
        <w:rPr>
          <w:sz w:val="28"/>
          <w:szCs w:val="28"/>
        </w:rPr>
        <w:t xml:space="preserve"> специальных исторических методов, использованных в исследов</w:t>
      </w:r>
      <w:r w:rsidR="00D3768D" w:rsidRPr="00DE4C50">
        <w:rPr>
          <w:sz w:val="28"/>
          <w:szCs w:val="28"/>
        </w:rPr>
        <w:t>а</w:t>
      </w:r>
      <w:r w:rsidR="00D3768D" w:rsidRPr="00DE4C50">
        <w:rPr>
          <w:sz w:val="28"/>
          <w:szCs w:val="28"/>
        </w:rPr>
        <w:t xml:space="preserve">нии, важная роль принадлежит </w:t>
      </w:r>
      <w:r w:rsidR="00D3768D" w:rsidRPr="00DE4C50">
        <w:rPr>
          <w:i/>
          <w:iCs/>
          <w:sz w:val="28"/>
          <w:szCs w:val="28"/>
        </w:rPr>
        <w:t xml:space="preserve">проблемно-хронологическому </w:t>
      </w:r>
      <w:r w:rsidR="00D3768D" w:rsidRPr="00DE4C50">
        <w:rPr>
          <w:sz w:val="28"/>
          <w:szCs w:val="28"/>
        </w:rPr>
        <w:t>методу. С его п</w:t>
      </w:r>
      <w:r w:rsidR="00D3768D" w:rsidRPr="00DE4C50">
        <w:rPr>
          <w:sz w:val="28"/>
          <w:szCs w:val="28"/>
        </w:rPr>
        <w:t>о</w:t>
      </w:r>
      <w:r w:rsidR="00D3768D" w:rsidRPr="00DE4C50">
        <w:rPr>
          <w:sz w:val="28"/>
          <w:szCs w:val="28"/>
        </w:rPr>
        <w:t>мощью автору удалось определить основные проблемы и факты в истории взаимоотношений между государством, православием и</w:t>
      </w:r>
      <w:r w:rsidR="00D3768D">
        <w:rPr>
          <w:sz w:val="28"/>
          <w:szCs w:val="28"/>
        </w:rPr>
        <w:t xml:space="preserve"> </w:t>
      </w:r>
      <w:r w:rsidR="00D3768D" w:rsidRPr="00DE4C50">
        <w:rPr>
          <w:sz w:val="28"/>
          <w:szCs w:val="28"/>
        </w:rPr>
        <w:t>католичеством и ра</w:t>
      </w:r>
      <w:r w:rsidR="00D3768D" w:rsidRPr="00DE4C50">
        <w:rPr>
          <w:sz w:val="28"/>
          <w:szCs w:val="28"/>
        </w:rPr>
        <w:t>с</w:t>
      </w:r>
      <w:r w:rsidR="00D3768D" w:rsidRPr="00DE4C50">
        <w:rPr>
          <w:sz w:val="28"/>
          <w:szCs w:val="28"/>
        </w:rPr>
        <w:t>смотреть их в последовательно хронологическом порядке. Изучение эволюц</w:t>
      </w:r>
      <w:r w:rsidR="00D3768D" w:rsidRPr="00DE4C50">
        <w:rPr>
          <w:sz w:val="28"/>
          <w:szCs w:val="28"/>
        </w:rPr>
        <w:t>и</w:t>
      </w:r>
      <w:r w:rsidR="00D3768D" w:rsidRPr="00DE4C50">
        <w:rPr>
          <w:sz w:val="28"/>
          <w:szCs w:val="28"/>
        </w:rPr>
        <w:t>онных перемен, происходивших в законодательстве и конфессиональной пол</w:t>
      </w:r>
      <w:r w:rsidR="00D3768D" w:rsidRPr="00DE4C50">
        <w:rPr>
          <w:sz w:val="28"/>
          <w:szCs w:val="28"/>
        </w:rPr>
        <w:t>и</w:t>
      </w:r>
      <w:r w:rsidR="00D3768D" w:rsidRPr="00DE4C50">
        <w:rPr>
          <w:sz w:val="28"/>
          <w:szCs w:val="28"/>
        </w:rPr>
        <w:t xml:space="preserve">тике государства, обусловило потребность в применении </w:t>
      </w:r>
      <w:r w:rsidR="00D3768D" w:rsidRPr="00DE4C50">
        <w:rPr>
          <w:i/>
          <w:iCs/>
          <w:sz w:val="28"/>
          <w:szCs w:val="28"/>
        </w:rPr>
        <w:t xml:space="preserve">синхронного </w:t>
      </w:r>
      <w:r w:rsidR="00D3768D" w:rsidRPr="00DE4C50">
        <w:rPr>
          <w:sz w:val="28"/>
          <w:szCs w:val="28"/>
        </w:rPr>
        <w:t>и</w:t>
      </w:r>
      <w:r w:rsidR="00D3768D" w:rsidRPr="00DE4C50">
        <w:rPr>
          <w:i/>
          <w:iCs/>
          <w:sz w:val="28"/>
          <w:szCs w:val="28"/>
        </w:rPr>
        <w:t xml:space="preserve"> ди</w:t>
      </w:r>
      <w:r w:rsidR="00D3768D" w:rsidRPr="00DE4C50">
        <w:rPr>
          <w:i/>
          <w:iCs/>
          <w:sz w:val="28"/>
          <w:szCs w:val="28"/>
        </w:rPr>
        <w:t>а</w:t>
      </w:r>
      <w:r w:rsidR="00D3768D" w:rsidRPr="00DE4C50">
        <w:rPr>
          <w:i/>
          <w:iCs/>
          <w:sz w:val="28"/>
          <w:szCs w:val="28"/>
        </w:rPr>
        <w:lastRenderedPageBreak/>
        <w:t>хронного</w:t>
      </w:r>
      <w:r w:rsidR="00D3768D" w:rsidRPr="00DE4C50">
        <w:rPr>
          <w:sz w:val="28"/>
          <w:szCs w:val="28"/>
        </w:rPr>
        <w:t xml:space="preserve"> методов исследования. Использование диахронного метода позволило сопоставить проблемы веротерпимости, существовавшие в 1863</w:t>
      </w:r>
      <w:r w:rsidR="00D3768D">
        <w:rPr>
          <w:sz w:val="28"/>
          <w:szCs w:val="28"/>
        </w:rPr>
        <w:t>–</w:t>
      </w:r>
      <w:r w:rsidR="00D3768D" w:rsidRPr="00DE4C50">
        <w:rPr>
          <w:sz w:val="28"/>
          <w:szCs w:val="28"/>
        </w:rPr>
        <w:t xml:space="preserve">1904 гг., </w:t>
      </w:r>
      <w:r w:rsidR="00D3768D" w:rsidRPr="00F13576">
        <w:rPr>
          <w:sz w:val="28"/>
          <w:szCs w:val="28"/>
        </w:rPr>
        <w:br/>
      </w:r>
      <w:r w:rsidR="00D3768D" w:rsidRPr="00DE4C50">
        <w:rPr>
          <w:sz w:val="28"/>
          <w:szCs w:val="28"/>
        </w:rPr>
        <w:t xml:space="preserve">с проблемами, возникшими в период с 1905 по 1914 г., проанализировать их сходство и различия, выявить причины произошедших в них изменений. </w:t>
      </w:r>
    </w:p>
    <w:p w:rsidR="00D3768D" w:rsidRPr="00DE4C50" w:rsidRDefault="00D3768D" w:rsidP="00DE4C50">
      <w:pPr>
        <w:pStyle w:val="ac"/>
        <w:spacing w:line="300" w:lineRule="exact"/>
        <w:ind w:firstLine="709"/>
        <w:rPr>
          <w:sz w:val="28"/>
          <w:szCs w:val="28"/>
        </w:rPr>
      </w:pPr>
      <w:r w:rsidRPr="00DE4C50">
        <w:rPr>
          <w:sz w:val="28"/>
          <w:szCs w:val="28"/>
        </w:rPr>
        <w:t xml:space="preserve">Специфика темы исследования обусловила необходимость применения </w:t>
      </w:r>
      <w:r w:rsidRPr="00DE4C50">
        <w:rPr>
          <w:i/>
          <w:iCs/>
          <w:sz w:val="28"/>
          <w:szCs w:val="28"/>
        </w:rPr>
        <w:t>историко-системного</w:t>
      </w:r>
      <w:r w:rsidRPr="00DE4C50">
        <w:rPr>
          <w:sz w:val="28"/>
          <w:szCs w:val="28"/>
        </w:rPr>
        <w:t xml:space="preserve"> метода. Его особая роль в решении исследовательских задач позволила рассмотреть проблематику веротерпимости системно, на ра</w:t>
      </w:r>
      <w:r w:rsidRPr="00DE4C50">
        <w:rPr>
          <w:sz w:val="28"/>
          <w:szCs w:val="28"/>
        </w:rPr>
        <w:t>з</w:t>
      </w:r>
      <w:r w:rsidRPr="00DE4C50">
        <w:rPr>
          <w:sz w:val="28"/>
          <w:szCs w:val="28"/>
        </w:rPr>
        <w:t xml:space="preserve">личных взаимосвязанных уровнях государственно-церковного управления и «низовых» межконфессиональных отношений. </w:t>
      </w:r>
      <w:r w:rsidRPr="00DE4C50">
        <w:rPr>
          <w:i/>
          <w:iCs/>
          <w:sz w:val="28"/>
          <w:szCs w:val="28"/>
        </w:rPr>
        <w:t>Историко-системный подход</w:t>
      </w:r>
      <w:r w:rsidRPr="00DE4C50">
        <w:rPr>
          <w:sz w:val="28"/>
          <w:szCs w:val="28"/>
        </w:rPr>
        <w:t xml:space="preserve">, применяемый наряду со </w:t>
      </w:r>
      <w:r w:rsidRPr="00DE4C50">
        <w:rPr>
          <w:i/>
          <w:iCs/>
          <w:sz w:val="28"/>
          <w:szCs w:val="28"/>
        </w:rPr>
        <w:t>структурным</w:t>
      </w:r>
      <w:r w:rsidRPr="00DE4C50">
        <w:rPr>
          <w:sz w:val="28"/>
          <w:szCs w:val="28"/>
        </w:rPr>
        <w:t xml:space="preserve"> и </w:t>
      </w:r>
      <w:r w:rsidRPr="00DE4C50">
        <w:rPr>
          <w:i/>
          <w:iCs/>
          <w:sz w:val="28"/>
          <w:szCs w:val="28"/>
        </w:rPr>
        <w:t>функциональным</w:t>
      </w:r>
      <w:r w:rsidRPr="00DE4C50">
        <w:rPr>
          <w:sz w:val="28"/>
          <w:szCs w:val="28"/>
        </w:rPr>
        <w:t xml:space="preserve"> методами исслед</w:t>
      </w:r>
      <w:r w:rsidRPr="00DE4C50">
        <w:rPr>
          <w:sz w:val="28"/>
          <w:szCs w:val="28"/>
        </w:rPr>
        <w:t>о</w:t>
      </w:r>
      <w:r w:rsidRPr="00DE4C50">
        <w:rPr>
          <w:sz w:val="28"/>
          <w:szCs w:val="28"/>
        </w:rPr>
        <w:t xml:space="preserve">вания, позволяет раскрыть причинно-следственные связи между явлениями и процессами, связать в единое целое сложную картину исторических событий. </w:t>
      </w:r>
    </w:p>
    <w:p w:rsidR="00D3768D" w:rsidRPr="00DE4C50" w:rsidRDefault="00D3768D" w:rsidP="00DE4C50">
      <w:pPr>
        <w:pStyle w:val="ac"/>
        <w:spacing w:line="300" w:lineRule="exact"/>
        <w:ind w:firstLine="709"/>
        <w:rPr>
          <w:sz w:val="28"/>
          <w:szCs w:val="28"/>
        </w:rPr>
      </w:pPr>
      <w:r w:rsidRPr="00DE4C50">
        <w:rPr>
          <w:sz w:val="28"/>
          <w:szCs w:val="28"/>
        </w:rPr>
        <w:t xml:space="preserve">С помощью </w:t>
      </w:r>
      <w:r w:rsidRPr="00DE4C50">
        <w:rPr>
          <w:i/>
          <w:iCs/>
          <w:sz w:val="28"/>
          <w:szCs w:val="28"/>
        </w:rPr>
        <w:t>историко-генетического</w:t>
      </w:r>
      <w:r w:rsidRPr="00DE4C50">
        <w:rPr>
          <w:sz w:val="28"/>
          <w:szCs w:val="28"/>
        </w:rPr>
        <w:t xml:space="preserve"> метода тема исследования пре</w:t>
      </w:r>
      <w:r w:rsidRPr="00DE4C50">
        <w:rPr>
          <w:sz w:val="28"/>
          <w:szCs w:val="28"/>
        </w:rPr>
        <w:t>д</w:t>
      </w:r>
      <w:r w:rsidRPr="00DE4C50">
        <w:rPr>
          <w:sz w:val="28"/>
          <w:szCs w:val="28"/>
        </w:rPr>
        <w:t>ставлена как эволюционирующий процесс, для которого характерно сложное динамическое сопряжение опыта реформирования с сохранением консервати</w:t>
      </w:r>
      <w:r w:rsidRPr="00DE4C50">
        <w:rPr>
          <w:sz w:val="28"/>
          <w:szCs w:val="28"/>
        </w:rPr>
        <w:t>в</w:t>
      </w:r>
      <w:r w:rsidRPr="00DE4C50">
        <w:rPr>
          <w:sz w:val="28"/>
          <w:szCs w:val="28"/>
        </w:rPr>
        <w:t>ных традиций имперской веротерпимости. Специфика сосуществующих в С</w:t>
      </w:r>
      <w:r w:rsidRPr="00DE4C50">
        <w:rPr>
          <w:sz w:val="28"/>
          <w:szCs w:val="28"/>
        </w:rPr>
        <w:t>е</w:t>
      </w:r>
      <w:r w:rsidRPr="00DE4C50">
        <w:rPr>
          <w:sz w:val="28"/>
          <w:szCs w:val="28"/>
        </w:rPr>
        <w:t>веро-Западном крае основных конфессиональных традиций вызывает необх</w:t>
      </w:r>
      <w:r w:rsidRPr="00DE4C50">
        <w:rPr>
          <w:sz w:val="28"/>
          <w:szCs w:val="28"/>
        </w:rPr>
        <w:t>о</w:t>
      </w:r>
      <w:r w:rsidRPr="00DE4C50">
        <w:rPr>
          <w:sz w:val="28"/>
          <w:szCs w:val="28"/>
        </w:rPr>
        <w:t xml:space="preserve">димость использования </w:t>
      </w:r>
      <w:r w:rsidRPr="00DE4C50">
        <w:rPr>
          <w:i/>
          <w:iCs/>
          <w:sz w:val="28"/>
          <w:szCs w:val="28"/>
        </w:rPr>
        <w:t>компаративного</w:t>
      </w:r>
      <w:r w:rsidRPr="00DE4C50">
        <w:rPr>
          <w:sz w:val="28"/>
          <w:szCs w:val="28"/>
        </w:rPr>
        <w:t xml:space="preserve"> метода исследования. </w:t>
      </w:r>
      <w:r w:rsidRPr="00DE4C50">
        <w:rPr>
          <w:i/>
          <w:iCs/>
          <w:sz w:val="28"/>
          <w:szCs w:val="28"/>
        </w:rPr>
        <w:t>Сравнительный анализ</w:t>
      </w:r>
      <w:r w:rsidRPr="00DE4C50">
        <w:rPr>
          <w:sz w:val="28"/>
          <w:szCs w:val="28"/>
        </w:rPr>
        <w:t xml:space="preserve"> источников, характеризующих поведение католиков и православных, позволяет раскрыть причины и мотивы появления межконфессиональной н</w:t>
      </w:r>
      <w:r w:rsidRPr="00DE4C50">
        <w:rPr>
          <w:sz w:val="28"/>
          <w:szCs w:val="28"/>
        </w:rPr>
        <w:t>а</w:t>
      </w:r>
      <w:r w:rsidRPr="00DE4C50">
        <w:rPr>
          <w:sz w:val="28"/>
          <w:szCs w:val="28"/>
        </w:rPr>
        <w:t xml:space="preserve">пряженности, нетерпимости и конфликтных ситуаций. Задачи исследования требуют от автора </w:t>
      </w:r>
      <w:r w:rsidRPr="00DE4C50">
        <w:rPr>
          <w:i/>
          <w:iCs/>
          <w:sz w:val="28"/>
          <w:szCs w:val="28"/>
        </w:rPr>
        <w:t>позитивистского подхода</w:t>
      </w:r>
      <w:r w:rsidRPr="00DE4C50">
        <w:rPr>
          <w:sz w:val="28"/>
          <w:szCs w:val="28"/>
        </w:rPr>
        <w:t xml:space="preserve"> к фактам межконфессионального соперничества, протекавшего в различных формах, поисков </w:t>
      </w:r>
      <w:r w:rsidRPr="00DE4C50">
        <w:rPr>
          <w:i/>
          <w:iCs/>
          <w:sz w:val="28"/>
          <w:szCs w:val="28"/>
        </w:rPr>
        <w:t xml:space="preserve">эвристического </w:t>
      </w:r>
      <w:r w:rsidRPr="00DE4C50">
        <w:rPr>
          <w:sz w:val="28"/>
          <w:szCs w:val="28"/>
        </w:rPr>
        <w:t>с</w:t>
      </w:r>
      <w:r w:rsidRPr="00DE4C50">
        <w:rPr>
          <w:sz w:val="28"/>
          <w:szCs w:val="28"/>
        </w:rPr>
        <w:t>о</w:t>
      </w:r>
      <w:r w:rsidRPr="00DE4C50">
        <w:rPr>
          <w:sz w:val="28"/>
          <w:szCs w:val="28"/>
        </w:rPr>
        <w:t xml:space="preserve">держания в изучаемых церковных и светских источниках. </w:t>
      </w:r>
    </w:p>
    <w:p w:rsidR="00D3768D" w:rsidRPr="00DE4C50" w:rsidRDefault="00D3768D" w:rsidP="00DE4C50">
      <w:pPr>
        <w:pStyle w:val="ac"/>
        <w:spacing w:line="300" w:lineRule="exact"/>
        <w:ind w:firstLine="709"/>
        <w:rPr>
          <w:sz w:val="28"/>
          <w:szCs w:val="28"/>
        </w:rPr>
      </w:pPr>
      <w:r w:rsidRPr="00DE4C50">
        <w:rPr>
          <w:sz w:val="28"/>
          <w:szCs w:val="28"/>
        </w:rPr>
        <w:t>Общенаучные принципы и подходы, применяемые в сочетании со спец</w:t>
      </w:r>
      <w:r w:rsidRPr="00DE4C50">
        <w:rPr>
          <w:sz w:val="28"/>
          <w:szCs w:val="28"/>
        </w:rPr>
        <w:t>и</w:t>
      </w:r>
      <w:r w:rsidRPr="00DE4C50">
        <w:rPr>
          <w:sz w:val="28"/>
          <w:szCs w:val="28"/>
        </w:rPr>
        <w:t>альными историческими методами познания, позволили соискателю опред</w:t>
      </w:r>
      <w:r w:rsidRPr="00DE4C50">
        <w:rPr>
          <w:sz w:val="28"/>
          <w:szCs w:val="28"/>
        </w:rPr>
        <w:t>е</w:t>
      </w:r>
      <w:r w:rsidRPr="00DE4C50">
        <w:rPr>
          <w:sz w:val="28"/>
          <w:szCs w:val="28"/>
        </w:rPr>
        <w:t xml:space="preserve">лить методологическую стратегию исследования и на этой основе раскрыть </w:t>
      </w:r>
      <w:r w:rsidRPr="00F13576">
        <w:rPr>
          <w:sz w:val="28"/>
          <w:szCs w:val="28"/>
        </w:rPr>
        <w:br/>
      </w:r>
      <w:r w:rsidRPr="00DE4C50">
        <w:rPr>
          <w:sz w:val="28"/>
          <w:szCs w:val="28"/>
        </w:rPr>
        <w:t xml:space="preserve">и сформулировать основные концептуальные положения диссертации. </w:t>
      </w:r>
    </w:p>
    <w:p w:rsidR="00D3768D" w:rsidRPr="00DE4C50" w:rsidRDefault="00D3768D" w:rsidP="00DE4C50">
      <w:pPr>
        <w:pStyle w:val="ac"/>
        <w:spacing w:line="300" w:lineRule="exact"/>
        <w:ind w:firstLine="709"/>
        <w:rPr>
          <w:sz w:val="28"/>
          <w:szCs w:val="28"/>
        </w:rPr>
      </w:pPr>
      <w:r w:rsidRPr="00DE4C50">
        <w:rPr>
          <w:sz w:val="28"/>
          <w:szCs w:val="28"/>
        </w:rPr>
        <w:t>Исследование системы государственно-конфессиональных отношений, поддерживавших сложный баланс интересов между государством и «госпо</w:t>
      </w:r>
      <w:r w:rsidRPr="00DE4C50">
        <w:rPr>
          <w:sz w:val="28"/>
          <w:szCs w:val="28"/>
        </w:rPr>
        <w:t>д</w:t>
      </w:r>
      <w:r w:rsidRPr="00DE4C50">
        <w:rPr>
          <w:sz w:val="28"/>
          <w:szCs w:val="28"/>
        </w:rPr>
        <w:t>ствующей» церковью, с одной стороны, и «терпимыми» конфессиями, с другой, является непростой научной задачей.</w:t>
      </w:r>
      <w:r>
        <w:rPr>
          <w:sz w:val="28"/>
          <w:szCs w:val="28"/>
        </w:rPr>
        <w:t xml:space="preserve"> </w:t>
      </w:r>
      <w:r w:rsidRPr="00DE4C50">
        <w:rPr>
          <w:sz w:val="28"/>
          <w:szCs w:val="28"/>
        </w:rPr>
        <w:t>Для понимания проблем, возникавших при нарушениях этого баланса, следует выявить, во-первых, области формир</w:t>
      </w:r>
      <w:r w:rsidRPr="00DE4C50">
        <w:rPr>
          <w:sz w:val="28"/>
          <w:szCs w:val="28"/>
        </w:rPr>
        <w:t>о</w:t>
      </w:r>
      <w:r w:rsidRPr="00DE4C50">
        <w:rPr>
          <w:sz w:val="28"/>
          <w:szCs w:val="28"/>
        </w:rPr>
        <w:t>вания конфликтных ситуаций. Во-вторых, возникает необходимость изучения реакции духовенства и мирян «терпимых» конфессий на решения, принима</w:t>
      </w:r>
      <w:r w:rsidRPr="00DE4C50">
        <w:rPr>
          <w:sz w:val="28"/>
          <w:szCs w:val="28"/>
        </w:rPr>
        <w:t>е</w:t>
      </w:r>
      <w:r w:rsidRPr="00DE4C50">
        <w:rPr>
          <w:sz w:val="28"/>
          <w:szCs w:val="28"/>
        </w:rPr>
        <w:t>мые правительством как в области конфессиональной политики, так и в сфере реформирования законодательства о веротерпимости. Это, в свою очередь, тр</w:t>
      </w:r>
      <w:r w:rsidRPr="00DE4C50">
        <w:rPr>
          <w:sz w:val="28"/>
          <w:szCs w:val="28"/>
        </w:rPr>
        <w:t>е</w:t>
      </w:r>
      <w:r w:rsidRPr="00DE4C50">
        <w:rPr>
          <w:sz w:val="28"/>
          <w:szCs w:val="28"/>
        </w:rPr>
        <w:t>бует анализа факторов, которые оказывали непосредственное воздействие на отношение «терпимых»</w:t>
      </w:r>
      <w:r>
        <w:rPr>
          <w:sz w:val="28"/>
          <w:szCs w:val="28"/>
        </w:rPr>
        <w:t xml:space="preserve"> </w:t>
      </w:r>
      <w:r w:rsidRPr="00DE4C50">
        <w:rPr>
          <w:sz w:val="28"/>
          <w:szCs w:val="28"/>
        </w:rPr>
        <w:t>конфессий к российскому государству, к Православной церкви и друг к другу. В их число входят экклезиология, область церковного права и местные этнокультурные традиции. В-третьих, дополнительную тру</w:t>
      </w:r>
      <w:r w:rsidRPr="00DE4C50">
        <w:rPr>
          <w:sz w:val="28"/>
          <w:szCs w:val="28"/>
        </w:rPr>
        <w:t>д</w:t>
      </w:r>
      <w:r w:rsidRPr="00DE4C50">
        <w:rPr>
          <w:sz w:val="28"/>
          <w:szCs w:val="28"/>
        </w:rPr>
        <w:t>ность в изучении</w:t>
      </w:r>
      <w:r>
        <w:rPr>
          <w:sz w:val="28"/>
          <w:szCs w:val="28"/>
        </w:rPr>
        <w:t xml:space="preserve"> </w:t>
      </w:r>
      <w:r w:rsidRPr="00DE4C50">
        <w:rPr>
          <w:sz w:val="28"/>
          <w:szCs w:val="28"/>
        </w:rPr>
        <w:t>проблем веротерпимости вызывает традиционный для России этнический характер конфессий (католичество – польская вера, православие – русская вера). В таких случаях правительственные меры в области конфесси</w:t>
      </w:r>
      <w:r w:rsidRPr="00DE4C50">
        <w:rPr>
          <w:sz w:val="28"/>
          <w:szCs w:val="28"/>
        </w:rPr>
        <w:t>о</w:t>
      </w:r>
      <w:r w:rsidRPr="00DE4C50">
        <w:rPr>
          <w:sz w:val="28"/>
          <w:szCs w:val="28"/>
        </w:rPr>
        <w:t>нальной политики оказывались тесно связанными с интересами этнических с</w:t>
      </w:r>
      <w:r w:rsidRPr="00DE4C50">
        <w:rPr>
          <w:sz w:val="28"/>
          <w:szCs w:val="28"/>
        </w:rPr>
        <w:t>о</w:t>
      </w:r>
      <w:r w:rsidRPr="00DE4C50">
        <w:rPr>
          <w:sz w:val="28"/>
          <w:szCs w:val="28"/>
        </w:rPr>
        <w:lastRenderedPageBreak/>
        <w:t xml:space="preserve">обществ, представленных </w:t>
      </w:r>
      <w:r w:rsidR="004C2DE0">
        <w:rPr>
          <w:sz w:val="28"/>
          <w:szCs w:val="28"/>
        </w:rPr>
        <w:t xml:space="preserve">«господствующей» Церковью и </w:t>
      </w:r>
      <w:r w:rsidRPr="00DE4C50">
        <w:rPr>
          <w:sz w:val="28"/>
          <w:szCs w:val="28"/>
        </w:rPr>
        <w:t>«терпимыми» ко</w:t>
      </w:r>
      <w:r w:rsidRPr="00DE4C50">
        <w:rPr>
          <w:sz w:val="28"/>
          <w:szCs w:val="28"/>
        </w:rPr>
        <w:t>н</w:t>
      </w:r>
      <w:r w:rsidRPr="00DE4C50">
        <w:rPr>
          <w:sz w:val="28"/>
          <w:szCs w:val="28"/>
        </w:rPr>
        <w:t>фессиями</w:t>
      </w:r>
      <w:r w:rsidRPr="00DE4C50">
        <w:rPr>
          <w:rStyle w:val="a6"/>
          <w:sz w:val="28"/>
          <w:szCs w:val="28"/>
        </w:rPr>
        <w:footnoteReference w:id="35"/>
      </w:r>
      <w:r w:rsidRPr="00DE4C50">
        <w:rPr>
          <w:sz w:val="28"/>
          <w:szCs w:val="28"/>
        </w:rPr>
        <w:t xml:space="preserve">. </w:t>
      </w:r>
    </w:p>
    <w:p w:rsidR="00D3768D" w:rsidRPr="00DE4C50" w:rsidRDefault="00D3768D" w:rsidP="00DE4C50">
      <w:pPr>
        <w:pStyle w:val="ac"/>
        <w:spacing w:line="300" w:lineRule="exact"/>
        <w:ind w:firstLine="709"/>
        <w:rPr>
          <w:sz w:val="28"/>
          <w:szCs w:val="28"/>
        </w:rPr>
      </w:pPr>
      <w:r w:rsidRPr="00DE4C50">
        <w:rPr>
          <w:sz w:val="28"/>
          <w:szCs w:val="28"/>
        </w:rPr>
        <w:t>Необходимость изучения всех аспектов интересующего нас предмета приводит к ситуации,</w:t>
      </w:r>
      <w:r w:rsidR="007C5BCA">
        <w:rPr>
          <w:sz w:val="28"/>
          <w:szCs w:val="28"/>
        </w:rPr>
        <w:t xml:space="preserve"> когда, по словам Д. Литтла, «</w:t>
      </w:r>
      <w:r w:rsidRPr="00DE4C50">
        <w:rPr>
          <w:sz w:val="28"/>
          <w:szCs w:val="28"/>
        </w:rPr>
        <w:t>любые претензии на п</w:t>
      </w:r>
      <w:r w:rsidRPr="00DE4C50">
        <w:rPr>
          <w:sz w:val="28"/>
          <w:szCs w:val="28"/>
        </w:rPr>
        <w:t>о</w:t>
      </w:r>
      <w:r w:rsidRPr="00DE4C50">
        <w:rPr>
          <w:sz w:val="28"/>
          <w:szCs w:val="28"/>
        </w:rPr>
        <w:t>строение законченной методологии… окажутся печальной ошибкой, и не тол</w:t>
      </w:r>
      <w:r w:rsidRPr="00DE4C50">
        <w:rPr>
          <w:sz w:val="28"/>
          <w:szCs w:val="28"/>
        </w:rPr>
        <w:t>ь</w:t>
      </w:r>
      <w:r w:rsidRPr="00DE4C50">
        <w:rPr>
          <w:sz w:val="28"/>
          <w:szCs w:val="28"/>
        </w:rPr>
        <w:t>ко потому, что на данном этапе проблема далеко не ясна, но и потому, что сам предмет весьма многогранен»</w:t>
      </w:r>
      <w:r w:rsidRPr="00DE4C50">
        <w:rPr>
          <w:rStyle w:val="a6"/>
          <w:sz w:val="28"/>
          <w:szCs w:val="28"/>
        </w:rPr>
        <w:footnoteReference w:id="36"/>
      </w:r>
      <w:r w:rsidRPr="00DE4C50">
        <w:rPr>
          <w:sz w:val="28"/>
          <w:szCs w:val="28"/>
        </w:rPr>
        <w:t xml:space="preserve">. </w:t>
      </w:r>
    </w:p>
    <w:p w:rsidR="00D3768D" w:rsidRPr="00AC2356" w:rsidRDefault="00D3768D" w:rsidP="00DE4C50">
      <w:pPr>
        <w:pStyle w:val="ac"/>
        <w:spacing w:line="300" w:lineRule="exact"/>
        <w:ind w:firstLine="709"/>
        <w:rPr>
          <w:spacing w:val="-6"/>
          <w:sz w:val="28"/>
          <w:szCs w:val="28"/>
        </w:rPr>
      </w:pPr>
      <w:r w:rsidRPr="00AC2356">
        <w:rPr>
          <w:spacing w:val="-6"/>
          <w:sz w:val="28"/>
          <w:szCs w:val="28"/>
        </w:rPr>
        <w:t>Учитывая, что до настоящего времени вопрос о разработке универсальной или «законченной» методологии на макроуровне (общероссийском) остается о</w:t>
      </w:r>
      <w:r w:rsidRPr="00AC2356">
        <w:rPr>
          <w:spacing w:val="-6"/>
          <w:sz w:val="28"/>
          <w:szCs w:val="28"/>
        </w:rPr>
        <w:t>т</w:t>
      </w:r>
      <w:r w:rsidRPr="00AC2356">
        <w:rPr>
          <w:spacing w:val="-6"/>
          <w:sz w:val="28"/>
          <w:szCs w:val="28"/>
        </w:rPr>
        <w:t>крытым, практическим решением представляется поиск подходов, позволяющих осуществить научное понимание проблем веротерпимости на мезоуровне (реги</w:t>
      </w:r>
      <w:r w:rsidRPr="00AC2356">
        <w:rPr>
          <w:spacing w:val="-6"/>
          <w:sz w:val="28"/>
          <w:szCs w:val="28"/>
        </w:rPr>
        <w:t>о</w:t>
      </w:r>
      <w:r w:rsidRPr="00AC2356">
        <w:rPr>
          <w:spacing w:val="-6"/>
          <w:sz w:val="28"/>
          <w:szCs w:val="28"/>
        </w:rPr>
        <w:t xml:space="preserve">нальном), в частности, на территории Северо-Западного края Российской империи. </w:t>
      </w:r>
    </w:p>
    <w:p w:rsidR="00D3768D" w:rsidRPr="00AC2356" w:rsidRDefault="00D3768D" w:rsidP="00DE4C50">
      <w:pPr>
        <w:pStyle w:val="ac"/>
        <w:spacing w:line="300" w:lineRule="exact"/>
        <w:ind w:firstLine="709"/>
        <w:rPr>
          <w:spacing w:val="-6"/>
          <w:sz w:val="28"/>
          <w:szCs w:val="28"/>
        </w:rPr>
      </w:pPr>
      <w:r w:rsidRPr="00AC2356">
        <w:rPr>
          <w:spacing w:val="-6"/>
          <w:sz w:val="28"/>
          <w:szCs w:val="28"/>
        </w:rPr>
        <w:t>В качестве познавательного инструмента, избранного для исследования р</w:t>
      </w:r>
      <w:r w:rsidRPr="00AC2356">
        <w:rPr>
          <w:spacing w:val="-6"/>
          <w:sz w:val="28"/>
          <w:szCs w:val="28"/>
        </w:rPr>
        <w:t>е</w:t>
      </w:r>
      <w:r w:rsidRPr="00AC2356">
        <w:rPr>
          <w:spacing w:val="-6"/>
          <w:sz w:val="28"/>
          <w:szCs w:val="28"/>
        </w:rPr>
        <w:t>гиональных проблем российской веротерпимости, было использовано сочетание парадигмы модернизации и цивилизационного подхода</w:t>
      </w:r>
      <w:r w:rsidRPr="00AC2356">
        <w:rPr>
          <w:rStyle w:val="a6"/>
          <w:spacing w:val="-6"/>
          <w:sz w:val="28"/>
          <w:szCs w:val="28"/>
        </w:rPr>
        <w:footnoteReference w:id="37"/>
      </w:r>
      <w:r w:rsidRPr="00AC2356">
        <w:rPr>
          <w:spacing w:val="-6"/>
          <w:sz w:val="28"/>
          <w:szCs w:val="28"/>
        </w:rPr>
        <w:t>. Парадигма модернизации является необходимым познавательным инструментом для изучения таких важных аспектов исследования, как кризисные явления в области правоприменительной практики и опыт реформирования законодательства о веротерпимости. При изуч</w:t>
      </w:r>
      <w:r w:rsidRPr="00AC2356">
        <w:rPr>
          <w:spacing w:val="-6"/>
          <w:sz w:val="28"/>
          <w:szCs w:val="28"/>
        </w:rPr>
        <w:t>е</w:t>
      </w:r>
      <w:r w:rsidRPr="00AC2356">
        <w:rPr>
          <w:spacing w:val="-6"/>
          <w:sz w:val="28"/>
          <w:szCs w:val="28"/>
        </w:rPr>
        <w:t>нии этих макропроблем становится понятным соотношение, которое складывалось между преемственностью традиций государственной веротерпимости и степенью их реформирования в указе от 17 апреля 1905 г. Применение положений этой те</w:t>
      </w:r>
      <w:r w:rsidRPr="00AC2356">
        <w:rPr>
          <w:spacing w:val="-6"/>
          <w:sz w:val="28"/>
          <w:szCs w:val="28"/>
        </w:rPr>
        <w:t>о</w:t>
      </w:r>
      <w:r w:rsidRPr="00AC2356">
        <w:rPr>
          <w:spacing w:val="-6"/>
          <w:sz w:val="28"/>
          <w:szCs w:val="28"/>
        </w:rPr>
        <w:t>рии делает возможным адекватное объяснение конфессиональных и этнических трансформаций, происходивших в Северо-Западном крае в 1863–1914 гг.</w:t>
      </w:r>
    </w:p>
    <w:p w:rsidR="00D3768D" w:rsidRPr="00A54759" w:rsidRDefault="00D3768D" w:rsidP="00DE4C50">
      <w:pPr>
        <w:pStyle w:val="ac"/>
        <w:spacing w:line="300" w:lineRule="exact"/>
        <w:ind w:firstLine="709"/>
        <w:rPr>
          <w:spacing w:val="-6"/>
          <w:sz w:val="28"/>
          <w:szCs w:val="28"/>
        </w:rPr>
      </w:pPr>
      <w:r w:rsidRPr="00A54759">
        <w:rPr>
          <w:spacing w:val="-6"/>
          <w:sz w:val="28"/>
          <w:szCs w:val="28"/>
        </w:rPr>
        <w:t>Применение цивилизационного подхода служит необходимым дополнением к парадигме модернизации, используемой в исследовании. Этот подход позволяет объяснить региональную специфику и устойчивость христианских этноконфесси</w:t>
      </w:r>
      <w:r w:rsidRPr="00A54759">
        <w:rPr>
          <w:spacing w:val="-6"/>
          <w:sz w:val="28"/>
          <w:szCs w:val="28"/>
        </w:rPr>
        <w:t>о</w:t>
      </w:r>
      <w:r w:rsidRPr="00A54759">
        <w:rPr>
          <w:spacing w:val="-6"/>
          <w:sz w:val="28"/>
          <w:szCs w:val="28"/>
        </w:rPr>
        <w:lastRenderedPageBreak/>
        <w:t>нальных традиций, существовавших в Северо-Западном крае. Появляется возмо</w:t>
      </w:r>
      <w:r w:rsidRPr="00A54759">
        <w:rPr>
          <w:spacing w:val="-6"/>
          <w:sz w:val="28"/>
          <w:szCs w:val="28"/>
        </w:rPr>
        <w:t>ж</w:t>
      </w:r>
      <w:r w:rsidRPr="00A54759">
        <w:rPr>
          <w:spacing w:val="-6"/>
          <w:sz w:val="28"/>
          <w:szCs w:val="28"/>
        </w:rPr>
        <w:t>ность изучения особого опыта конфессионально-этнических отношений, которые формировались в российском цивилизационном пограничье, разделявшем катол</w:t>
      </w:r>
      <w:r w:rsidRPr="00A54759">
        <w:rPr>
          <w:spacing w:val="-6"/>
          <w:sz w:val="28"/>
          <w:szCs w:val="28"/>
        </w:rPr>
        <w:t>и</w:t>
      </w:r>
      <w:r w:rsidRPr="00A54759">
        <w:rPr>
          <w:spacing w:val="-6"/>
          <w:sz w:val="28"/>
          <w:szCs w:val="28"/>
        </w:rPr>
        <w:t xml:space="preserve">ческий Запад и православный Восток. Сочетание указанных методологических подходов составляет теоретическую основу используемой объяснительной модели. </w:t>
      </w:r>
    </w:p>
    <w:p w:rsidR="00D3768D" w:rsidRPr="000D6235" w:rsidRDefault="00D3768D" w:rsidP="00DE4C50">
      <w:pPr>
        <w:pStyle w:val="ac"/>
        <w:spacing w:line="300" w:lineRule="exact"/>
        <w:ind w:firstLine="709"/>
        <w:rPr>
          <w:spacing w:val="-4"/>
          <w:sz w:val="28"/>
          <w:szCs w:val="28"/>
        </w:rPr>
      </w:pPr>
      <w:r w:rsidRPr="000D6235">
        <w:rPr>
          <w:spacing w:val="-4"/>
          <w:sz w:val="28"/>
          <w:szCs w:val="28"/>
        </w:rPr>
        <w:t>В Северо-Западном крае проблемы веротерпимости были тесно связаны с процессами формирования этнического самосознания католиков и православных, а взаимоотношения духовенства Римско-католической церкви с государством принимали порой характер политического противостояния. Поэтому возникает необходимость в использовании методологических подходов, принятых в сме</w:t>
      </w:r>
      <w:r w:rsidRPr="000D6235">
        <w:rPr>
          <w:spacing w:val="-4"/>
          <w:sz w:val="28"/>
          <w:szCs w:val="28"/>
        </w:rPr>
        <w:t>ж</w:t>
      </w:r>
      <w:r w:rsidRPr="000D6235">
        <w:rPr>
          <w:spacing w:val="-4"/>
          <w:sz w:val="28"/>
          <w:szCs w:val="28"/>
        </w:rPr>
        <w:t>ных гуманитарных дисциплинах, в первую очередь в этнологии и политологии. Так как конфессиональный фактор играл решающую роль в формировании этн</w:t>
      </w:r>
      <w:r w:rsidRPr="000D6235">
        <w:rPr>
          <w:spacing w:val="-4"/>
          <w:sz w:val="28"/>
          <w:szCs w:val="28"/>
        </w:rPr>
        <w:t>и</w:t>
      </w:r>
      <w:r w:rsidRPr="000D6235">
        <w:rPr>
          <w:spacing w:val="-4"/>
          <w:sz w:val="28"/>
          <w:szCs w:val="28"/>
        </w:rPr>
        <w:t>ческого самосознания населения региона, соискатель использует конструктивис</w:t>
      </w:r>
      <w:r w:rsidRPr="000D6235">
        <w:rPr>
          <w:spacing w:val="-4"/>
          <w:sz w:val="28"/>
          <w:szCs w:val="28"/>
        </w:rPr>
        <w:t>т</w:t>
      </w:r>
      <w:r w:rsidRPr="000D6235">
        <w:rPr>
          <w:spacing w:val="-4"/>
          <w:sz w:val="28"/>
          <w:szCs w:val="28"/>
        </w:rPr>
        <w:t>ский подход к пониманию этничности, изложенный в работах В. А. Тишкова</w:t>
      </w:r>
      <w:r w:rsidRPr="000D6235">
        <w:rPr>
          <w:rStyle w:val="a6"/>
          <w:spacing w:val="-4"/>
          <w:sz w:val="28"/>
          <w:szCs w:val="28"/>
        </w:rPr>
        <w:footnoteReference w:id="38"/>
      </w:r>
      <w:r w:rsidRPr="000D6235">
        <w:rPr>
          <w:spacing w:val="-4"/>
          <w:sz w:val="28"/>
          <w:szCs w:val="28"/>
        </w:rPr>
        <w:t xml:space="preserve">. </w:t>
      </w:r>
    </w:p>
    <w:p w:rsidR="00D3768D" w:rsidRPr="00304B2F" w:rsidRDefault="00D3768D" w:rsidP="00DE4C50">
      <w:pPr>
        <w:pStyle w:val="a7"/>
        <w:spacing w:after="0" w:line="300" w:lineRule="exact"/>
        <w:ind w:firstLine="709"/>
        <w:jc w:val="both"/>
        <w:rPr>
          <w:rFonts w:ascii="Times New Roman" w:hAnsi="Times New Roman" w:cs="Times New Roman"/>
          <w:spacing w:val="-2"/>
          <w:sz w:val="28"/>
          <w:szCs w:val="28"/>
        </w:rPr>
      </w:pPr>
      <w:r w:rsidRPr="00304B2F">
        <w:rPr>
          <w:rFonts w:ascii="Times New Roman" w:hAnsi="Times New Roman" w:cs="Times New Roman"/>
          <w:spacing w:val="-2"/>
          <w:sz w:val="28"/>
          <w:szCs w:val="28"/>
        </w:rPr>
        <w:t>В период с 1863 по 1914 г. на практику правоприменения норм веротерп</w:t>
      </w:r>
      <w:r w:rsidRPr="00304B2F">
        <w:rPr>
          <w:rFonts w:ascii="Times New Roman" w:hAnsi="Times New Roman" w:cs="Times New Roman"/>
          <w:spacing w:val="-2"/>
          <w:sz w:val="28"/>
          <w:szCs w:val="28"/>
        </w:rPr>
        <w:t>и</w:t>
      </w:r>
      <w:r w:rsidRPr="00304B2F">
        <w:rPr>
          <w:rFonts w:ascii="Times New Roman" w:hAnsi="Times New Roman" w:cs="Times New Roman"/>
          <w:spacing w:val="-2"/>
          <w:sz w:val="28"/>
          <w:szCs w:val="28"/>
        </w:rPr>
        <w:t>мости в Северо-Западном крае преимущественное влияние оказывал политич</w:t>
      </w:r>
      <w:r w:rsidRPr="00304B2F">
        <w:rPr>
          <w:rFonts w:ascii="Times New Roman" w:hAnsi="Times New Roman" w:cs="Times New Roman"/>
          <w:spacing w:val="-2"/>
          <w:sz w:val="28"/>
          <w:szCs w:val="28"/>
        </w:rPr>
        <w:t>е</w:t>
      </w:r>
      <w:r w:rsidRPr="00304B2F">
        <w:rPr>
          <w:rFonts w:ascii="Times New Roman" w:hAnsi="Times New Roman" w:cs="Times New Roman"/>
          <w:spacing w:val="-2"/>
          <w:sz w:val="28"/>
          <w:szCs w:val="28"/>
        </w:rPr>
        <w:t>ский фактор. Опыт политизации правовых отношений, сформировавшийся в р</w:t>
      </w:r>
      <w:r w:rsidRPr="00304B2F">
        <w:rPr>
          <w:rFonts w:ascii="Times New Roman" w:hAnsi="Times New Roman" w:cs="Times New Roman"/>
          <w:spacing w:val="-2"/>
          <w:sz w:val="28"/>
          <w:szCs w:val="28"/>
        </w:rPr>
        <w:t>е</w:t>
      </w:r>
      <w:r w:rsidRPr="00304B2F">
        <w:rPr>
          <w:rFonts w:ascii="Times New Roman" w:hAnsi="Times New Roman" w:cs="Times New Roman"/>
          <w:spacing w:val="-2"/>
          <w:sz w:val="28"/>
          <w:szCs w:val="28"/>
        </w:rPr>
        <w:t>зультате столкновения интересов Католической церкви и российского госуда</w:t>
      </w:r>
      <w:r w:rsidRPr="00304B2F">
        <w:rPr>
          <w:rFonts w:ascii="Times New Roman" w:hAnsi="Times New Roman" w:cs="Times New Roman"/>
          <w:spacing w:val="-2"/>
          <w:sz w:val="28"/>
          <w:szCs w:val="28"/>
        </w:rPr>
        <w:t>р</w:t>
      </w:r>
      <w:r w:rsidRPr="00304B2F">
        <w:rPr>
          <w:rFonts w:ascii="Times New Roman" w:hAnsi="Times New Roman" w:cs="Times New Roman"/>
          <w:spacing w:val="-2"/>
          <w:sz w:val="28"/>
          <w:szCs w:val="28"/>
        </w:rPr>
        <w:t>ства, представляет собой исторический феномен, для понимания которого акт</w:t>
      </w:r>
      <w:r w:rsidRPr="00304B2F">
        <w:rPr>
          <w:rFonts w:ascii="Times New Roman" w:hAnsi="Times New Roman" w:cs="Times New Roman"/>
          <w:spacing w:val="-2"/>
          <w:sz w:val="28"/>
          <w:szCs w:val="28"/>
        </w:rPr>
        <w:t>у</w:t>
      </w:r>
      <w:r w:rsidRPr="00304B2F">
        <w:rPr>
          <w:rFonts w:ascii="Times New Roman" w:hAnsi="Times New Roman" w:cs="Times New Roman"/>
          <w:spacing w:val="-2"/>
          <w:sz w:val="28"/>
          <w:szCs w:val="28"/>
        </w:rPr>
        <w:t>альным является методологический подход, разработанный немецким политич</w:t>
      </w:r>
      <w:r w:rsidRPr="00304B2F">
        <w:rPr>
          <w:rFonts w:ascii="Times New Roman" w:hAnsi="Times New Roman" w:cs="Times New Roman"/>
          <w:spacing w:val="-2"/>
          <w:sz w:val="28"/>
          <w:szCs w:val="28"/>
        </w:rPr>
        <w:t>е</w:t>
      </w:r>
      <w:r w:rsidRPr="00304B2F">
        <w:rPr>
          <w:rFonts w:ascii="Times New Roman" w:hAnsi="Times New Roman" w:cs="Times New Roman"/>
          <w:spacing w:val="-2"/>
          <w:sz w:val="28"/>
          <w:szCs w:val="28"/>
        </w:rPr>
        <w:t>ским мыслителем К. Шмиттом</w:t>
      </w:r>
      <w:r w:rsidRPr="00304B2F">
        <w:rPr>
          <w:rStyle w:val="a6"/>
          <w:rFonts w:ascii="Times New Roman" w:hAnsi="Times New Roman" w:cs="Times New Roman"/>
          <w:spacing w:val="-2"/>
          <w:sz w:val="28"/>
          <w:szCs w:val="28"/>
        </w:rPr>
        <w:footnoteReference w:id="39"/>
      </w:r>
      <w:r w:rsidRPr="00304B2F">
        <w:rPr>
          <w:rFonts w:ascii="Times New Roman" w:hAnsi="Times New Roman" w:cs="Times New Roman"/>
          <w:spacing w:val="-2"/>
          <w:sz w:val="28"/>
          <w:szCs w:val="28"/>
        </w:rPr>
        <w:t>. Теоретические воззрения этого политолога на сущность процессов, именуемых политическими, позволили соискателю выя</w:t>
      </w:r>
      <w:r w:rsidRPr="00304B2F">
        <w:rPr>
          <w:rFonts w:ascii="Times New Roman" w:hAnsi="Times New Roman" w:cs="Times New Roman"/>
          <w:spacing w:val="-2"/>
          <w:sz w:val="28"/>
          <w:szCs w:val="28"/>
        </w:rPr>
        <w:t>с</w:t>
      </w:r>
      <w:r w:rsidRPr="00304B2F">
        <w:rPr>
          <w:rFonts w:ascii="Times New Roman" w:hAnsi="Times New Roman" w:cs="Times New Roman"/>
          <w:spacing w:val="-2"/>
          <w:sz w:val="28"/>
          <w:szCs w:val="28"/>
        </w:rPr>
        <w:t xml:space="preserve">нить особенности конфессионально-этнического противостояния в Северо-Западном крае. Таким образом, </w:t>
      </w:r>
      <w:r w:rsidRPr="00304B2F">
        <w:rPr>
          <w:rFonts w:ascii="Times New Roman" w:hAnsi="Times New Roman" w:cs="Times New Roman"/>
          <w:i/>
          <w:iCs/>
          <w:spacing w:val="-2"/>
          <w:sz w:val="28"/>
          <w:szCs w:val="28"/>
        </w:rPr>
        <w:t>междисциплинарный подход</w:t>
      </w:r>
      <w:r w:rsidRPr="00304B2F">
        <w:rPr>
          <w:rFonts w:ascii="Times New Roman" w:hAnsi="Times New Roman" w:cs="Times New Roman"/>
          <w:spacing w:val="-2"/>
          <w:sz w:val="28"/>
          <w:szCs w:val="28"/>
        </w:rPr>
        <w:t xml:space="preserve">, применяемый в диссертационном исследовании, является необходимым условием для выработки целостного представления о региональных проблемах веротерпимости. </w:t>
      </w:r>
    </w:p>
    <w:p w:rsidR="00D3768D" w:rsidRPr="00DE4C50" w:rsidRDefault="00D3768D" w:rsidP="00DE4C50">
      <w:pPr>
        <w:pStyle w:val="a7"/>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spacing w:val="-4"/>
          <w:sz w:val="28"/>
          <w:szCs w:val="28"/>
        </w:rPr>
        <w:t>При изучении истории сложных государственно-конфессиональных отн</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шений, имеющих общероссийское содержание и региональную специфику, сл</w:t>
      </w:r>
      <w:r w:rsidRPr="00DE4C50">
        <w:rPr>
          <w:rFonts w:ascii="Times New Roman" w:hAnsi="Times New Roman" w:cs="Times New Roman"/>
          <w:spacing w:val="-4"/>
          <w:sz w:val="28"/>
          <w:szCs w:val="28"/>
        </w:rPr>
        <w:t>е</w:t>
      </w:r>
      <w:r w:rsidRPr="00DE4C50">
        <w:rPr>
          <w:rFonts w:ascii="Times New Roman" w:hAnsi="Times New Roman" w:cs="Times New Roman"/>
          <w:spacing w:val="-4"/>
          <w:sz w:val="28"/>
          <w:szCs w:val="28"/>
        </w:rPr>
        <w:t xml:space="preserve">дует обратить особое внимание на такой термин, как </w:t>
      </w:r>
      <w:r w:rsidRPr="00DE4C50">
        <w:rPr>
          <w:rFonts w:ascii="Times New Roman" w:hAnsi="Times New Roman" w:cs="Times New Roman"/>
          <w:b/>
          <w:bCs/>
          <w:spacing w:val="-4"/>
          <w:sz w:val="28"/>
          <w:szCs w:val="28"/>
        </w:rPr>
        <w:t>«веротерпимость»</w:t>
      </w:r>
      <w:r w:rsidRPr="00DE4C50">
        <w:rPr>
          <w:rFonts w:ascii="Times New Roman" w:hAnsi="Times New Roman" w:cs="Times New Roman"/>
          <w:spacing w:val="-4"/>
          <w:sz w:val="28"/>
          <w:szCs w:val="28"/>
        </w:rPr>
        <w:t>. С его помощью диссертант попытался выяснить сущность государственно-конфес</w:t>
      </w:r>
      <w:r w:rsidRPr="00F33C83">
        <w:rPr>
          <w:rFonts w:ascii="Times New Roman" w:hAnsi="Times New Roman" w:cs="Times New Roman"/>
          <w:spacing w:val="-4"/>
          <w:sz w:val="28"/>
          <w:szCs w:val="28"/>
        </w:rPr>
        <w:t>-</w:t>
      </w:r>
      <w:r w:rsidRPr="00DE4C50">
        <w:rPr>
          <w:rFonts w:ascii="Times New Roman" w:hAnsi="Times New Roman" w:cs="Times New Roman"/>
          <w:spacing w:val="-4"/>
          <w:sz w:val="28"/>
          <w:szCs w:val="28"/>
        </w:rPr>
        <w:t>сиональных, межконфессиональных и межэтнических отношений, характерных для</w:t>
      </w:r>
      <w:r>
        <w:rPr>
          <w:rFonts w:ascii="Times New Roman" w:hAnsi="Times New Roman" w:cs="Times New Roman"/>
          <w:spacing w:val="-4"/>
          <w:sz w:val="28"/>
          <w:szCs w:val="28"/>
        </w:rPr>
        <w:t xml:space="preserve"> </w:t>
      </w:r>
      <w:r w:rsidRPr="00DE4C50">
        <w:rPr>
          <w:rFonts w:ascii="Times New Roman" w:hAnsi="Times New Roman" w:cs="Times New Roman"/>
          <w:spacing w:val="-4"/>
          <w:sz w:val="28"/>
          <w:szCs w:val="28"/>
        </w:rPr>
        <w:t>Российской империи. Традиционный для изучаемого периода правовой те</w:t>
      </w:r>
      <w:r w:rsidRPr="00DE4C50">
        <w:rPr>
          <w:rFonts w:ascii="Times New Roman" w:hAnsi="Times New Roman" w:cs="Times New Roman"/>
          <w:spacing w:val="-4"/>
          <w:sz w:val="28"/>
          <w:szCs w:val="28"/>
        </w:rPr>
        <w:t>р</w:t>
      </w:r>
      <w:r w:rsidRPr="00DE4C50">
        <w:rPr>
          <w:rFonts w:ascii="Times New Roman" w:hAnsi="Times New Roman" w:cs="Times New Roman"/>
          <w:spacing w:val="-4"/>
          <w:sz w:val="28"/>
          <w:szCs w:val="28"/>
        </w:rPr>
        <w:t>мин «веротерпимость» является ключевым в данном исследовании</w:t>
      </w:r>
      <w:r w:rsidRPr="00DE4C50">
        <w:rPr>
          <w:rStyle w:val="a6"/>
          <w:rFonts w:ascii="Times New Roman" w:hAnsi="Times New Roman" w:cs="Times New Roman"/>
          <w:spacing w:val="-4"/>
          <w:sz w:val="28"/>
          <w:szCs w:val="28"/>
        </w:rPr>
        <w:footnoteReference w:id="40"/>
      </w:r>
      <w:r w:rsidRPr="00DE4C50">
        <w:rPr>
          <w:rFonts w:ascii="Times New Roman" w:hAnsi="Times New Roman" w:cs="Times New Roman"/>
          <w:spacing w:val="-4"/>
          <w:sz w:val="28"/>
          <w:szCs w:val="28"/>
        </w:rPr>
        <w:t xml:space="preserve">. </w:t>
      </w:r>
    </w:p>
    <w:p w:rsidR="00D3768D" w:rsidRPr="00F33C83" w:rsidRDefault="00D3768D" w:rsidP="00DE4C50">
      <w:pPr>
        <w:spacing w:after="0" w:line="300" w:lineRule="exact"/>
        <w:ind w:firstLine="709"/>
        <w:jc w:val="both"/>
        <w:rPr>
          <w:rFonts w:ascii="Times New Roman" w:hAnsi="Times New Roman" w:cs="Times New Roman"/>
          <w:spacing w:val="-4"/>
          <w:sz w:val="28"/>
          <w:szCs w:val="28"/>
        </w:rPr>
      </w:pPr>
      <w:r w:rsidRPr="00F33C83">
        <w:rPr>
          <w:rFonts w:ascii="Times New Roman" w:hAnsi="Times New Roman" w:cs="Times New Roman"/>
          <w:spacing w:val="-4"/>
          <w:sz w:val="28"/>
          <w:szCs w:val="28"/>
        </w:rPr>
        <w:lastRenderedPageBreak/>
        <w:t>Его базовый характер обусловлен не только самим предметом исследов</w:t>
      </w:r>
      <w:r w:rsidRPr="00F33C83">
        <w:rPr>
          <w:rFonts w:ascii="Times New Roman" w:hAnsi="Times New Roman" w:cs="Times New Roman"/>
          <w:spacing w:val="-4"/>
          <w:sz w:val="28"/>
          <w:szCs w:val="28"/>
        </w:rPr>
        <w:t>а</w:t>
      </w:r>
      <w:r w:rsidRPr="00F33C83">
        <w:rPr>
          <w:rFonts w:ascii="Times New Roman" w:hAnsi="Times New Roman" w:cs="Times New Roman"/>
          <w:spacing w:val="-4"/>
          <w:sz w:val="28"/>
          <w:szCs w:val="28"/>
        </w:rPr>
        <w:t>ния, но и неразрывной связью с решением важных методологических задач. Предпринятое соискателем теоретическое обоснование правомерности использ</w:t>
      </w:r>
      <w:r w:rsidRPr="00F33C83">
        <w:rPr>
          <w:rFonts w:ascii="Times New Roman" w:hAnsi="Times New Roman" w:cs="Times New Roman"/>
          <w:spacing w:val="-4"/>
          <w:sz w:val="28"/>
          <w:szCs w:val="28"/>
        </w:rPr>
        <w:t>о</w:t>
      </w:r>
      <w:r w:rsidRPr="00F33C83">
        <w:rPr>
          <w:rFonts w:ascii="Times New Roman" w:hAnsi="Times New Roman" w:cs="Times New Roman"/>
          <w:spacing w:val="-4"/>
          <w:sz w:val="28"/>
          <w:szCs w:val="28"/>
        </w:rPr>
        <w:t>вания в диссертации термина «веротерпимость» в качестве «узлового»</w:t>
      </w:r>
      <w:r w:rsidRPr="00F33C83">
        <w:rPr>
          <w:rStyle w:val="a6"/>
          <w:rFonts w:ascii="Times New Roman" w:hAnsi="Times New Roman" w:cs="Times New Roman"/>
          <w:spacing w:val="-4"/>
          <w:sz w:val="28"/>
          <w:szCs w:val="28"/>
        </w:rPr>
        <w:footnoteReference w:id="41"/>
      </w:r>
      <w:r w:rsidRPr="00F33C83">
        <w:rPr>
          <w:rFonts w:ascii="Times New Roman" w:hAnsi="Times New Roman" w:cs="Times New Roman"/>
          <w:spacing w:val="-4"/>
          <w:sz w:val="28"/>
          <w:szCs w:val="28"/>
        </w:rPr>
        <w:t xml:space="preserve"> научного понятия представляет собой развернутую попытку создания необходимой теор</w:t>
      </w:r>
      <w:r w:rsidRPr="00F33C83">
        <w:rPr>
          <w:rFonts w:ascii="Times New Roman" w:hAnsi="Times New Roman" w:cs="Times New Roman"/>
          <w:spacing w:val="-4"/>
          <w:sz w:val="28"/>
          <w:szCs w:val="28"/>
        </w:rPr>
        <w:t>е</w:t>
      </w:r>
      <w:r w:rsidRPr="00F33C83">
        <w:rPr>
          <w:rFonts w:ascii="Times New Roman" w:hAnsi="Times New Roman" w:cs="Times New Roman"/>
          <w:spacing w:val="-4"/>
          <w:sz w:val="28"/>
          <w:szCs w:val="28"/>
        </w:rPr>
        <w:t>тико-методологической основы для ее написания. С целью определения содерж</w:t>
      </w:r>
      <w:r w:rsidRPr="00F33C83">
        <w:rPr>
          <w:rFonts w:ascii="Times New Roman" w:hAnsi="Times New Roman" w:cs="Times New Roman"/>
          <w:spacing w:val="-4"/>
          <w:sz w:val="28"/>
          <w:szCs w:val="28"/>
        </w:rPr>
        <w:t>а</w:t>
      </w:r>
      <w:r w:rsidRPr="00F33C83">
        <w:rPr>
          <w:rFonts w:ascii="Times New Roman" w:hAnsi="Times New Roman" w:cs="Times New Roman"/>
          <w:spacing w:val="-4"/>
          <w:sz w:val="28"/>
          <w:szCs w:val="28"/>
        </w:rPr>
        <w:t>ния и смысловых границ предлагаемого научного понятия необходимо было пр</w:t>
      </w:r>
      <w:r w:rsidRPr="00F33C83">
        <w:rPr>
          <w:rFonts w:ascii="Times New Roman" w:hAnsi="Times New Roman" w:cs="Times New Roman"/>
          <w:spacing w:val="-4"/>
          <w:sz w:val="28"/>
          <w:szCs w:val="28"/>
        </w:rPr>
        <w:t>и</w:t>
      </w:r>
      <w:r w:rsidRPr="00F33C83">
        <w:rPr>
          <w:rFonts w:ascii="Times New Roman" w:hAnsi="Times New Roman" w:cs="Times New Roman"/>
          <w:spacing w:val="-4"/>
          <w:sz w:val="28"/>
          <w:szCs w:val="28"/>
        </w:rPr>
        <w:t>бегнуть к реконструкции представлений о веротерпимости, сложившихся в ист</w:t>
      </w:r>
      <w:r w:rsidRPr="00F33C83">
        <w:rPr>
          <w:rFonts w:ascii="Times New Roman" w:hAnsi="Times New Roman" w:cs="Times New Roman"/>
          <w:spacing w:val="-4"/>
          <w:sz w:val="28"/>
          <w:szCs w:val="28"/>
        </w:rPr>
        <w:t>о</w:t>
      </w:r>
      <w:r w:rsidRPr="00F33C83">
        <w:rPr>
          <w:rFonts w:ascii="Times New Roman" w:hAnsi="Times New Roman" w:cs="Times New Roman"/>
          <w:spacing w:val="-4"/>
          <w:sz w:val="28"/>
          <w:szCs w:val="28"/>
        </w:rPr>
        <w:t>риографии и работах в области светского и церковного права. Для решения этой теоретической задачи диссертант проанализировал феномен российской вероте</w:t>
      </w:r>
      <w:r w:rsidRPr="00F33C83">
        <w:rPr>
          <w:rFonts w:ascii="Times New Roman" w:hAnsi="Times New Roman" w:cs="Times New Roman"/>
          <w:spacing w:val="-4"/>
          <w:sz w:val="28"/>
          <w:szCs w:val="28"/>
        </w:rPr>
        <w:t>р</w:t>
      </w:r>
      <w:r w:rsidRPr="00F33C83">
        <w:rPr>
          <w:rFonts w:ascii="Times New Roman" w:hAnsi="Times New Roman" w:cs="Times New Roman"/>
          <w:spacing w:val="-4"/>
          <w:sz w:val="28"/>
          <w:szCs w:val="28"/>
        </w:rPr>
        <w:t xml:space="preserve">пимости в трех аспектах – правовом, институциональном и функциональном.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Рассмотренные в диссертации интегральные характеристики российской веротерпимости позволили реконструировать содержание этого исторического феномена, который возник в результате сочетания византийско-московских и западноевропейских правовых традиций и управленческих практик на прот</w:t>
      </w:r>
      <w:r w:rsidRPr="00DE4C50">
        <w:rPr>
          <w:rFonts w:ascii="Times New Roman" w:hAnsi="Times New Roman" w:cs="Times New Roman"/>
          <w:sz w:val="28"/>
          <w:szCs w:val="28"/>
        </w:rPr>
        <w:t>я</w:t>
      </w:r>
      <w:r w:rsidRPr="00DE4C50">
        <w:rPr>
          <w:rFonts w:ascii="Times New Roman" w:hAnsi="Times New Roman" w:cs="Times New Roman"/>
          <w:sz w:val="28"/>
          <w:szCs w:val="28"/>
        </w:rPr>
        <w:t xml:space="preserve">жении </w:t>
      </w:r>
      <w:r w:rsidRPr="00DE4C50">
        <w:rPr>
          <w:rFonts w:ascii="Times New Roman" w:hAnsi="Times New Roman" w:cs="Times New Roman"/>
          <w:sz w:val="28"/>
          <w:szCs w:val="28"/>
          <w:lang w:val="en-US"/>
        </w:rPr>
        <w:t>XVIII</w:t>
      </w:r>
      <w:r w:rsidRPr="00DE4C50">
        <w:rPr>
          <w:rFonts w:ascii="Times New Roman" w:hAnsi="Times New Roman" w:cs="Times New Roman"/>
          <w:sz w:val="28"/>
          <w:szCs w:val="28"/>
        </w:rPr>
        <w:t xml:space="preserve"> – первой половины </w:t>
      </w:r>
      <w:r w:rsidRPr="00DE4C50">
        <w:rPr>
          <w:rFonts w:ascii="Times New Roman" w:hAnsi="Times New Roman" w:cs="Times New Roman"/>
          <w:sz w:val="28"/>
          <w:szCs w:val="28"/>
          <w:lang w:val="en-US"/>
        </w:rPr>
        <w:t>XIX</w:t>
      </w:r>
      <w:r w:rsidRPr="00DE4C50">
        <w:rPr>
          <w:rFonts w:ascii="Times New Roman" w:hAnsi="Times New Roman" w:cs="Times New Roman"/>
          <w:sz w:val="28"/>
          <w:szCs w:val="28"/>
        </w:rPr>
        <w:t xml:space="preserve"> в.</w:t>
      </w:r>
      <w:r w:rsidRPr="00DE4C50">
        <w:rPr>
          <w:rStyle w:val="a6"/>
          <w:rFonts w:ascii="Times New Roman" w:hAnsi="Times New Roman" w:cs="Times New Roman"/>
          <w:sz w:val="28"/>
          <w:szCs w:val="28"/>
        </w:rPr>
        <w:footnoteReference w:id="42"/>
      </w:r>
      <w:r w:rsidRPr="00DE4C50">
        <w:rPr>
          <w:rFonts w:ascii="Times New Roman" w:hAnsi="Times New Roman" w:cs="Times New Roman"/>
          <w:sz w:val="28"/>
          <w:szCs w:val="28"/>
        </w:rPr>
        <w:t xml:space="preserve"> </w:t>
      </w:r>
    </w:p>
    <w:p w:rsidR="00D3768D" w:rsidRPr="00DE4C50" w:rsidRDefault="00D3768D" w:rsidP="00DE4C50">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Для каждого региона Российской империи была характерна своя особая проблематика веротерпимости. Понятие «веротерпимость» позволяет выявить универсальные, общероссийские характеристики этого исторического феном</w:t>
      </w:r>
      <w:r w:rsidRPr="00DE4C50">
        <w:rPr>
          <w:rFonts w:ascii="Times New Roman" w:hAnsi="Times New Roman" w:cs="Times New Roman"/>
          <w:sz w:val="28"/>
          <w:szCs w:val="28"/>
        </w:rPr>
        <w:t>е</w:t>
      </w:r>
      <w:r w:rsidRPr="00DE4C50">
        <w:rPr>
          <w:rFonts w:ascii="Times New Roman" w:hAnsi="Times New Roman" w:cs="Times New Roman"/>
          <w:sz w:val="28"/>
          <w:szCs w:val="28"/>
        </w:rPr>
        <w:t>на, необходимые для понимания и изучения их региональной специфики.</w:t>
      </w:r>
    </w:p>
    <w:p w:rsidR="009C48E7" w:rsidRDefault="00D3768D" w:rsidP="00444840">
      <w:pPr>
        <w:spacing w:after="0" w:line="300" w:lineRule="exact"/>
        <w:ind w:firstLine="709"/>
        <w:jc w:val="both"/>
        <w:rPr>
          <w:rFonts w:ascii="Times New Roman" w:hAnsi="Times New Roman" w:cs="Times New Roman"/>
          <w:sz w:val="28"/>
          <w:szCs w:val="28"/>
        </w:rPr>
      </w:pPr>
      <w:r w:rsidRPr="00EF66C9">
        <w:rPr>
          <w:rFonts w:ascii="Times New Roman" w:hAnsi="Times New Roman" w:cs="Times New Roman"/>
          <w:spacing w:val="2"/>
          <w:sz w:val="28"/>
          <w:szCs w:val="28"/>
        </w:rPr>
        <w:t xml:space="preserve"> </w:t>
      </w:r>
      <w:r w:rsidRPr="00EF66C9">
        <w:rPr>
          <w:rFonts w:ascii="Times New Roman" w:hAnsi="Times New Roman" w:cs="Times New Roman"/>
          <w:b/>
          <w:bCs/>
          <w:spacing w:val="2"/>
          <w:sz w:val="28"/>
          <w:szCs w:val="28"/>
        </w:rPr>
        <w:t>Веротерпимость</w:t>
      </w:r>
      <w:r w:rsidRPr="00EF66C9">
        <w:rPr>
          <w:rFonts w:ascii="Times New Roman" w:hAnsi="Times New Roman" w:cs="Times New Roman"/>
          <w:spacing w:val="2"/>
          <w:sz w:val="28"/>
          <w:szCs w:val="28"/>
        </w:rPr>
        <w:t xml:space="preserve"> – это иерархически выстроенная легитимация религ</w:t>
      </w:r>
      <w:r w:rsidRPr="00EF66C9">
        <w:rPr>
          <w:rFonts w:ascii="Times New Roman" w:hAnsi="Times New Roman" w:cs="Times New Roman"/>
          <w:spacing w:val="2"/>
          <w:sz w:val="28"/>
          <w:szCs w:val="28"/>
        </w:rPr>
        <w:t>и</w:t>
      </w:r>
      <w:r w:rsidRPr="00EF66C9">
        <w:rPr>
          <w:rFonts w:ascii="Times New Roman" w:hAnsi="Times New Roman" w:cs="Times New Roman"/>
          <w:spacing w:val="2"/>
          <w:sz w:val="28"/>
          <w:szCs w:val="28"/>
        </w:rPr>
        <w:t>озных различий, существовавших между народами, вошедшими в состав Ро</w:t>
      </w:r>
      <w:r w:rsidRPr="00EF66C9">
        <w:rPr>
          <w:rFonts w:ascii="Times New Roman" w:hAnsi="Times New Roman" w:cs="Times New Roman"/>
          <w:spacing w:val="2"/>
          <w:sz w:val="28"/>
          <w:szCs w:val="28"/>
        </w:rPr>
        <w:t>с</w:t>
      </w:r>
      <w:r w:rsidRPr="00EF66C9">
        <w:rPr>
          <w:rFonts w:ascii="Times New Roman" w:hAnsi="Times New Roman" w:cs="Times New Roman"/>
          <w:spacing w:val="2"/>
          <w:sz w:val="28"/>
          <w:szCs w:val="28"/>
        </w:rPr>
        <w:t>сийского государства. Базовые принципы веротерпимости, сформулированные в Основных законах Российской империи как свобода «веры и богослужения по обрядам оной», имели двойственный характер. С одной стороны, они св</w:t>
      </w:r>
      <w:r w:rsidRPr="00EF66C9">
        <w:rPr>
          <w:rFonts w:ascii="Times New Roman" w:hAnsi="Times New Roman" w:cs="Times New Roman"/>
          <w:spacing w:val="2"/>
          <w:sz w:val="28"/>
          <w:szCs w:val="28"/>
        </w:rPr>
        <w:t>и</w:t>
      </w:r>
      <w:r w:rsidRPr="00EF66C9">
        <w:rPr>
          <w:rFonts w:ascii="Times New Roman" w:hAnsi="Times New Roman" w:cs="Times New Roman"/>
          <w:spacing w:val="2"/>
          <w:sz w:val="28"/>
          <w:szCs w:val="28"/>
        </w:rPr>
        <w:t>детельствовали об этноцентричности религиозного законодательства, с дру-гой</w:t>
      </w:r>
      <w:r>
        <w:rPr>
          <w:rFonts w:ascii="Times New Roman" w:hAnsi="Times New Roman" w:cs="Times New Roman"/>
          <w:spacing w:val="2"/>
          <w:sz w:val="28"/>
          <w:szCs w:val="28"/>
          <w:lang w:val="en-US"/>
        </w:rPr>
        <w:t> </w:t>
      </w:r>
      <w:r w:rsidRPr="00EF66C9">
        <w:rPr>
          <w:rFonts w:ascii="Times New Roman" w:hAnsi="Times New Roman" w:cs="Times New Roman"/>
          <w:spacing w:val="2"/>
          <w:sz w:val="28"/>
          <w:szCs w:val="28"/>
        </w:rPr>
        <w:t>– подчеркивали его имперский универсализм и политическую прагмати</w:t>
      </w:r>
      <w:r w:rsidRPr="00EF66C9">
        <w:rPr>
          <w:rFonts w:ascii="Times New Roman" w:hAnsi="Times New Roman" w:cs="Times New Roman"/>
          <w:spacing w:val="2"/>
          <w:sz w:val="28"/>
          <w:szCs w:val="28"/>
        </w:rPr>
        <w:t>ч</w:t>
      </w:r>
      <w:r w:rsidRPr="00EF66C9">
        <w:rPr>
          <w:rFonts w:ascii="Times New Roman" w:hAnsi="Times New Roman" w:cs="Times New Roman"/>
          <w:spacing w:val="2"/>
          <w:sz w:val="28"/>
          <w:szCs w:val="28"/>
        </w:rPr>
        <w:t>ность. «Правила веротерпимости», созданные на основе этих принципов, и</w:t>
      </w:r>
      <w:r w:rsidRPr="00EF66C9">
        <w:rPr>
          <w:rFonts w:ascii="Times New Roman" w:hAnsi="Times New Roman" w:cs="Times New Roman"/>
          <w:spacing w:val="2"/>
          <w:sz w:val="28"/>
          <w:szCs w:val="28"/>
        </w:rPr>
        <w:t>н</w:t>
      </w:r>
      <w:r w:rsidRPr="00EF66C9">
        <w:rPr>
          <w:rFonts w:ascii="Times New Roman" w:hAnsi="Times New Roman" w:cs="Times New Roman"/>
          <w:spacing w:val="2"/>
          <w:sz w:val="28"/>
          <w:szCs w:val="28"/>
        </w:rPr>
        <w:t xml:space="preserve">ституционализировали </w:t>
      </w:r>
      <w:r w:rsidRPr="00EF66C9">
        <w:rPr>
          <w:rFonts w:ascii="Times New Roman" w:hAnsi="Times New Roman" w:cs="Times New Roman"/>
          <w:i/>
          <w:iCs/>
          <w:spacing w:val="2"/>
          <w:sz w:val="28"/>
          <w:szCs w:val="28"/>
        </w:rPr>
        <w:t>неправославные</w:t>
      </w:r>
      <w:r w:rsidRPr="00EF66C9">
        <w:rPr>
          <w:rFonts w:ascii="Times New Roman" w:hAnsi="Times New Roman" w:cs="Times New Roman"/>
          <w:spacing w:val="2"/>
          <w:sz w:val="28"/>
          <w:szCs w:val="28"/>
        </w:rPr>
        <w:t xml:space="preserve"> этнические сообщества империи в сис</w:t>
      </w:r>
      <w:r w:rsidRPr="00A230B0">
        <w:rPr>
          <w:rFonts w:ascii="Times New Roman" w:hAnsi="Times New Roman" w:cs="Times New Roman"/>
          <w:spacing w:val="2"/>
          <w:sz w:val="28"/>
          <w:szCs w:val="28"/>
        </w:rPr>
        <w:t>-</w:t>
      </w:r>
      <w:r w:rsidRPr="00EF66C9">
        <w:rPr>
          <w:rFonts w:ascii="Times New Roman" w:hAnsi="Times New Roman" w:cs="Times New Roman"/>
          <w:spacing w:val="2"/>
          <w:sz w:val="28"/>
          <w:szCs w:val="28"/>
        </w:rPr>
        <w:t xml:space="preserve">темно организованную иерархию конфессий, наделив их правовым статусом «терпимых». </w:t>
      </w:r>
      <w:r w:rsidRPr="00EF66C9">
        <w:rPr>
          <w:rFonts w:ascii="Times New Roman" w:hAnsi="Times New Roman" w:cs="Times New Roman"/>
          <w:sz w:val="28"/>
          <w:szCs w:val="28"/>
        </w:rPr>
        <w:t>Эти признанные законом религиозные организации официально именовались «иностранными», так как их духовенство и паства не относились к «коренному» русскому населению, а религиозные центры находились, как пр</w:t>
      </w:r>
      <w:r w:rsidRPr="00EF66C9">
        <w:rPr>
          <w:rFonts w:ascii="Times New Roman" w:hAnsi="Times New Roman" w:cs="Times New Roman"/>
          <w:sz w:val="28"/>
          <w:szCs w:val="28"/>
        </w:rPr>
        <w:t>а</w:t>
      </w:r>
      <w:r w:rsidRPr="00EF66C9">
        <w:rPr>
          <w:rFonts w:ascii="Times New Roman" w:hAnsi="Times New Roman" w:cs="Times New Roman"/>
          <w:sz w:val="28"/>
          <w:szCs w:val="28"/>
        </w:rPr>
        <w:t>вило, за границами империи</w:t>
      </w:r>
      <w:r w:rsidRPr="00EF66C9">
        <w:rPr>
          <w:rStyle w:val="a6"/>
          <w:rFonts w:ascii="Times New Roman" w:hAnsi="Times New Roman" w:cs="Times New Roman"/>
          <w:sz w:val="28"/>
          <w:szCs w:val="28"/>
        </w:rPr>
        <w:footnoteReference w:id="43"/>
      </w:r>
      <w:r w:rsidRPr="00EF66C9">
        <w:rPr>
          <w:rFonts w:ascii="Times New Roman" w:hAnsi="Times New Roman" w:cs="Times New Roman"/>
          <w:sz w:val="28"/>
          <w:szCs w:val="28"/>
        </w:rPr>
        <w:t xml:space="preserve">. </w:t>
      </w:r>
    </w:p>
    <w:p w:rsidR="00D3768D" w:rsidRPr="00444840" w:rsidRDefault="00D3768D" w:rsidP="00444840">
      <w:pPr>
        <w:spacing w:after="0" w:line="300" w:lineRule="exact"/>
        <w:ind w:firstLine="709"/>
        <w:jc w:val="both"/>
        <w:rPr>
          <w:rFonts w:ascii="Times New Roman" w:hAnsi="Times New Roman" w:cs="Times New Roman"/>
          <w:spacing w:val="2"/>
          <w:sz w:val="28"/>
          <w:szCs w:val="28"/>
        </w:rPr>
      </w:pPr>
      <w:r w:rsidRPr="00EF66C9">
        <w:rPr>
          <w:rFonts w:ascii="Times New Roman" w:hAnsi="Times New Roman" w:cs="Times New Roman"/>
          <w:sz w:val="28"/>
          <w:szCs w:val="28"/>
        </w:rPr>
        <w:t>Основными критериями терпимости «иностранных» конфессий являлись традиционность, легальность происхождения и этнический характер. К серед</w:t>
      </w:r>
      <w:r w:rsidRPr="00EF66C9">
        <w:rPr>
          <w:rFonts w:ascii="Times New Roman" w:hAnsi="Times New Roman" w:cs="Times New Roman"/>
          <w:sz w:val="28"/>
          <w:szCs w:val="28"/>
        </w:rPr>
        <w:t>и</w:t>
      </w:r>
      <w:r w:rsidRPr="00EF66C9">
        <w:rPr>
          <w:rFonts w:ascii="Times New Roman" w:hAnsi="Times New Roman" w:cs="Times New Roman"/>
          <w:sz w:val="28"/>
          <w:szCs w:val="28"/>
        </w:rPr>
        <w:t xml:space="preserve">не </w:t>
      </w:r>
      <w:r w:rsidRPr="00EF66C9">
        <w:rPr>
          <w:rFonts w:ascii="Times New Roman" w:hAnsi="Times New Roman" w:cs="Times New Roman"/>
          <w:sz w:val="28"/>
          <w:szCs w:val="28"/>
          <w:lang w:val="en-US"/>
        </w:rPr>
        <w:t>XIX</w:t>
      </w:r>
      <w:r w:rsidRPr="00EF66C9">
        <w:rPr>
          <w:rFonts w:ascii="Times New Roman" w:hAnsi="Times New Roman" w:cs="Times New Roman"/>
          <w:sz w:val="28"/>
          <w:szCs w:val="28"/>
        </w:rPr>
        <w:t xml:space="preserve"> в. веротерпимость приняла форму особого института права и управл</w:t>
      </w:r>
      <w:r w:rsidRPr="00EF66C9">
        <w:rPr>
          <w:rFonts w:ascii="Times New Roman" w:hAnsi="Times New Roman" w:cs="Times New Roman"/>
          <w:sz w:val="28"/>
          <w:szCs w:val="28"/>
        </w:rPr>
        <w:t>е</w:t>
      </w:r>
      <w:r w:rsidRPr="00EF66C9">
        <w:rPr>
          <w:rFonts w:ascii="Times New Roman" w:hAnsi="Times New Roman" w:cs="Times New Roman"/>
          <w:sz w:val="28"/>
          <w:szCs w:val="28"/>
        </w:rPr>
        <w:t>ния, для которого было характерно сочетание равенства и неравноправия. Все терпимые конфессии делились на высшие – христианские (инославные), и ни</w:t>
      </w:r>
      <w:r w:rsidRPr="00EF66C9">
        <w:rPr>
          <w:rFonts w:ascii="Times New Roman" w:hAnsi="Times New Roman" w:cs="Times New Roman"/>
          <w:sz w:val="28"/>
          <w:szCs w:val="28"/>
        </w:rPr>
        <w:t>з</w:t>
      </w:r>
      <w:r w:rsidRPr="00EF66C9">
        <w:rPr>
          <w:rFonts w:ascii="Times New Roman" w:hAnsi="Times New Roman" w:cs="Times New Roman"/>
          <w:sz w:val="28"/>
          <w:szCs w:val="28"/>
        </w:rPr>
        <w:t>шие – нехристианские (иноверные). Различия в объеме религиозных прав, с</w:t>
      </w:r>
      <w:r w:rsidRPr="00EF66C9">
        <w:rPr>
          <w:rFonts w:ascii="Times New Roman" w:hAnsi="Times New Roman" w:cs="Times New Roman"/>
          <w:sz w:val="28"/>
          <w:szCs w:val="28"/>
        </w:rPr>
        <w:t>у</w:t>
      </w:r>
      <w:r w:rsidRPr="00EF66C9">
        <w:rPr>
          <w:rFonts w:ascii="Times New Roman" w:hAnsi="Times New Roman" w:cs="Times New Roman"/>
          <w:sz w:val="28"/>
          <w:szCs w:val="28"/>
        </w:rPr>
        <w:t xml:space="preserve">ществовавшие внутри иерархии </w:t>
      </w:r>
      <w:r w:rsidRPr="00EF66C9">
        <w:rPr>
          <w:rFonts w:ascii="Times New Roman" w:hAnsi="Times New Roman" w:cs="Times New Roman"/>
          <w:i/>
          <w:iCs/>
          <w:sz w:val="28"/>
          <w:szCs w:val="28"/>
        </w:rPr>
        <w:t>объектов</w:t>
      </w:r>
      <w:r w:rsidRPr="00EF66C9">
        <w:rPr>
          <w:rFonts w:ascii="Times New Roman" w:hAnsi="Times New Roman" w:cs="Times New Roman"/>
          <w:sz w:val="28"/>
          <w:szCs w:val="28"/>
        </w:rPr>
        <w:t xml:space="preserve"> веротерпимости, сочетались с раве</w:t>
      </w:r>
      <w:r w:rsidRPr="00EF66C9">
        <w:rPr>
          <w:rFonts w:ascii="Times New Roman" w:hAnsi="Times New Roman" w:cs="Times New Roman"/>
          <w:sz w:val="28"/>
          <w:szCs w:val="28"/>
        </w:rPr>
        <w:t>н</w:t>
      </w:r>
      <w:r w:rsidRPr="00EF66C9">
        <w:rPr>
          <w:rFonts w:ascii="Times New Roman" w:hAnsi="Times New Roman" w:cs="Times New Roman"/>
          <w:sz w:val="28"/>
          <w:szCs w:val="28"/>
        </w:rPr>
        <w:t xml:space="preserve">ством всех «иностранных» конфессий перед законом. Конфессии и общины </w:t>
      </w:r>
      <w:r w:rsidRPr="00EF66C9">
        <w:rPr>
          <w:rFonts w:ascii="Times New Roman" w:hAnsi="Times New Roman" w:cs="Times New Roman"/>
          <w:sz w:val="28"/>
          <w:szCs w:val="28"/>
        </w:rPr>
        <w:lastRenderedPageBreak/>
        <w:t>старообрядцев и сектантов, отколовшихся от «господствовавшего» правосл</w:t>
      </w:r>
      <w:r w:rsidRPr="00EF66C9">
        <w:rPr>
          <w:rFonts w:ascii="Times New Roman" w:hAnsi="Times New Roman" w:cs="Times New Roman"/>
          <w:sz w:val="28"/>
          <w:szCs w:val="28"/>
        </w:rPr>
        <w:t>а</w:t>
      </w:r>
      <w:r w:rsidRPr="00EF66C9">
        <w:rPr>
          <w:rFonts w:ascii="Times New Roman" w:hAnsi="Times New Roman" w:cs="Times New Roman"/>
          <w:sz w:val="28"/>
          <w:szCs w:val="28"/>
        </w:rPr>
        <w:t xml:space="preserve">вия, находились </w:t>
      </w:r>
      <w:r w:rsidRPr="00EF66C9">
        <w:rPr>
          <w:rFonts w:ascii="Times New Roman" w:hAnsi="Times New Roman" w:cs="Times New Roman"/>
          <w:i/>
          <w:iCs/>
          <w:sz w:val="28"/>
          <w:szCs w:val="28"/>
        </w:rPr>
        <w:t>вне</w:t>
      </w:r>
      <w:r w:rsidRPr="00EF66C9">
        <w:rPr>
          <w:rFonts w:ascii="Times New Roman" w:hAnsi="Times New Roman" w:cs="Times New Roman"/>
          <w:sz w:val="28"/>
          <w:szCs w:val="28"/>
        </w:rPr>
        <w:t xml:space="preserve"> действия института веротерпимости. Они не признавались законом и подвергались правовой дискриминации. </w:t>
      </w:r>
    </w:p>
    <w:p w:rsidR="00D3768D" w:rsidRPr="00DE4C50" w:rsidRDefault="00D3768D" w:rsidP="00DE4C50">
      <w:pPr>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sz w:val="28"/>
          <w:szCs w:val="28"/>
        </w:rPr>
        <w:t xml:space="preserve">Непосредственным </w:t>
      </w:r>
      <w:r w:rsidRPr="00DE4C50">
        <w:rPr>
          <w:rFonts w:ascii="Times New Roman" w:hAnsi="Times New Roman" w:cs="Times New Roman"/>
          <w:i/>
          <w:iCs/>
          <w:sz w:val="28"/>
          <w:szCs w:val="28"/>
        </w:rPr>
        <w:t>субъектом</w:t>
      </w:r>
      <w:r w:rsidRPr="00DE4C50">
        <w:rPr>
          <w:rFonts w:ascii="Times New Roman" w:hAnsi="Times New Roman" w:cs="Times New Roman"/>
          <w:sz w:val="28"/>
          <w:szCs w:val="28"/>
        </w:rPr>
        <w:t xml:space="preserve"> веротерпимости являлось государство. </w:t>
      </w:r>
      <w:r w:rsidRPr="00845BB7">
        <w:rPr>
          <w:rFonts w:ascii="Times New Roman" w:hAnsi="Times New Roman" w:cs="Times New Roman"/>
          <w:sz w:val="28"/>
          <w:szCs w:val="28"/>
        </w:rPr>
        <w:br/>
      </w:r>
      <w:r w:rsidRPr="00DE4C50">
        <w:rPr>
          <w:rFonts w:ascii="Times New Roman" w:hAnsi="Times New Roman" w:cs="Times New Roman"/>
          <w:sz w:val="28"/>
          <w:szCs w:val="28"/>
        </w:rPr>
        <w:t>В роли опосредованного субъекта выступала «господствующая» Православная церковь. Наделенная исключительными привилегиями,</w:t>
      </w:r>
      <w:r w:rsidRPr="00DE4C50">
        <w:rPr>
          <w:rFonts w:ascii="Times New Roman" w:hAnsi="Times New Roman" w:cs="Times New Roman"/>
          <w:spacing w:val="-4"/>
          <w:sz w:val="28"/>
          <w:szCs w:val="28"/>
        </w:rPr>
        <w:t xml:space="preserve"> эта церковь стояла </w:t>
      </w:r>
      <w:r w:rsidRPr="00DE4C50">
        <w:rPr>
          <w:rFonts w:ascii="Times New Roman" w:hAnsi="Times New Roman" w:cs="Times New Roman"/>
          <w:i/>
          <w:iCs/>
          <w:spacing w:val="-4"/>
          <w:sz w:val="28"/>
          <w:szCs w:val="28"/>
        </w:rPr>
        <w:t>над</w:t>
      </w:r>
      <w:r w:rsidRPr="00DE4C50">
        <w:rPr>
          <w:rFonts w:ascii="Times New Roman" w:hAnsi="Times New Roman" w:cs="Times New Roman"/>
          <w:spacing w:val="-4"/>
          <w:sz w:val="28"/>
          <w:szCs w:val="28"/>
        </w:rPr>
        <w:t xml:space="preserve"> институтом веротерпимости, занимая по отношению к «иностранным» конфесс</w:t>
      </w:r>
      <w:r w:rsidRPr="00DE4C50">
        <w:rPr>
          <w:rFonts w:ascii="Times New Roman" w:hAnsi="Times New Roman" w:cs="Times New Roman"/>
          <w:spacing w:val="-4"/>
          <w:sz w:val="28"/>
          <w:szCs w:val="28"/>
        </w:rPr>
        <w:t>и</w:t>
      </w:r>
      <w:r w:rsidRPr="00DE4C50">
        <w:rPr>
          <w:rFonts w:ascii="Times New Roman" w:hAnsi="Times New Roman" w:cs="Times New Roman"/>
          <w:spacing w:val="-4"/>
          <w:sz w:val="28"/>
          <w:szCs w:val="28"/>
        </w:rPr>
        <w:t xml:space="preserve">ям высшее, иерархически формирующее место. </w:t>
      </w:r>
      <w:r w:rsidRPr="00DE4C50">
        <w:rPr>
          <w:rFonts w:ascii="Times New Roman" w:hAnsi="Times New Roman" w:cs="Times New Roman"/>
          <w:sz w:val="28"/>
          <w:szCs w:val="28"/>
        </w:rPr>
        <w:t>Исторически сложившаяся вза</w:t>
      </w:r>
      <w:r w:rsidRPr="00DE4C50">
        <w:rPr>
          <w:rFonts w:ascii="Times New Roman" w:hAnsi="Times New Roman" w:cs="Times New Roman"/>
          <w:sz w:val="28"/>
          <w:szCs w:val="28"/>
        </w:rPr>
        <w:t>и</w:t>
      </w:r>
      <w:r w:rsidRPr="00DE4C50">
        <w:rPr>
          <w:rFonts w:ascii="Times New Roman" w:hAnsi="Times New Roman" w:cs="Times New Roman"/>
          <w:sz w:val="28"/>
          <w:szCs w:val="28"/>
        </w:rPr>
        <w:t xml:space="preserve">мосвязь монархии и «господствующего» православия придавала российской веротерпимости своеобразный характер, отличавший ее от правовых моделей «церковь – государство», которые сложились в законодательствах европейских стран к середине </w:t>
      </w:r>
      <w:r w:rsidRPr="00DE4C50">
        <w:rPr>
          <w:rFonts w:ascii="Times New Roman" w:hAnsi="Times New Roman" w:cs="Times New Roman"/>
          <w:sz w:val="28"/>
          <w:szCs w:val="28"/>
          <w:lang w:val="en-US"/>
        </w:rPr>
        <w:t>XIX</w:t>
      </w:r>
      <w:r w:rsidRPr="00DE4C50">
        <w:rPr>
          <w:rFonts w:ascii="Times New Roman" w:hAnsi="Times New Roman" w:cs="Times New Roman"/>
          <w:sz w:val="28"/>
          <w:szCs w:val="28"/>
        </w:rPr>
        <w:t xml:space="preserve"> в.</w:t>
      </w:r>
      <w:r w:rsidRPr="00DE4C50">
        <w:rPr>
          <w:rStyle w:val="a6"/>
          <w:rFonts w:ascii="Times New Roman" w:hAnsi="Times New Roman" w:cs="Times New Roman"/>
          <w:sz w:val="28"/>
          <w:szCs w:val="28"/>
        </w:rPr>
        <w:footnoteReference w:id="44"/>
      </w:r>
    </w:p>
    <w:p w:rsidR="00D3768D" w:rsidRDefault="00D3768D" w:rsidP="009371F5">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Институт веротерпимости встраивал «иностранные» конфессии в гос</w:t>
      </w:r>
      <w:r w:rsidRPr="00DE4C50">
        <w:rPr>
          <w:rFonts w:ascii="Times New Roman" w:hAnsi="Times New Roman" w:cs="Times New Roman"/>
          <w:sz w:val="28"/>
          <w:szCs w:val="28"/>
        </w:rPr>
        <w:t>у</w:t>
      </w:r>
      <w:r w:rsidRPr="00DE4C50">
        <w:rPr>
          <w:rFonts w:ascii="Times New Roman" w:hAnsi="Times New Roman" w:cs="Times New Roman"/>
          <w:sz w:val="28"/>
          <w:szCs w:val="28"/>
        </w:rPr>
        <w:t>дарственный механизм правового регулирования, в котором кодифицирова</w:t>
      </w:r>
      <w:r w:rsidRPr="00DE4C50">
        <w:rPr>
          <w:rFonts w:ascii="Times New Roman" w:hAnsi="Times New Roman" w:cs="Times New Roman"/>
          <w:sz w:val="28"/>
          <w:szCs w:val="28"/>
        </w:rPr>
        <w:t>н</w:t>
      </w:r>
      <w:r w:rsidRPr="00DE4C50">
        <w:rPr>
          <w:rFonts w:ascii="Times New Roman" w:hAnsi="Times New Roman" w:cs="Times New Roman"/>
          <w:sz w:val="28"/>
          <w:szCs w:val="28"/>
        </w:rPr>
        <w:t>ные нормы религиозного права получали силу светских законов. Наделение правил духовной дисциплины «иностранных» конфессий статусом законов Российской империи способствовало превращению религии в средство легит</w:t>
      </w:r>
      <w:r w:rsidRPr="00DE4C50">
        <w:rPr>
          <w:rFonts w:ascii="Times New Roman" w:hAnsi="Times New Roman" w:cs="Times New Roman"/>
          <w:sz w:val="28"/>
          <w:szCs w:val="28"/>
        </w:rPr>
        <w:t>и</w:t>
      </w:r>
      <w:r w:rsidRPr="00DE4C50">
        <w:rPr>
          <w:rFonts w:ascii="Times New Roman" w:hAnsi="Times New Roman" w:cs="Times New Roman"/>
          <w:sz w:val="28"/>
          <w:szCs w:val="28"/>
        </w:rPr>
        <w:t xml:space="preserve">мации общественного и политического устройства. Утверждаемый законом </w:t>
      </w:r>
      <w:r>
        <w:rPr>
          <w:rFonts w:ascii="Times New Roman" w:hAnsi="Times New Roman" w:cs="Times New Roman"/>
          <w:sz w:val="28"/>
          <w:szCs w:val="28"/>
        </w:rPr>
        <w:br/>
      </w:r>
      <w:r w:rsidRPr="00DE4C50">
        <w:rPr>
          <w:rFonts w:ascii="Times New Roman" w:hAnsi="Times New Roman" w:cs="Times New Roman"/>
          <w:sz w:val="28"/>
          <w:szCs w:val="28"/>
        </w:rPr>
        <w:t>и духовной дисциплиной контроль духовенства за религиозно-нравственной жизнью верующих дополнялся религиозной практикой формирования полит</w:t>
      </w:r>
      <w:r w:rsidRPr="00DE4C50">
        <w:rPr>
          <w:rFonts w:ascii="Times New Roman" w:hAnsi="Times New Roman" w:cs="Times New Roman"/>
          <w:sz w:val="28"/>
          <w:szCs w:val="28"/>
        </w:rPr>
        <w:t>и</w:t>
      </w:r>
      <w:r w:rsidRPr="00DE4C50">
        <w:rPr>
          <w:rFonts w:ascii="Times New Roman" w:hAnsi="Times New Roman" w:cs="Times New Roman"/>
          <w:sz w:val="28"/>
          <w:szCs w:val="28"/>
        </w:rPr>
        <w:t>ческой лояльности российской монархии. Органы управления «иностранных» конфессий, интегрированные в систему государственной власти, представле</w:t>
      </w:r>
      <w:r w:rsidRPr="00DE4C50">
        <w:rPr>
          <w:rFonts w:ascii="Times New Roman" w:hAnsi="Times New Roman" w:cs="Times New Roman"/>
          <w:sz w:val="28"/>
          <w:szCs w:val="28"/>
        </w:rPr>
        <w:t>н</w:t>
      </w:r>
      <w:r w:rsidRPr="00DE4C50">
        <w:rPr>
          <w:rFonts w:ascii="Times New Roman" w:hAnsi="Times New Roman" w:cs="Times New Roman"/>
          <w:sz w:val="28"/>
          <w:szCs w:val="28"/>
        </w:rPr>
        <w:t>ной МВД, возглавлялись иерархией, входившей в состав российского чиновн</w:t>
      </w:r>
      <w:r w:rsidRPr="00DE4C50">
        <w:rPr>
          <w:rFonts w:ascii="Times New Roman" w:hAnsi="Times New Roman" w:cs="Times New Roman"/>
          <w:sz w:val="28"/>
          <w:szCs w:val="28"/>
        </w:rPr>
        <w:t>и</w:t>
      </w:r>
      <w:r w:rsidRPr="00DE4C50">
        <w:rPr>
          <w:rFonts w:ascii="Times New Roman" w:hAnsi="Times New Roman" w:cs="Times New Roman"/>
          <w:sz w:val="28"/>
          <w:szCs w:val="28"/>
        </w:rPr>
        <w:t>чества в качестве высшей духовной бюрократии</w:t>
      </w:r>
      <w:r w:rsidRPr="00DE4C50">
        <w:rPr>
          <w:rStyle w:val="a6"/>
          <w:rFonts w:ascii="Times New Roman" w:hAnsi="Times New Roman" w:cs="Times New Roman"/>
          <w:sz w:val="28"/>
          <w:szCs w:val="28"/>
        </w:rPr>
        <w:footnoteReference w:id="45"/>
      </w:r>
      <w:r w:rsidRPr="00DE4C50">
        <w:rPr>
          <w:rFonts w:ascii="Times New Roman" w:hAnsi="Times New Roman" w:cs="Times New Roman"/>
          <w:sz w:val="28"/>
          <w:szCs w:val="28"/>
        </w:rPr>
        <w:t xml:space="preserve">. </w:t>
      </w:r>
    </w:p>
    <w:p w:rsidR="00D3768D" w:rsidRPr="00DE4C50" w:rsidRDefault="00D3768D" w:rsidP="009371F5">
      <w:pPr>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Созданный таким образом механизм государственно-духовного управл</w:t>
      </w:r>
      <w:r w:rsidRPr="00DE4C50">
        <w:rPr>
          <w:rFonts w:ascii="Times New Roman" w:hAnsi="Times New Roman" w:cs="Times New Roman"/>
          <w:sz w:val="28"/>
          <w:szCs w:val="28"/>
        </w:rPr>
        <w:t>е</w:t>
      </w:r>
      <w:r w:rsidRPr="00DE4C50">
        <w:rPr>
          <w:rFonts w:ascii="Times New Roman" w:hAnsi="Times New Roman" w:cs="Times New Roman"/>
          <w:sz w:val="28"/>
          <w:szCs w:val="28"/>
        </w:rPr>
        <w:t>ния выполнял ряд важных функций по обеспечению безопасности государства, сохранению традиционной религиозности неправославного населения, подде</w:t>
      </w:r>
      <w:r w:rsidRPr="00DE4C50">
        <w:rPr>
          <w:rFonts w:ascii="Times New Roman" w:hAnsi="Times New Roman" w:cs="Times New Roman"/>
          <w:sz w:val="28"/>
          <w:szCs w:val="28"/>
        </w:rPr>
        <w:t>р</w:t>
      </w:r>
      <w:r w:rsidRPr="00DE4C50">
        <w:rPr>
          <w:rFonts w:ascii="Times New Roman" w:hAnsi="Times New Roman" w:cs="Times New Roman"/>
          <w:sz w:val="28"/>
          <w:szCs w:val="28"/>
        </w:rPr>
        <w:t xml:space="preserve">жанию межрелигиозного мира и социальной стабильности. </w:t>
      </w:r>
    </w:p>
    <w:p w:rsidR="00D3768D" w:rsidRPr="00DE4C50" w:rsidRDefault="00D3768D" w:rsidP="00DE4C50">
      <w:pPr>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sz w:val="28"/>
          <w:szCs w:val="28"/>
        </w:rPr>
        <w:t xml:space="preserve">Правовые границы веротерпимости, как </w:t>
      </w:r>
      <w:r w:rsidRPr="00DE4C50">
        <w:rPr>
          <w:rFonts w:ascii="Times New Roman" w:hAnsi="Times New Roman" w:cs="Times New Roman"/>
          <w:i/>
          <w:iCs/>
          <w:sz w:val="28"/>
          <w:szCs w:val="28"/>
        </w:rPr>
        <w:t>верхняя</w:t>
      </w:r>
      <w:r w:rsidRPr="00DE4C50">
        <w:rPr>
          <w:rFonts w:ascii="Times New Roman" w:hAnsi="Times New Roman" w:cs="Times New Roman"/>
          <w:sz w:val="28"/>
          <w:szCs w:val="28"/>
        </w:rPr>
        <w:t xml:space="preserve">, так и </w:t>
      </w:r>
      <w:r w:rsidRPr="00DE4C50">
        <w:rPr>
          <w:rFonts w:ascii="Times New Roman" w:hAnsi="Times New Roman" w:cs="Times New Roman"/>
          <w:i/>
          <w:iCs/>
          <w:sz w:val="28"/>
          <w:szCs w:val="28"/>
        </w:rPr>
        <w:t>нижняя</w:t>
      </w:r>
      <w:r w:rsidRPr="00DE4C50">
        <w:rPr>
          <w:rFonts w:ascii="Times New Roman" w:hAnsi="Times New Roman" w:cs="Times New Roman"/>
          <w:sz w:val="28"/>
          <w:szCs w:val="28"/>
        </w:rPr>
        <w:t xml:space="preserve">, носили подвижный характер, находясь в прямой зависимости от объема привилегий «господствующей» Православной церкви. </w:t>
      </w:r>
      <w:r w:rsidRPr="00DE4C50">
        <w:rPr>
          <w:rFonts w:ascii="Times New Roman" w:hAnsi="Times New Roman" w:cs="Times New Roman"/>
          <w:spacing w:val="4"/>
          <w:sz w:val="28"/>
          <w:szCs w:val="28"/>
        </w:rPr>
        <w:t>Верхнюю границу российской вер</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терпимости формировали законы, отделявшие область прав «иностранных христианских исповеданий» от исключительных привилегий православия. Нижняя административно-правовая граница проходила между нехристиа</w:t>
      </w:r>
      <w:r w:rsidRPr="00DE4C50">
        <w:rPr>
          <w:rFonts w:ascii="Times New Roman" w:hAnsi="Times New Roman" w:cs="Times New Roman"/>
          <w:spacing w:val="4"/>
          <w:sz w:val="28"/>
          <w:szCs w:val="28"/>
        </w:rPr>
        <w:t>н</w:t>
      </w:r>
      <w:r w:rsidRPr="00DE4C50">
        <w:rPr>
          <w:rFonts w:ascii="Times New Roman" w:hAnsi="Times New Roman" w:cs="Times New Roman"/>
          <w:spacing w:val="4"/>
          <w:sz w:val="28"/>
          <w:szCs w:val="28"/>
        </w:rPr>
        <w:t>скими «иноверными исповеданиями» и юридически дискриминируемыми конфессиями и общинами старообрядцев и сектантов.</w:t>
      </w:r>
      <w:r>
        <w:rPr>
          <w:rFonts w:ascii="Times New Roman" w:hAnsi="Times New Roman" w:cs="Times New Roman"/>
          <w:spacing w:val="4"/>
          <w:sz w:val="28"/>
          <w:szCs w:val="28"/>
        </w:rPr>
        <w:t xml:space="preserve"> </w:t>
      </w:r>
      <w:r w:rsidRPr="00DE4C50">
        <w:rPr>
          <w:rFonts w:ascii="Times New Roman" w:hAnsi="Times New Roman" w:cs="Times New Roman"/>
          <w:spacing w:val="4"/>
          <w:sz w:val="28"/>
          <w:szCs w:val="28"/>
        </w:rPr>
        <w:t>В результате издания указов от 17 апреля 1905 г. и 17 октября 1906 г. границы веротерпимости и</w:t>
      </w:r>
      <w:r w:rsidRPr="00DE4C50">
        <w:rPr>
          <w:rFonts w:ascii="Times New Roman" w:hAnsi="Times New Roman" w:cs="Times New Roman"/>
          <w:spacing w:val="4"/>
          <w:sz w:val="28"/>
          <w:szCs w:val="28"/>
        </w:rPr>
        <w:t>з</w:t>
      </w:r>
      <w:r w:rsidRPr="00DE4C50">
        <w:rPr>
          <w:rFonts w:ascii="Times New Roman" w:hAnsi="Times New Roman" w:cs="Times New Roman"/>
          <w:spacing w:val="4"/>
          <w:sz w:val="28"/>
          <w:szCs w:val="28"/>
        </w:rPr>
        <w:t>менились. Религиозные сообщества</w:t>
      </w:r>
      <w:bookmarkStart w:id="0" w:name="_GoBack"/>
      <w:bookmarkEnd w:id="0"/>
      <w:r w:rsidRPr="00DE4C50">
        <w:rPr>
          <w:rFonts w:ascii="Times New Roman" w:hAnsi="Times New Roman" w:cs="Times New Roman"/>
          <w:spacing w:val="4"/>
          <w:sz w:val="28"/>
          <w:szCs w:val="28"/>
        </w:rPr>
        <w:t>, не признаваемые ранее законом, пол</w:t>
      </w:r>
      <w:r w:rsidRPr="00DE4C50">
        <w:rPr>
          <w:rFonts w:ascii="Times New Roman" w:hAnsi="Times New Roman" w:cs="Times New Roman"/>
          <w:spacing w:val="4"/>
          <w:sz w:val="28"/>
          <w:szCs w:val="28"/>
        </w:rPr>
        <w:t>у</w:t>
      </w:r>
      <w:r w:rsidRPr="00DE4C50">
        <w:rPr>
          <w:rFonts w:ascii="Times New Roman" w:hAnsi="Times New Roman" w:cs="Times New Roman"/>
          <w:spacing w:val="4"/>
          <w:sz w:val="28"/>
          <w:szCs w:val="28"/>
        </w:rPr>
        <w:t>чили правовой статус «терпимых». Дискриминация по религиозным мотивам была, в основном, упразднена</w:t>
      </w:r>
      <w:r w:rsidRPr="00DE4C50">
        <w:rPr>
          <w:rStyle w:val="a6"/>
          <w:rFonts w:ascii="Times New Roman" w:hAnsi="Times New Roman" w:cs="Times New Roman"/>
          <w:spacing w:val="4"/>
          <w:sz w:val="28"/>
          <w:szCs w:val="28"/>
        </w:rPr>
        <w:footnoteReference w:id="46"/>
      </w:r>
      <w:r w:rsidRPr="00DE4C50">
        <w:rPr>
          <w:rFonts w:ascii="Times New Roman" w:hAnsi="Times New Roman" w:cs="Times New Roman"/>
          <w:spacing w:val="4"/>
          <w:sz w:val="28"/>
          <w:szCs w:val="28"/>
        </w:rPr>
        <w:t>. Новые законы завершили строительство и</w:t>
      </w:r>
      <w:r w:rsidRPr="00DE4C50">
        <w:rPr>
          <w:rFonts w:ascii="Times New Roman" w:hAnsi="Times New Roman" w:cs="Times New Roman"/>
          <w:spacing w:val="4"/>
          <w:sz w:val="28"/>
          <w:szCs w:val="28"/>
        </w:rPr>
        <w:t>н</w:t>
      </w:r>
      <w:r w:rsidRPr="00DE4C50">
        <w:rPr>
          <w:rFonts w:ascii="Times New Roman" w:hAnsi="Times New Roman" w:cs="Times New Roman"/>
          <w:spacing w:val="4"/>
          <w:sz w:val="28"/>
          <w:szCs w:val="28"/>
        </w:rPr>
        <w:lastRenderedPageBreak/>
        <w:t xml:space="preserve">ститута веротерпимости, добавив к нему новые объекты правовой регуляции и нормы религиозной свободы. </w:t>
      </w:r>
    </w:p>
    <w:p w:rsidR="00D3768D" w:rsidRPr="00F33C83" w:rsidRDefault="00D3768D" w:rsidP="004B4BD2">
      <w:pPr>
        <w:spacing w:after="0" w:line="300" w:lineRule="exact"/>
        <w:ind w:firstLine="708"/>
        <w:jc w:val="both"/>
        <w:rPr>
          <w:rFonts w:ascii="Times New Roman" w:hAnsi="Times New Roman" w:cs="Times New Roman"/>
          <w:sz w:val="28"/>
          <w:szCs w:val="28"/>
        </w:rPr>
      </w:pPr>
      <w:r w:rsidRPr="00F33C83">
        <w:rPr>
          <w:rFonts w:ascii="Times New Roman" w:hAnsi="Times New Roman" w:cs="Times New Roman"/>
          <w:sz w:val="28"/>
          <w:szCs w:val="28"/>
        </w:rPr>
        <w:t xml:space="preserve">До издания указа от 17 апреля 1905 г. понятие «веротерпимость» уместно употреблять в </w:t>
      </w:r>
      <w:r w:rsidRPr="00F33C83">
        <w:rPr>
          <w:rFonts w:ascii="Times New Roman" w:hAnsi="Times New Roman" w:cs="Times New Roman"/>
          <w:i/>
          <w:iCs/>
          <w:sz w:val="28"/>
          <w:szCs w:val="28"/>
        </w:rPr>
        <w:t>узком</w:t>
      </w:r>
      <w:r w:rsidRPr="00F33C83">
        <w:rPr>
          <w:rFonts w:ascii="Times New Roman" w:hAnsi="Times New Roman" w:cs="Times New Roman"/>
          <w:sz w:val="28"/>
          <w:szCs w:val="28"/>
        </w:rPr>
        <w:t xml:space="preserve"> смысле слова, так как ее объектом традиционно являлись только «иностранные исповедания». После легализации общин старообрядцев </w:t>
      </w:r>
      <w:r>
        <w:rPr>
          <w:rFonts w:ascii="Times New Roman" w:hAnsi="Times New Roman" w:cs="Times New Roman"/>
          <w:sz w:val="28"/>
          <w:szCs w:val="28"/>
        </w:rPr>
        <w:br/>
      </w:r>
      <w:r w:rsidRPr="00F33C83">
        <w:rPr>
          <w:rFonts w:ascii="Times New Roman" w:hAnsi="Times New Roman" w:cs="Times New Roman"/>
          <w:sz w:val="28"/>
          <w:szCs w:val="28"/>
        </w:rPr>
        <w:t xml:space="preserve">и сектантов веротерпимость следует понимать уже в </w:t>
      </w:r>
      <w:r w:rsidRPr="00F33C83">
        <w:rPr>
          <w:rFonts w:ascii="Times New Roman" w:hAnsi="Times New Roman" w:cs="Times New Roman"/>
          <w:i/>
          <w:iCs/>
          <w:sz w:val="28"/>
          <w:szCs w:val="28"/>
        </w:rPr>
        <w:t>широком</w:t>
      </w:r>
      <w:r w:rsidRPr="00F33C83">
        <w:rPr>
          <w:rFonts w:ascii="Times New Roman" w:hAnsi="Times New Roman" w:cs="Times New Roman"/>
          <w:sz w:val="28"/>
          <w:szCs w:val="28"/>
        </w:rPr>
        <w:t xml:space="preserve"> смысле слова</w:t>
      </w:r>
      <w:r w:rsidRPr="00F33C83">
        <w:rPr>
          <w:rStyle w:val="a6"/>
          <w:rFonts w:ascii="Times New Roman" w:hAnsi="Times New Roman" w:cs="Times New Roman"/>
          <w:sz w:val="28"/>
          <w:szCs w:val="28"/>
        </w:rPr>
        <w:footnoteReference w:id="47"/>
      </w:r>
      <w:r w:rsidRPr="00F33C83">
        <w:rPr>
          <w:rFonts w:ascii="Times New Roman" w:hAnsi="Times New Roman" w:cs="Times New Roman"/>
          <w:sz w:val="28"/>
          <w:szCs w:val="28"/>
        </w:rPr>
        <w:t>. Признание государством религиозных прав дискриминируемых ранее религ</w:t>
      </w:r>
      <w:r w:rsidRPr="00F33C83">
        <w:rPr>
          <w:rFonts w:ascii="Times New Roman" w:hAnsi="Times New Roman" w:cs="Times New Roman"/>
          <w:sz w:val="28"/>
          <w:szCs w:val="28"/>
        </w:rPr>
        <w:t>и</w:t>
      </w:r>
      <w:r w:rsidRPr="00F33C83">
        <w:rPr>
          <w:rFonts w:ascii="Times New Roman" w:hAnsi="Times New Roman" w:cs="Times New Roman"/>
          <w:sz w:val="28"/>
          <w:szCs w:val="28"/>
        </w:rPr>
        <w:t xml:space="preserve">озных сообществ придало этому понятию </w:t>
      </w:r>
      <w:r w:rsidRPr="00F33C83">
        <w:rPr>
          <w:rFonts w:ascii="Times New Roman" w:hAnsi="Times New Roman" w:cs="Times New Roman"/>
          <w:i/>
          <w:iCs/>
          <w:sz w:val="28"/>
          <w:szCs w:val="28"/>
        </w:rPr>
        <w:t>универсальный</w:t>
      </w:r>
      <w:r w:rsidRPr="00F33C83">
        <w:rPr>
          <w:rFonts w:ascii="Times New Roman" w:hAnsi="Times New Roman" w:cs="Times New Roman"/>
          <w:sz w:val="28"/>
          <w:szCs w:val="28"/>
        </w:rPr>
        <w:t xml:space="preserve"> характер. </w:t>
      </w:r>
    </w:p>
    <w:p w:rsidR="00D3768D" w:rsidRPr="00DE4C50" w:rsidRDefault="00D3768D" w:rsidP="00DE4C50">
      <w:pPr>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spacing w:val="-4"/>
          <w:sz w:val="28"/>
          <w:szCs w:val="28"/>
        </w:rPr>
        <w:t>Развернутое определение веротерпимости, сформулированное диссерта</w:t>
      </w:r>
      <w:r w:rsidRPr="00DE4C50">
        <w:rPr>
          <w:rFonts w:ascii="Times New Roman" w:hAnsi="Times New Roman" w:cs="Times New Roman"/>
          <w:spacing w:val="-4"/>
          <w:sz w:val="28"/>
          <w:szCs w:val="28"/>
        </w:rPr>
        <w:t>н</w:t>
      </w:r>
      <w:r w:rsidRPr="00DE4C50">
        <w:rPr>
          <w:rFonts w:ascii="Times New Roman" w:hAnsi="Times New Roman" w:cs="Times New Roman"/>
          <w:spacing w:val="-4"/>
          <w:sz w:val="28"/>
          <w:szCs w:val="28"/>
        </w:rPr>
        <w:t>том, позволяет придать этому исторически употребляемому правовому термину статус современного научного понятия. Представленное историко-правовое и те</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 xml:space="preserve">ретическое обоснование целесообразности использования традиционного термина «веротерпимость» в качестве научного понятия представляется продуктивным. </w:t>
      </w:r>
      <w:r w:rsidRPr="009A73CC">
        <w:rPr>
          <w:rFonts w:ascii="Times New Roman" w:hAnsi="Times New Roman" w:cs="Times New Roman"/>
          <w:spacing w:val="-4"/>
          <w:sz w:val="28"/>
          <w:szCs w:val="28"/>
        </w:rPr>
        <w:br/>
      </w:r>
      <w:r w:rsidRPr="00DE4C50">
        <w:rPr>
          <w:rFonts w:ascii="Times New Roman" w:hAnsi="Times New Roman" w:cs="Times New Roman"/>
          <w:spacing w:val="-4"/>
          <w:sz w:val="28"/>
          <w:szCs w:val="28"/>
        </w:rPr>
        <w:t>В результате появилась возможность последовательно рассматривать политич</w:t>
      </w:r>
      <w:r w:rsidRPr="00DE4C50">
        <w:rPr>
          <w:rFonts w:ascii="Times New Roman" w:hAnsi="Times New Roman" w:cs="Times New Roman"/>
          <w:spacing w:val="-4"/>
          <w:sz w:val="28"/>
          <w:szCs w:val="28"/>
        </w:rPr>
        <w:t>е</w:t>
      </w:r>
      <w:r w:rsidRPr="00DE4C50">
        <w:rPr>
          <w:rFonts w:ascii="Times New Roman" w:hAnsi="Times New Roman" w:cs="Times New Roman"/>
          <w:spacing w:val="-4"/>
          <w:sz w:val="28"/>
          <w:szCs w:val="28"/>
        </w:rPr>
        <w:t>ские, правовые, конфессиональные и этнические аспекты исследуемого предмета под одним углом зрения</w:t>
      </w:r>
      <w:r w:rsidRPr="00DE4C50">
        <w:rPr>
          <w:rStyle w:val="a6"/>
          <w:rFonts w:ascii="Times New Roman" w:hAnsi="Times New Roman" w:cs="Times New Roman"/>
          <w:spacing w:val="-4"/>
          <w:sz w:val="28"/>
          <w:szCs w:val="28"/>
        </w:rPr>
        <w:footnoteReference w:id="48"/>
      </w:r>
      <w:r w:rsidRPr="00DE4C50">
        <w:rPr>
          <w:rFonts w:ascii="Times New Roman" w:hAnsi="Times New Roman" w:cs="Times New Roman"/>
          <w:spacing w:val="-4"/>
          <w:sz w:val="28"/>
          <w:szCs w:val="28"/>
        </w:rPr>
        <w:t>. Методологически обоснованное использование базов</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го понятия «веротерпимость» позволило приступить к разработке понятийного аппарата исследования. При изучении проблем веротерпимости в Северо-Западном крае использовались такие понятия, как «упорствующие в латинстве», «латино-польская пропаганда» и «прозелитизм», наполненные конкретным ист</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рическим содержанием</w:t>
      </w:r>
      <w:r w:rsidRPr="00DE4C50">
        <w:rPr>
          <w:rStyle w:val="a6"/>
          <w:rFonts w:ascii="Times New Roman" w:hAnsi="Times New Roman" w:cs="Times New Roman"/>
          <w:spacing w:val="-4"/>
          <w:sz w:val="28"/>
          <w:szCs w:val="28"/>
        </w:rPr>
        <w:footnoteReference w:id="49"/>
      </w:r>
      <w:r w:rsidRPr="00DE4C50">
        <w:rPr>
          <w:rFonts w:ascii="Times New Roman" w:hAnsi="Times New Roman" w:cs="Times New Roman"/>
          <w:spacing w:val="-4"/>
          <w:sz w:val="28"/>
          <w:szCs w:val="28"/>
        </w:rPr>
        <w:t xml:space="preserve">. </w:t>
      </w:r>
    </w:p>
    <w:p w:rsidR="00D3768D" w:rsidRPr="00DE4C50" w:rsidRDefault="00D3768D" w:rsidP="00DE4C50">
      <w:pPr>
        <w:pStyle w:val="ac"/>
        <w:spacing w:line="300" w:lineRule="exact"/>
        <w:ind w:firstLine="709"/>
        <w:rPr>
          <w:sz w:val="28"/>
          <w:szCs w:val="28"/>
        </w:rPr>
      </w:pPr>
      <w:r w:rsidRPr="00DE4C50">
        <w:rPr>
          <w:b/>
          <w:bCs/>
          <w:spacing w:val="-4"/>
          <w:sz w:val="28"/>
          <w:szCs w:val="28"/>
        </w:rPr>
        <w:t>Научная новизна</w:t>
      </w:r>
      <w:r w:rsidRPr="00DE4C50">
        <w:rPr>
          <w:spacing w:val="-4"/>
          <w:sz w:val="28"/>
          <w:szCs w:val="28"/>
        </w:rPr>
        <w:t xml:space="preserve"> исследования</w:t>
      </w:r>
      <w:r w:rsidRPr="00DE4C50">
        <w:rPr>
          <w:sz w:val="28"/>
          <w:szCs w:val="28"/>
        </w:rPr>
        <w:t xml:space="preserve"> определяется постановкой проблемы, ее содержанием и способами научного решения. Впервые феномен российской веротерпимости был проанализирован в трех основных структурных аспектах – правовом, институциональном и функциональном. Проделанный анализ позв</w:t>
      </w:r>
      <w:r w:rsidRPr="00DE4C50">
        <w:rPr>
          <w:sz w:val="28"/>
          <w:szCs w:val="28"/>
        </w:rPr>
        <w:t>о</w:t>
      </w:r>
      <w:r w:rsidRPr="00DE4C50">
        <w:rPr>
          <w:sz w:val="28"/>
          <w:szCs w:val="28"/>
        </w:rPr>
        <w:t>лил представить веротерпимость в форме особого института права и управл</w:t>
      </w:r>
      <w:r w:rsidRPr="00DE4C50">
        <w:rPr>
          <w:sz w:val="28"/>
          <w:szCs w:val="28"/>
        </w:rPr>
        <w:t>е</w:t>
      </w:r>
      <w:r w:rsidRPr="00DE4C50">
        <w:rPr>
          <w:sz w:val="28"/>
          <w:szCs w:val="28"/>
        </w:rPr>
        <w:lastRenderedPageBreak/>
        <w:t>ния, который обеспечивал регулирование сферы государственно-конфес</w:t>
      </w:r>
      <w:r w:rsidRPr="00551274">
        <w:rPr>
          <w:sz w:val="28"/>
          <w:szCs w:val="28"/>
        </w:rPr>
        <w:t>-</w:t>
      </w:r>
      <w:r w:rsidRPr="00DE4C50">
        <w:rPr>
          <w:sz w:val="28"/>
          <w:szCs w:val="28"/>
        </w:rPr>
        <w:t>сиональных и межконфессиональных отношений. В результате было обоснов</w:t>
      </w:r>
      <w:r w:rsidRPr="00DE4C50">
        <w:rPr>
          <w:sz w:val="28"/>
          <w:szCs w:val="28"/>
        </w:rPr>
        <w:t>а</w:t>
      </w:r>
      <w:r w:rsidRPr="00DE4C50">
        <w:rPr>
          <w:sz w:val="28"/>
          <w:szCs w:val="28"/>
        </w:rPr>
        <w:t>но и сформулировано авторское определение понятия «веротерпимость», кот</w:t>
      </w:r>
      <w:r w:rsidRPr="00DE4C50">
        <w:rPr>
          <w:sz w:val="28"/>
          <w:szCs w:val="28"/>
        </w:rPr>
        <w:t>о</w:t>
      </w:r>
      <w:r w:rsidRPr="00DE4C50">
        <w:rPr>
          <w:sz w:val="28"/>
          <w:szCs w:val="28"/>
        </w:rPr>
        <w:t>рое стало теоретико-методологической основой предпринятого исследования. Очерчены новые перспективные направления исследований, проблематика к</w:t>
      </w:r>
      <w:r w:rsidRPr="00DE4C50">
        <w:rPr>
          <w:sz w:val="28"/>
          <w:szCs w:val="28"/>
        </w:rPr>
        <w:t>о</w:t>
      </w:r>
      <w:r w:rsidRPr="00DE4C50">
        <w:rPr>
          <w:sz w:val="28"/>
          <w:szCs w:val="28"/>
        </w:rPr>
        <w:t>торых находится на стыке двух</w:t>
      </w:r>
      <w:r>
        <w:rPr>
          <w:sz w:val="28"/>
          <w:szCs w:val="28"/>
        </w:rPr>
        <w:t xml:space="preserve"> историографических направлений</w:t>
      </w:r>
      <w:r>
        <w:rPr>
          <w:sz w:val="28"/>
          <w:szCs w:val="28"/>
          <w:lang w:val="en-US"/>
        </w:rPr>
        <w:t> </w:t>
      </w:r>
      <w:r w:rsidRPr="00DE4C50">
        <w:rPr>
          <w:sz w:val="28"/>
          <w:szCs w:val="28"/>
        </w:rPr>
        <w:t xml:space="preserve">– истории конфессиональной политики и конфессиональной истории России. </w:t>
      </w:r>
    </w:p>
    <w:p w:rsidR="00D3768D" w:rsidRPr="00DE4C50" w:rsidRDefault="00D3768D" w:rsidP="00DE4C50">
      <w:pPr>
        <w:pStyle w:val="ac"/>
        <w:spacing w:line="300" w:lineRule="exact"/>
        <w:ind w:firstLine="709"/>
        <w:rPr>
          <w:sz w:val="28"/>
          <w:szCs w:val="28"/>
        </w:rPr>
      </w:pPr>
      <w:r w:rsidRPr="00DE4C50">
        <w:rPr>
          <w:sz w:val="28"/>
          <w:szCs w:val="28"/>
        </w:rPr>
        <w:t>Впервые в историографии осуществлено комплексное изучение реги</w:t>
      </w:r>
      <w:r w:rsidRPr="00DE4C50">
        <w:rPr>
          <w:sz w:val="28"/>
          <w:szCs w:val="28"/>
        </w:rPr>
        <w:t>о</w:t>
      </w:r>
      <w:r w:rsidRPr="00DE4C50">
        <w:rPr>
          <w:sz w:val="28"/>
          <w:szCs w:val="28"/>
        </w:rPr>
        <w:t>нальных проблем веротерпимости, которые появлялись в процессе взаимоо</w:t>
      </w:r>
      <w:r w:rsidRPr="00DE4C50">
        <w:rPr>
          <w:sz w:val="28"/>
          <w:szCs w:val="28"/>
        </w:rPr>
        <w:t>т</w:t>
      </w:r>
      <w:r w:rsidRPr="00DE4C50">
        <w:rPr>
          <w:sz w:val="28"/>
          <w:szCs w:val="28"/>
        </w:rPr>
        <w:t>ношений между государством, Римско-католической и Православной церквами в 1863–1914 гг. на территории Северо-Западного края. Выявлены области этих отношений, где возникали государственно-конфессиональные и межконфе</w:t>
      </w:r>
      <w:r w:rsidRPr="00DE4C50">
        <w:rPr>
          <w:sz w:val="28"/>
          <w:szCs w:val="28"/>
        </w:rPr>
        <w:t>с</w:t>
      </w:r>
      <w:r w:rsidRPr="00DE4C50">
        <w:rPr>
          <w:sz w:val="28"/>
          <w:szCs w:val="28"/>
        </w:rPr>
        <w:t>сиональные конфликты. Проанализирована структура конфликтов, происх</w:t>
      </w:r>
      <w:r w:rsidRPr="00DE4C50">
        <w:rPr>
          <w:sz w:val="28"/>
          <w:szCs w:val="28"/>
        </w:rPr>
        <w:t>о</w:t>
      </w:r>
      <w:r w:rsidRPr="00DE4C50">
        <w:rPr>
          <w:sz w:val="28"/>
          <w:szCs w:val="28"/>
        </w:rPr>
        <w:t xml:space="preserve">дивших на </w:t>
      </w:r>
      <w:r w:rsidRPr="00DE4C50">
        <w:rPr>
          <w:i/>
          <w:iCs/>
          <w:sz w:val="28"/>
          <w:szCs w:val="28"/>
        </w:rPr>
        <w:t xml:space="preserve">высшем, среднем </w:t>
      </w:r>
      <w:r w:rsidRPr="00DE4C50">
        <w:rPr>
          <w:sz w:val="28"/>
          <w:szCs w:val="28"/>
        </w:rPr>
        <w:t>и</w:t>
      </w:r>
      <w:r w:rsidRPr="00DE4C50">
        <w:rPr>
          <w:i/>
          <w:iCs/>
          <w:sz w:val="28"/>
          <w:szCs w:val="28"/>
        </w:rPr>
        <w:t xml:space="preserve"> низовом</w:t>
      </w:r>
      <w:r w:rsidRPr="00DE4C50">
        <w:rPr>
          <w:sz w:val="28"/>
          <w:szCs w:val="28"/>
        </w:rPr>
        <w:t xml:space="preserve"> уровне. Показана роль, которую играли в них МВД, МИД, губернская администрация, Святейший Синод, правосла</w:t>
      </w:r>
      <w:r w:rsidRPr="00DE4C50">
        <w:rPr>
          <w:sz w:val="28"/>
          <w:szCs w:val="28"/>
        </w:rPr>
        <w:t>в</w:t>
      </w:r>
      <w:r w:rsidRPr="00DE4C50">
        <w:rPr>
          <w:sz w:val="28"/>
          <w:szCs w:val="28"/>
        </w:rPr>
        <w:t>ный епископат, духовенство и прихожане с одной стороны,</w:t>
      </w:r>
      <w:r>
        <w:rPr>
          <w:sz w:val="28"/>
          <w:szCs w:val="28"/>
        </w:rPr>
        <w:t xml:space="preserve"> </w:t>
      </w:r>
      <w:r w:rsidRPr="00DE4C50">
        <w:rPr>
          <w:sz w:val="28"/>
          <w:szCs w:val="28"/>
        </w:rPr>
        <w:t>Римская курия, к</w:t>
      </w:r>
      <w:r w:rsidRPr="00DE4C50">
        <w:rPr>
          <w:sz w:val="28"/>
          <w:szCs w:val="28"/>
        </w:rPr>
        <w:t>а</w:t>
      </w:r>
      <w:r w:rsidRPr="00DE4C50">
        <w:rPr>
          <w:sz w:val="28"/>
          <w:szCs w:val="28"/>
        </w:rPr>
        <w:t>толический епископат, приходские ксендзы и их паства, с другой. Раскрыто с</w:t>
      </w:r>
      <w:r w:rsidRPr="00DE4C50">
        <w:rPr>
          <w:sz w:val="28"/>
          <w:szCs w:val="28"/>
        </w:rPr>
        <w:t>о</w:t>
      </w:r>
      <w:r w:rsidRPr="00DE4C50">
        <w:rPr>
          <w:sz w:val="28"/>
          <w:szCs w:val="28"/>
        </w:rPr>
        <w:t>держание этих конфликтов, мотивы поведения их участников, политические, правовые, конфессиональные, этнические и лингвистические аспекты возн</w:t>
      </w:r>
      <w:r w:rsidRPr="00DE4C50">
        <w:rPr>
          <w:sz w:val="28"/>
          <w:szCs w:val="28"/>
        </w:rPr>
        <w:t>и</w:t>
      </w:r>
      <w:r w:rsidRPr="00DE4C50">
        <w:rPr>
          <w:sz w:val="28"/>
          <w:szCs w:val="28"/>
        </w:rPr>
        <w:t>кавшего противостояния. Показано, как столкновение миссионерских интер</w:t>
      </w:r>
      <w:r w:rsidRPr="00DE4C50">
        <w:rPr>
          <w:sz w:val="28"/>
          <w:szCs w:val="28"/>
        </w:rPr>
        <w:t>е</w:t>
      </w:r>
      <w:r w:rsidRPr="00DE4C50">
        <w:rPr>
          <w:sz w:val="28"/>
          <w:szCs w:val="28"/>
        </w:rPr>
        <w:t>сов и борьба</w:t>
      </w:r>
      <w:r w:rsidR="00655C1A">
        <w:rPr>
          <w:sz w:val="28"/>
          <w:szCs w:val="28"/>
        </w:rPr>
        <w:t xml:space="preserve"> за приоритет между церковным</w:t>
      </w:r>
      <w:r w:rsidRPr="00DE4C50">
        <w:rPr>
          <w:sz w:val="28"/>
          <w:szCs w:val="28"/>
        </w:rPr>
        <w:t xml:space="preserve"> правом и светским законодател</w:t>
      </w:r>
      <w:r w:rsidRPr="00DE4C50">
        <w:rPr>
          <w:sz w:val="28"/>
          <w:szCs w:val="28"/>
        </w:rPr>
        <w:t>ь</w:t>
      </w:r>
      <w:r w:rsidRPr="00DE4C50">
        <w:rPr>
          <w:sz w:val="28"/>
          <w:szCs w:val="28"/>
        </w:rPr>
        <w:t>ством о веротерпимости становились движущей силой государственно-конфессиональных и межконфессиональных конфликтов. Раскрыто воздейс</w:t>
      </w:r>
      <w:r w:rsidRPr="00DE4C50">
        <w:rPr>
          <w:sz w:val="28"/>
          <w:szCs w:val="28"/>
        </w:rPr>
        <w:t>т</w:t>
      </w:r>
      <w:r w:rsidRPr="00DE4C50">
        <w:rPr>
          <w:sz w:val="28"/>
          <w:szCs w:val="28"/>
        </w:rPr>
        <w:t>вие польского этнического фактора на появление проблем веротерпимости во взаимоотношениях государства с Римской курией, с католическим епископ</w:t>
      </w:r>
      <w:r w:rsidRPr="00DE4C50">
        <w:rPr>
          <w:sz w:val="28"/>
          <w:szCs w:val="28"/>
        </w:rPr>
        <w:t>а</w:t>
      </w:r>
      <w:r w:rsidRPr="00DE4C50">
        <w:rPr>
          <w:sz w:val="28"/>
          <w:szCs w:val="28"/>
        </w:rPr>
        <w:t>том, духовенством и мирянами в диоцезиях, приходах и народной школе.</w:t>
      </w:r>
    </w:p>
    <w:p w:rsidR="00D3768D" w:rsidRPr="00DE4C50" w:rsidRDefault="00D3768D" w:rsidP="00DE4C50">
      <w:pPr>
        <w:pStyle w:val="ac"/>
        <w:spacing w:line="300" w:lineRule="exact"/>
        <w:ind w:firstLine="709"/>
        <w:rPr>
          <w:sz w:val="28"/>
          <w:szCs w:val="28"/>
        </w:rPr>
      </w:pPr>
      <w:r w:rsidRPr="00DE4C50">
        <w:rPr>
          <w:sz w:val="28"/>
          <w:szCs w:val="28"/>
        </w:rPr>
        <w:t>Исследовано влияние конфессиональной составляющей восстания 1863 г. на формирование региональной политики вытеснения и сдерживания католич</w:t>
      </w:r>
      <w:r w:rsidRPr="00DE4C50">
        <w:rPr>
          <w:sz w:val="28"/>
          <w:szCs w:val="28"/>
        </w:rPr>
        <w:t>е</w:t>
      </w:r>
      <w:r w:rsidR="004F3333">
        <w:rPr>
          <w:sz w:val="28"/>
          <w:szCs w:val="28"/>
        </w:rPr>
        <w:t>ства.</w:t>
      </w:r>
      <w:r w:rsidRPr="00DE4C50">
        <w:rPr>
          <w:sz w:val="28"/>
          <w:szCs w:val="28"/>
        </w:rPr>
        <w:t xml:space="preserve"> Показано, как региональные проблемы веротерпимости оказывали возде</w:t>
      </w:r>
      <w:r w:rsidRPr="00DE4C50">
        <w:rPr>
          <w:sz w:val="28"/>
          <w:szCs w:val="28"/>
        </w:rPr>
        <w:t>й</w:t>
      </w:r>
      <w:r w:rsidRPr="00DE4C50">
        <w:rPr>
          <w:sz w:val="28"/>
          <w:szCs w:val="28"/>
        </w:rPr>
        <w:t>ствие на меры правительства по реформированию религиозного законодател</w:t>
      </w:r>
      <w:r w:rsidRPr="00DE4C50">
        <w:rPr>
          <w:sz w:val="28"/>
          <w:szCs w:val="28"/>
        </w:rPr>
        <w:t>ь</w:t>
      </w:r>
      <w:r w:rsidRPr="00DE4C50">
        <w:rPr>
          <w:sz w:val="28"/>
          <w:szCs w:val="28"/>
        </w:rPr>
        <w:t>ства Российской империи. Проанализированы модернизационные аспекты ук</w:t>
      </w:r>
      <w:r w:rsidRPr="00DE4C50">
        <w:rPr>
          <w:sz w:val="28"/>
          <w:szCs w:val="28"/>
        </w:rPr>
        <w:t>а</w:t>
      </w:r>
      <w:r w:rsidRPr="00DE4C50">
        <w:rPr>
          <w:sz w:val="28"/>
          <w:szCs w:val="28"/>
        </w:rPr>
        <w:t>за от 17 апреля 1905 г., пробелы в его содержании и риски правоприменения в Северо-Западном крае Российской империи.</w:t>
      </w:r>
      <w:r>
        <w:rPr>
          <w:sz w:val="28"/>
          <w:szCs w:val="28"/>
        </w:rPr>
        <w:t xml:space="preserve"> </w:t>
      </w:r>
      <w:r w:rsidRPr="00DE4C50">
        <w:rPr>
          <w:sz w:val="28"/>
          <w:szCs w:val="28"/>
        </w:rPr>
        <w:t>Раскрыты связи, существовавшие между пробелами в области правоприменения указа, и появлением церковно-государственного «двоевластия». Выявлены области формирования «двоевл</w:t>
      </w:r>
      <w:r w:rsidRPr="00DE4C50">
        <w:rPr>
          <w:sz w:val="28"/>
          <w:szCs w:val="28"/>
        </w:rPr>
        <w:t>а</w:t>
      </w:r>
      <w:r w:rsidR="006D3E6E">
        <w:rPr>
          <w:sz w:val="28"/>
          <w:szCs w:val="28"/>
        </w:rPr>
        <w:t>стия», его церковно</w:t>
      </w:r>
      <w:r w:rsidRPr="00DE4C50">
        <w:rPr>
          <w:sz w:val="28"/>
          <w:szCs w:val="28"/>
        </w:rPr>
        <w:t>-правовое содержание и роль в возникновении проблем в</w:t>
      </w:r>
      <w:r w:rsidRPr="00DE4C50">
        <w:rPr>
          <w:sz w:val="28"/>
          <w:szCs w:val="28"/>
        </w:rPr>
        <w:t>е</w:t>
      </w:r>
      <w:r w:rsidRPr="00DE4C50">
        <w:rPr>
          <w:sz w:val="28"/>
          <w:szCs w:val="28"/>
        </w:rPr>
        <w:t>ротерпимости. Исследована нормотворческая</w:t>
      </w:r>
      <w:r>
        <w:rPr>
          <w:sz w:val="28"/>
          <w:szCs w:val="28"/>
        </w:rPr>
        <w:t xml:space="preserve"> </w:t>
      </w:r>
      <w:r w:rsidRPr="00DE4C50">
        <w:rPr>
          <w:sz w:val="28"/>
          <w:szCs w:val="28"/>
        </w:rPr>
        <w:t>деятельность</w:t>
      </w:r>
      <w:r w:rsidRPr="00DE4C50">
        <w:rPr>
          <w:b/>
          <w:bCs/>
          <w:sz w:val="28"/>
          <w:szCs w:val="28"/>
        </w:rPr>
        <w:t xml:space="preserve"> </w:t>
      </w:r>
      <w:r w:rsidRPr="00DE4C50">
        <w:rPr>
          <w:sz w:val="28"/>
          <w:szCs w:val="28"/>
        </w:rPr>
        <w:t>МВД и местной а</w:t>
      </w:r>
      <w:r w:rsidRPr="00DE4C50">
        <w:rPr>
          <w:sz w:val="28"/>
          <w:szCs w:val="28"/>
        </w:rPr>
        <w:t>д</w:t>
      </w:r>
      <w:r w:rsidRPr="00DE4C50">
        <w:rPr>
          <w:sz w:val="28"/>
          <w:szCs w:val="28"/>
        </w:rPr>
        <w:t>министрации по адаптации статей указа о веротерпимости и законов от 25 д</w:t>
      </w:r>
      <w:r w:rsidRPr="00DE4C50">
        <w:rPr>
          <w:sz w:val="28"/>
          <w:szCs w:val="28"/>
        </w:rPr>
        <w:t>е</w:t>
      </w:r>
      <w:r w:rsidRPr="00DE4C50">
        <w:rPr>
          <w:sz w:val="28"/>
          <w:szCs w:val="28"/>
        </w:rPr>
        <w:t>кабря 1905 г. к особенностям поведения католического клира и мирян Северо-Западного края. Показаны расхождения, которые существовали между росси</w:t>
      </w:r>
      <w:r w:rsidRPr="00DE4C50">
        <w:rPr>
          <w:sz w:val="28"/>
          <w:szCs w:val="28"/>
        </w:rPr>
        <w:t>й</w:t>
      </w:r>
      <w:r w:rsidRPr="00DE4C50">
        <w:rPr>
          <w:sz w:val="28"/>
          <w:szCs w:val="28"/>
        </w:rPr>
        <w:t>ским МИДом и МВД в оценке политики, проводимой</w:t>
      </w:r>
      <w:r>
        <w:rPr>
          <w:sz w:val="28"/>
          <w:szCs w:val="28"/>
        </w:rPr>
        <w:t xml:space="preserve"> </w:t>
      </w:r>
      <w:r w:rsidRPr="00DE4C50">
        <w:rPr>
          <w:sz w:val="28"/>
          <w:szCs w:val="28"/>
        </w:rPr>
        <w:t>в отношении католичес</w:t>
      </w:r>
      <w:r w:rsidRPr="00DE4C50">
        <w:rPr>
          <w:sz w:val="28"/>
          <w:szCs w:val="28"/>
        </w:rPr>
        <w:t>т</w:t>
      </w:r>
      <w:r w:rsidRPr="00DE4C50">
        <w:rPr>
          <w:sz w:val="28"/>
          <w:szCs w:val="28"/>
        </w:rPr>
        <w:t>ва западных окраин империи накануне Первой мировой войны.</w:t>
      </w:r>
      <w:r>
        <w:rPr>
          <w:sz w:val="28"/>
          <w:szCs w:val="28"/>
        </w:rPr>
        <w:t xml:space="preserve"> </w:t>
      </w:r>
    </w:p>
    <w:p w:rsidR="00D3768D" w:rsidRPr="00DE4C50" w:rsidRDefault="00D3768D" w:rsidP="00DE4C50">
      <w:pPr>
        <w:pStyle w:val="ac"/>
        <w:spacing w:line="300" w:lineRule="exact"/>
        <w:ind w:firstLine="709"/>
        <w:rPr>
          <w:sz w:val="28"/>
          <w:szCs w:val="28"/>
        </w:rPr>
      </w:pPr>
      <w:r w:rsidRPr="00DE4C50">
        <w:rPr>
          <w:sz w:val="28"/>
          <w:szCs w:val="28"/>
        </w:rPr>
        <w:t>Характеризуется особая роль конфессионального фактора в процессе ст</w:t>
      </w:r>
      <w:r w:rsidRPr="00DE4C50">
        <w:rPr>
          <w:sz w:val="28"/>
          <w:szCs w:val="28"/>
        </w:rPr>
        <w:t>а</w:t>
      </w:r>
      <w:r w:rsidRPr="00DE4C50">
        <w:rPr>
          <w:sz w:val="28"/>
          <w:szCs w:val="28"/>
        </w:rPr>
        <w:t>новления этнической идентичности белорусов – православных и католиков. Показано, как связи, существовавшие между этничностью и конфессиональной принадлежностью, оказывали</w:t>
      </w:r>
      <w:r>
        <w:rPr>
          <w:sz w:val="28"/>
          <w:szCs w:val="28"/>
        </w:rPr>
        <w:t xml:space="preserve"> </w:t>
      </w:r>
      <w:r w:rsidRPr="00DE4C50">
        <w:rPr>
          <w:sz w:val="28"/>
          <w:szCs w:val="28"/>
        </w:rPr>
        <w:t>влияние на возникновение конфронтации между духовенством и верующими двух ведущих христианских церквей. Раскрыто воздействие конфессиональных и этнических факторов на формирование рел</w:t>
      </w:r>
      <w:r w:rsidRPr="00DE4C50">
        <w:rPr>
          <w:sz w:val="28"/>
          <w:szCs w:val="28"/>
        </w:rPr>
        <w:t>и</w:t>
      </w:r>
      <w:r w:rsidRPr="00DE4C50">
        <w:rPr>
          <w:sz w:val="28"/>
          <w:szCs w:val="28"/>
        </w:rPr>
        <w:lastRenderedPageBreak/>
        <w:t xml:space="preserve">гиозной нетерпимости между православными и католиками на приходском уровне и в смешанных семьях. </w:t>
      </w:r>
    </w:p>
    <w:p w:rsidR="00D3768D" w:rsidRPr="00DE4C50" w:rsidRDefault="00D3768D" w:rsidP="00DE4C50">
      <w:pPr>
        <w:pStyle w:val="ac"/>
        <w:spacing w:line="300" w:lineRule="exact"/>
        <w:ind w:firstLine="709"/>
        <w:rPr>
          <w:sz w:val="28"/>
          <w:szCs w:val="28"/>
        </w:rPr>
      </w:pPr>
      <w:r w:rsidRPr="00DE4C50">
        <w:rPr>
          <w:b/>
          <w:bCs/>
          <w:sz w:val="28"/>
          <w:szCs w:val="28"/>
        </w:rPr>
        <w:t>Теоретическое значение</w:t>
      </w:r>
      <w:r w:rsidRPr="00DE4C50">
        <w:rPr>
          <w:sz w:val="28"/>
          <w:szCs w:val="28"/>
        </w:rPr>
        <w:t xml:space="preserve"> работы заключается в раскрытии</w:t>
      </w:r>
      <w:r>
        <w:rPr>
          <w:sz w:val="28"/>
          <w:szCs w:val="28"/>
        </w:rPr>
        <w:t xml:space="preserve"> </w:t>
      </w:r>
      <w:r w:rsidRPr="00DE4C50">
        <w:rPr>
          <w:sz w:val="28"/>
          <w:szCs w:val="28"/>
        </w:rPr>
        <w:t xml:space="preserve">содержания </w:t>
      </w:r>
      <w:r>
        <w:rPr>
          <w:sz w:val="28"/>
          <w:szCs w:val="28"/>
        </w:rPr>
        <w:br/>
      </w:r>
      <w:r w:rsidRPr="00DE4C50">
        <w:rPr>
          <w:sz w:val="28"/>
          <w:szCs w:val="28"/>
        </w:rPr>
        <w:t>и эволюции проблем веротерпимости, существовавших в Северо-Западном крае Рос</w:t>
      </w:r>
      <w:r>
        <w:rPr>
          <w:sz w:val="28"/>
          <w:szCs w:val="28"/>
        </w:rPr>
        <w:t>сийской империи в 1863</w:t>
      </w:r>
      <w:r w:rsidRPr="00551274">
        <w:rPr>
          <w:sz w:val="28"/>
          <w:szCs w:val="28"/>
        </w:rPr>
        <w:t>–</w:t>
      </w:r>
      <w:r w:rsidRPr="00DE4C50">
        <w:rPr>
          <w:sz w:val="28"/>
          <w:szCs w:val="28"/>
        </w:rPr>
        <w:t>1914 гг. Характерной особенностью региона было наличие конфессиональных и этнических границ</w:t>
      </w:r>
      <w:r w:rsidR="00414E50">
        <w:rPr>
          <w:sz w:val="28"/>
          <w:szCs w:val="28"/>
        </w:rPr>
        <w:t>, которые</w:t>
      </w:r>
      <w:r w:rsidR="00414E50" w:rsidRPr="00414E50">
        <w:rPr>
          <w:sz w:val="28"/>
          <w:szCs w:val="28"/>
        </w:rPr>
        <w:t xml:space="preserve"> </w:t>
      </w:r>
      <w:r w:rsidR="00414E50" w:rsidRPr="00DE4C50">
        <w:rPr>
          <w:sz w:val="28"/>
          <w:szCs w:val="28"/>
        </w:rPr>
        <w:t>зачастую совпада</w:t>
      </w:r>
      <w:r w:rsidR="00414E50">
        <w:rPr>
          <w:sz w:val="28"/>
          <w:szCs w:val="28"/>
        </w:rPr>
        <w:t>ли</w:t>
      </w:r>
      <w:r w:rsidR="00414E50" w:rsidRPr="00DE4C50">
        <w:rPr>
          <w:sz w:val="28"/>
          <w:szCs w:val="28"/>
        </w:rPr>
        <w:t xml:space="preserve"> друг с другом</w:t>
      </w:r>
      <w:r w:rsidRPr="00DE4C50">
        <w:rPr>
          <w:sz w:val="28"/>
          <w:szCs w:val="28"/>
        </w:rPr>
        <w:t>. Они разделяли православие и католичество, польско</w:t>
      </w:r>
      <w:r w:rsidR="00782FF4">
        <w:rPr>
          <w:sz w:val="28"/>
          <w:szCs w:val="28"/>
        </w:rPr>
        <w:t xml:space="preserve">е, </w:t>
      </w:r>
      <w:r w:rsidRPr="00DE4C50">
        <w:rPr>
          <w:sz w:val="28"/>
          <w:szCs w:val="28"/>
        </w:rPr>
        <w:t>литовское и русское</w:t>
      </w:r>
      <w:r w:rsidR="00782FF4">
        <w:rPr>
          <w:sz w:val="28"/>
          <w:szCs w:val="28"/>
        </w:rPr>
        <w:t xml:space="preserve"> (белорусы и малороссы</w:t>
      </w:r>
      <w:r w:rsidRPr="00DE4C50">
        <w:rPr>
          <w:sz w:val="28"/>
          <w:szCs w:val="28"/>
        </w:rPr>
        <w:t>) население. Большая часть тер</w:t>
      </w:r>
      <w:r w:rsidR="008E47CC">
        <w:rPr>
          <w:sz w:val="28"/>
          <w:szCs w:val="28"/>
        </w:rPr>
        <w:t>ритории края являлась непольским регионом</w:t>
      </w:r>
      <w:r w:rsidRPr="00DE4C50">
        <w:rPr>
          <w:sz w:val="28"/>
          <w:szCs w:val="28"/>
        </w:rPr>
        <w:t xml:space="preserve"> бывшей Речи Посполитой, за восстановление независимости которой боролась часть католического духовенства и мирян С</w:t>
      </w:r>
      <w:r w:rsidRPr="00DE4C50">
        <w:rPr>
          <w:sz w:val="28"/>
          <w:szCs w:val="28"/>
        </w:rPr>
        <w:t>е</w:t>
      </w:r>
      <w:r w:rsidRPr="00DE4C50">
        <w:rPr>
          <w:sz w:val="28"/>
          <w:szCs w:val="28"/>
        </w:rPr>
        <w:t xml:space="preserve">веро-Западного края в восстании 1863 г. </w:t>
      </w:r>
    </w:p>
    <w:p w:rsidR="00D3768D" w:rsidRPr="00DE4C50" w:rsidRDefault="00D3768D" w:rsidP="009C49D4">
      <w:pPr>
        <w:pStyle w:val="ac"/>
        <w:spacing w:line="300" w:lineRule="exact"/>
        <w:ind w:firstLine="709"/>
        <w:rPr>
          <w:sz w:val="28"/>
          <w:szCs w:val="28"/>
        </w:rPr>
      </w:pPr>
      <w:r w:rsidRPr="00DE4C50">
        <w:rPr>
          <w:sz w:val="28"/>
          <w:szCs w:val="28"/>
        </w:rPr>
        <w:t>В результате указанных обстоятельств Северо-Западный край стал сред</w:t>
      </w:r>
      <w:r w:rsidRPr="00DE4C50">
        <w:rPr>
          <w:sz w:val="28"/>
          <w:szCs w:val="28"/>
        </w:rPr>
        <w:t>о</w:t>
      </w:r>
      <w:r w:rsidRPr="00DE4C50">
        <w:rPr>
          <w:sz w:val="28"/>
          <w:szCs w:val="28"/>
        </w:rPr>
        <w:t xml:space="preserve">точием длительной и сложной борьбы политических, церковных и связанных </w:t>
      </w:r>
      <w:r>
        <w:rPr>
          <w:sz w:val="28"/>
          <w:szCs w:val="28"/>
        </w:rPr>
        <w:br/>
      </w:r>
      <w:r w:rsidRPr="00DE4C50">
        <w:rPr>
          <w:sz w:val="28"/>
          <w:szCs w:val="28"/>
        </w:rPr>
        <w:t>с ними этнических интересов трех основных акторов – государства, «госпо</w:t>
      </w:r>
      <w:r w:rsidRPr="00DE4C50">
        <w:rPr>
          <w:sz w:val="28"/>
          <w:szCs w:val="28"/>
        </w:rPr>
        <w:t>д</w:t>
      </w:r>
      <w:r w:rsidRPr="00DE4C50">
        <w:rPr>
          <w:sz w:val="28"/>
          <w:szCs w:val="28"/>
        </w:rPr>
        <w:t>ствующего» православия и «терпимого» католичества. Одним из проявлений этой борьбы становились государственно-церковные и межконфессиональные конфликты, имевшие в своей основе религиозное или религиозно-этническое происхождение. Анализ указанных явлений позволил определить их как пр</w:t>
      </w:r>
      <w:r w:rsidRPr="00DE4C50">
        <w:rPr>
          <w:sz w:val="28"/>
          <w:szCs w:val="28"/>
        </w:rPr>
        <w:t>о</w:t>
      </w:r>
      <w:r w:rsidRPr="00DE4C50">
        <w:rPr>
          <w:sz w:val="28"/>
          <w:szCs w:val="28"/>
        </w:rPr>
        <w:t>блемы веротерпимости, сочетавшие в себе общероссийские черты и регионал</w:t>
      </w:r>
      <w:r w:rsidRPr="00DE4C50">
        <w:rPr>
          <w:sz w:val="28"/>
          <w:szCs w:val="28"/>
        </w:rPr>
        <w:t>ь</w:t>
      </w:r>
      <w:r w:rsidRPr="00DE4C50">
        <w:rPr>
          <w:sz w:val="28"/>
          <w:szCs w:val="28"/>
        </w:rPr>
        <w:t xml:space="preserve">ную специфику. </w:t>
      </w:r>
    </w:p>
    <w:p w:rsidR="008F7A69" w:rsidRDefault="00D3768D" w:rsidP="00DE4C50">
      <w:pPr>
        <w:pStyle w:val="ac"/>
        <w:spacing w:line="300" w:lineRule="exact"/>
        <w:ind w:firstLine="709"/>
        <w:rPr>
          <w:sz w:val="28"/>
          <w:szCs w:val="28"/>
        </w:rPr>
      </w:pPr>
      <w:r w:rsidRPr="00DE4C50">
        <w:rPr>
          <w:sz w:val="28"/>
          <w:szCs w:val="28"/>
        </w:rPr>
        <w:t>Источниками религиозной терпимости в Российской империи являлись действовавшее законодательство и основанное на нем государственное регул</w:t>
      </w:r>
      <w:r w:rsidRPr="00DE4C50">
        <w:rPr>
          <w:sz w:val="28"/>
          <w:szCs w:val="28"/>
        </w:rPr>
        <w:t>и</w:t>
      </w:r>
      <w:r w:rsidRPr="00DE4C50">
        <w:rPr>
          <w:sz w:val="28"/>
          <w:szCs w:val="28"/>
        </w:rPr>
        <w:t>рование, сохранявшее установленный законом баланс между</w:t>
      </w:r>
      <w:r>
        <w:rPr>
          <w:sz w:val="28"/>
          <w:szCs w:val="28"/>
        </w:rPr>
        <w:t xml:space="preserve"> </w:t>
      </w:r>
      <w:r w:rsidRPr="00DE4C50">
        <w:rPr>
          <w:sz w:val="28"/>
          <w:szCs w:val="28"/>
        </w:rPr>
        <w:t>интересами «го</w:t>
      </w:r>
      <w:r w:rsidRPr="00DE4C50">
        <w:rPr>
          <w:sz w:val="28"/>
          <w:szCs w:val="28"/>
        </w:rPr>
        <w:t>с</w:t>
      </w:r>
      <w:r w:rsidRPr="00DE4C50">
        <w:rPr>
          <w:sz w:val="28"/>
          <w:szCs w:val="28"/>
        </w:rPr>
        <w:t>подствующего» православия и «терпимых иностранных исповеданий».</w:t>
      </w:r>
      <w:r>
        <w:rPr>
          <w:sz w:val="28"/>
          <w:szCs w:val="28"/>
        </w:rPr>
        <w:t xml:space="preserve"> </w:t>
      </w:r>
      <w:r w:rsidRPr="00DE4C50">
        <w:rPr>
          <w:sz w:val="28"/>
          <w:szCs w:val="28"/>
        </w:rPr>
        <w:t>Появл</w:t>
      </w:r>
      <w:r w:rsidRPr="00DE4C50">
        <w:rPr>
          <w:sz w:val="28"/>
          <w:szCs w:val="28"/>
        </w:rPr>
        <w:t>е</w:t>
      </w:r>
      <w:r w:rsidRPr="00DE4C50">
        <w:rPr>
          <w:sz w:val="28"/>
          <w:szCs w:val="28"/>
        </w:rPr>
        <w:t>ние проблем веротерпимости в Северо-Западном крае было обусловлено ос</w:t>
      </w:r>
      <w:r w:rsidRPr="00DE4C50">
        <w:rPr>
          <w:sz w:val="28"/>
          <w:szCs w:val="28"/>
        </w:rPr>
        <w:t>о</w:t>
      </w:r>
      <w:r w:rsidRPr="00DE4C50">
        <w:rPr>
          <w:sz w:val="28"/>
          <w:szCs w:val="28"/>
        </w:rPr>
        <w:t>бым сочетанием неправомерных региональных ограничений и общероссийских норм религиозного законодательства, что приводило к нарушению фундаме</w:t>
      </w:r>
      <w:r w:rsidRPr="00DE4C50">
        <w:rPr>
          <w:sz w:val="28"/>
          <w:szCs w:val="28"/>
        </w:rPr>
        <w:t>н</w:t>
      </w:r>
      <w:r w:rsidRPr="00DE4C50">
        <w:rPr>
          <w:sz w:val="28"/>
          <w:szCs w:val="28"/>
        </w:rPr>
        <w:t xml:space="preserve">тального принципа «свободы веры» для католиков. </w:t>
      </w:r>
    </w:p>
    <w:p w:rsidR="00D3768D" w:rsidRPr="00DE4C50" w:rsidRDefault="00D3768D" w:rsidP="008F7A69">
      <w:pPr>
        <w:pStyle w:val="ac"/>
        <w:spacing w:line="300" w:lineRule="exact"/>
        <w:ind w:firstLine="709"/>
        <w:rPr>
          <w:sz w:val="28"/>
          <w:szCs w:val="28"/>
        </w:rPr>
      </w:pPr>
      <w:r w:rsidRPr="00DE4C50">
        <w:rPr>
          <w:sz w:val="28"/>
          <w:szCs w:val="28"/>
        </w:rPr>
        <w:t>Проблемы веротерпимости возникали в результате конфликтов, имевших сложную структуру и динамич</w:t>
      </w:r>
      <w:r w:rsidR="008F7A69">
        <w:rPr>
          <w:sz w:val="28"/>
          <w:szCs w:val="28"/>
        </w:rPr>
        <w:t xml:space="preserve">ный характер. </w:t>
      </w:r>
      <w:r w:rsidRPr="00DE4C50">
        <w:rPr>
          <w:sz w:val="28"/>
          <w:szCs w:val="28"/>
        </w:rPr>
        <w:t>Так, репрессивные и огранич</w:t>
      </w:r>
      <w:r w:rsidRPr="00DE4C50">
        <w:rPr>
          <w:sz w:val="28"/>
          <w:szCs w:val="28"/>
        </w:rPr>
        <w:t>и</w:t>
      </w:r>
      <w:r w:rsidRPr="00DE4C50">
        <w:rPr>
          <w:sz w:val="28"/>
          <w:szCs w:val="28"/>
        </w:rPr>
        <w:t>тельные меры в отношении католичества, вызванные реакцией правительства и администрации края на восстание 1863 г., не имели легитимной основы в де</w:t>
      </w:r>
      <w:r w:rsidRPr="00DE4C50">
        <w:rPr>
          <w:sz w:val="28"/>
          <w:szCs w:val="28"/>
        </w:rPr>
        <w:t>й</w:t>
      </w:r>
      <w:r w:rsidRPr="00DE4C50">
        <w:rPr>
          <w:sz w:val="28"/>
          <w:szCs w:val="28"/>
        </w:rPr>
        <w:t>ствовавших нормах веротерпимости. В этом случае ведущую роль в возникн</w:t>
      </w:r>
      <w:r w:rsidRPr="00DE4C50">
        <w:rPr>
          <w:sz w:val="28"/>
          <w:szCs w:val="28"/>
        </w:rPr>
        <w:t>о</w:t>
      </w:r>
      <w:r w:rsidRPr="00DE4C50">
        <w:rPr>
          <w:sz w:val="28"/>
          <w:szCs w:val="28"/>
        </w:rPr>
        <w:t>вении государственно-церковных конфликтов играли факторы чрезвычайного политического характера. Дополнительное, этническое измерение регионал</w:t>
      </w:r>
      <w:r w:rsidRPr="00DE4C50">
        <w:rPr>
          <w:sz w:val="28"/>
          <w:szCs w:val="28"/>
        </w:rPr>
        <w:t>ь</w:t>
      </w:r>
      <w:r w:rsidRPr="00DE4C50">
        <w:rPr>
          <w:sz w:val="28"/>
          <w:szCs w:val="28"/>
        </w:rPr>
        <w:t>ным проблемам веротерпимости придал конфликт, вызванный политикой «ра</w:t>
      </w:r>
      <w:r w:rsidRPr="00DE4C50">
        <w:rPr>
          <w:sz w:val="28"/>
          <w:szCs w:val="28"/>
        </w:rPr>
        <w:t>с</w:t>
      </w:r>
      <w:r w:rsidRPr="00DE4C50">
        <w:rPr>
          <w:sz w:val="28"/>
          <w:szCs w:val="28"/>
        </w:rPr>
        <w:t>полячения» костела. Местных католиков, сопротивлявшихся введению русск</w:t>
      </w:r>
      <w:r w:rsidRPr="00DE4C50">
        <w:rPr>
          <w:sz w:val="28"/>
          <w:szCs w:val="28"/>
        </w:rPr>
        <w:t>о</w:t>
      </w:r>
      <w:r w:rsidRPr="00DE4C50">
        <w:rPr>
          <w:sz w:val="28"/>
          <w:szCs w:val="28"/>
        </w:rPr>
        <w:t>го языка в дополнительное богослужение, поддержала Римская курия. В итоге региональная проблема веротерпимости приобрела внешнеполитическое знач</w:t>
      </w:r>
      <w:r w:rsidRPr="00DE4C50">
        <w:rPr>
          <w:sz w:val="28"/>
          <w:szCs w:val="28"/>
        </w:rPr>
        <w:t>е</w:t>
      </w:r>
      <w:r w:rsidRPr="00DE4C50">
        <w:rPr>
          <w:sz w:val="28"/>
          <w:szCs w:val="28"/>
        </w:rPr>
        <w:t>ние. В конфликтах, возникших между католическим духовенством и админис</w:t>
      </w:r>
      <w:r w:rsidRPr="00DE4C50">
        <w:rPr>
          <w:sz w:val="28"/>
          <w:szCs w:val="28"/>
        </w:rPr>
        <w:t>т</w:t>
      </w:r>
      <w:r w:rsidRPr="00DE4C50">
        <w:rPr>
          <w:sz w:val="28"/>
          <w:szCs w:val="28"/>
        </w:rPr>
        <w:t>рацией Виленского учебного округа, на первый план вышли вопросы соблюд</w:t>
      </w:r>
      <w:r w:rsidRPr="00DE4C50">
        <w:rPr>
          <w:sz w:val="28"/>
          <w:szCs w:val="28"/>
        </w:rPr>
        <w:t>е</w:t>
      </w:r>
      <w:r w:rsidRPr="00DE4C50">
        <w:rPr>
          <w:sz w:val="28"/>
          <w:szCs w:val="28"/>
        </w:rPr>
        <w:t>ния канонических норм</w:t>
      </w:r>
      <w:r>
        <w:rPr>
          <w:sz w:val="28"/>
          <w:szCs w:val="28"/>
        </w:rPr>
        <w:t xml:space="preserve"> </w:t>
      </w:r>
      <w:r w:rsidRPr="00DE4C50">
        <w:rPr>
          <w:sz w:val="28"/>
          <w:szCs w:val="28"/>
        </w:rPr>
        <w:t>Римско-католической церкви. Общероссийскими фа</w:t>
      </w:r>
      <w:r w:rsidRPr="00DE4C50">
        <w:rPr>
          <w:sz w:val="28"/>
          <w:szCs w:val="28"/>
        </w:rPr>
        <w:t>к</w:t>
      </w:r>
      <w:r w:rsidRPr="00DE4C50">
        <w:rPr>
          <w:sz w:val="28"/>
          <w:szCs w:val="28"/>
        </w:rPr>
        <w:t>торами, которые оказывали непосредственное воздействие на формирование проблем региональной веротерпимости, являлись привилегированный статус и этнический характер Православной церкви, конфессиональные интересы кот</w:t>
      </w:r>
      <w:r w:rsidRPr="00DE4C50">
        <w:rPr>
          <w:sz w:val="28"/>
          <w:szCs w:val="28"/>
        </w:rPr>
        <w:t>о</w:t>
      </w:r>
      <w:r w:rsidRPr="00DE4C50">
        <w:rPr>
          <w:sz w:val="28"/>
          <w:szCs w:val="28"/>
        </w:rPr>
        <w:t xml:space="preserve">рой пользовались приоритетной защитой государства. </w:t>
      </w:r>
    </w:p>
    <w:p w:rsidR="00D3768D" w:rsidRPr="00FE2272" w:rsidRDefault="00D3768D" w:rsidP="00DE4C50">
      <w:pPr>
        <w:pStyle w:val="ac"/>
        <w:spacing w:line="300" w:lineRule="exact"/>
        <w:ind w:firstLine="709"/>
        <w:rPr>
          <w:sz w:val="28"/>
          <w:szCs w:val="28"/>
        </w:rPr>
      </w:pPr>
      <w:r w:rsidRPr="00A50311">
        <w:rPr>
          <w:spacing w:val="2"/>
          <w:sz w:val="28"/>
          <w:szCs w:val="28"/>
        </w:rPr>
        <w:t>Частичная модернизация религиозного законодательства, начатая указ</w:t>
      </w:r>
      <w:r w:rsidRPr="00A50311">
        <w:rPr>
          <w:spacing w:val="2"/>
          <w:sz w:val="28"/>
          <w:szCs w:val="28"/>
        </w:rPr>
        <w:t>а</w:t>
      </w:r>
      <w:r w:rsidRPr="00A50311">
        <w:rPr>
          <w:spacing w:val="2"/>
          <w:sz w:val="28"/>
          <w:szCs w:val="28"/>
        </w:rPr>
        <w:t>ми от 12 декабря 1904 г. и от 17 апреля 1905 г., уменьшила объ</w:t>
      </w:r>
      <w:r w:rsidR="002D71C3">
        <w:rPr>
          <w:spacing w:val="2"/>
          <w:sz w:val="28"/>
          <w:szCs w:val="28"/>
        </w:rPr>
        <w:t xml:space="preserve">ем привилегий </w:t>
      </w:r>
      <w:r w:rsidR="002D71C3">
        <w:rPr>
          <w:spacing w:val="2"/>
          <w:sz w:val="28"/>
          <w:szCs w:val="28"/>
        </w:rPr>
        <w:lastRenderedPageBreak/>
        <w:t>«господствующей» Ц</w:t>
      </w:r>
      <w:r w:rsidRPr="00A50311">
        <w:rPr>
          <w:spacing w:val="2"/>
          <w:sz w:val="28"/>
          <w:szCs w:val="28"/>
        </w:rPr>
        <w:t>еркви. Сокращение поддержки, которую государство традиционно оказывало православию, привело к позитивным переменам в п</w:t>
      </w:r>
      <w:r w:rsidRPr="00A50311">
        <w:rPr>
          <w:spacing w:val="2"/>
          <w:sz w:val="28"/>
          <w:szCs w:val="28"/>
        </w:rPr>
        <w:t>о</w:t>
      </w:r>
      <w:r w:rsidRPr="00A50311">
        <w:rPr>
          <w:spacing w:val="2"/>
          <w:sz w:val="28"/>
          <w:szCs w:val="28"/>
        </w:rPr>
        <w:t xml:space="preserve">ложении Римско-католической церкви на территории Северо-Западного края. Однако факторы, воздействовавшие на появление проблем веротерпимости в 60–70-е гг. </w:t>
      </w:r>
      <w:r w:rsidRPr="00A50311">
        <w:rPr>
          <w:spacing w:val="2"/>
          <w:sz w:val="28"/>
          <w:szCs w:val="28"/>
          <w:lang w:val="en-US"/>
        </w:rPr>
        <w:t>XIX</w:t>
      </w:r>
      <w:r w:rsidRPr="00A50311">
        <w:rPr>
          <w:spacing w:val="2"/>
          <w:sz w:val="28"/>
          <w:szCs w:val="28"/>
        </w:rPr>
        <w:t xml:space="preserve"> в., после издания указа о веротерпимости не были оконч</w:t>
      </w:r>
      <w:r w:rsidRPr="00A50311">
        <w:rPr>
          <w:spacing w:val="2"/>
          <w:sz w:val="28"/>
          <w:szCs w:val="28"/>
        </w:rPr>
        <w:t>а</w:t>
      </w:r>
      <w:r w:rsidRPr="00A50311">
        <w:rPr>
          <w:spacing w:val="2"/>
          <w:sz w:val="28"/>
          <w:szCs w:val="28"/>
        </w:rPr>
        <w:t>тельно устранены</w:t>
      </w:r>
      <w:r w:rsidRPr="00FE2272">
        <w:rPr>
          <w:spacing w:val="2"/>
          <w:sz w:val="28"/>
          <w:szCs w:val="28"/>
        </w:rPr>
        <w:t>. Они сложились в иную конфигурацию, предопределив тем самым содержание и эволюцию новых религиозных конфликтов и противор</w:t>
      </w:r>
      <w:r w:rsidRPr="00FE2272">
        <w:rPr>
          <w:spacing w:val="2"/>
          <w:sz w:val="28"/>
          <w:szCs w:val="28"/>
        </w:rPr>
        <w:t>е</w:t>
      </w:r>
      <w:r w:rsidRPr="00FE2272">
        <w:rPr>
          <w:spacing w:val="2"/>
          <w:sz w:val="28"/>
          <w:szCs w:val="28"/>
        </w:rPr>
        <w:t>чий. Особую роль в их возникновении играли проявления нетерпимости ме</w:t>
      </w:r>
      <w:r w:rsidRPr="00FE2272">
        <w:rPr>
          <w:spacing w:val="2"/>
          <w:sz w:val="28"/>
          <w:szCs w:val="28"/>
        </w:rPr>
        <w:t>ж</w:t>
      </w:r>
      <w:r w:rsidRPr="00FE2272">
        <w:rPr>
          <w:spacing w:val="2"/>
          <w:sz w:val="28"/>
          <w:szCs w:val="28"/>
        </w:rPr>
        <w:t>ду православными и католиками. Конфессиональные и этнические различия, существовавшие между ними, под влиянием факторов политико-правового, церковного и этнического характера приобретали в некоторых случаях рад</w:t>
      </w:r>
      <w:r w:rsidRPr="00FE2272">
        <w:rPr>
          <w:spacing w:val="2"/>
          <w:sz w:val="28"/>
          <w:szCs w:val="28"/>
        </w:rPr>
        <w:t>и</w:t>
      </w:r>
      <w:r w:rsidRPr="00FE2272">
        <w:rPr>
          <w:spacing w:val="2"/>
          <w:sz w:val="28"/>
          <w:szCs w:val="28"/>
        </w:rPr>
        <w:t xml:space="preserve">кальный характер, становясь источником острых религиозных конфликтов. </w:t>
      </w:r>
      <w:r w:rsidRPr="00FE2272">
        <w:rPr>
          <w:sz w:val="28"/>
          <w:szCs w:val="28"/>
        </w:rPr>
        <w:t>Еще одним источником проблем веротерпимости стало церковно-государст</w:t>
      </w:r>
      <w:r w:rsidR="006F0244">
        <w:rPr>
          <w:sz w:val="28"/>
          <w:szCs w:val="28"/>
        </w:rPr>
        <w:t>-</w:t>
      </w:r>
      <w:r w:rsidRPr="00FE2272">
        <w:rPr>
          <w:sz w:val="28"/>
          <w:szCs w:val="28"/>
        </w:rPr>
        <w:t xml:space="preserve">венное «двоевластие», которое появилось вследствие пробелов, имевшихся в модернизированном законодательстве о веротерпимости </w:t>
      </w:r>
    </w:p>
    <w:p w:rsidR="00D3768D" w:rsidRPr="00FE2272" w:rsidRDefault="00D3768D" w:rsidP="00DE4C50">
      <w:pPr>
        <w:pStyle w:val="ac"/>
        <w:spacing w:line="300" w:lineRule="exact"/>
        <w:ind w:firstLine="709"/>
        <w:rPr>
          <w:sz w:val="28"/>
          <w:szCs w:val="28"/>
        </w:rPr>
      </w:pPr>
      <w:r w:rsidRPr="00FE2272">
        <w:rPr>
          <w:sz w:val="28"/>
          <w:szCs w:val="28"/>
        </w:rPr>
        <w:t>Перемены, которые произошли в государственно-конфессиональных о</w:t>
      </w:r>
      <w:r w:rsidRPr="00FE2272">
        <w:rPr>
          <w:sz w:val="28"/>
          <w:szCs w:val="28"/>
        </w:rPr>
        <w:t>т</w:t>
      </w:r>
      <w:r w:rsidRPr="00FE2272">
        <w:rPr>
          <w:sz w:val="28"/>
          <w:szCs w:val="28"/>
        </w:rPr>
        <w:t xml:space="preserve">ношениях после издания указа от 17 апреля 1905 г. и законов от 26 декабря 1905 г. привели к повышению правового уровня религиозной терпимости </w:t>
      </w:r>
      <w:r w:rsidRPr="00FE2272">
        <w:rPr>
          <w:sz w:val="28"/>
          <w:szCs w:val="28"/>
        </w:rPr>
        <w:br/>
        <w:t>в Российской империи. Однако государственное регулирование этих отнош</w:t>
      </w:r>
      <w:r w:rsidRPr="00FE2272">
        <w:rPr>
          <w:sz w:val="28"/>
          <w:szCs w:val="28"/>
        </w:rPr>
        <w:t>е</w:t>
      </w:r>
      <w:r w:rsidRPr="00FE2272">
        <w:rPr>
          <w:sz w:val="28"/>
          <w:szCs w:val="28"/>
        </w:rPr>
        <w:t xml:space="preserve">ний в Северо-Западном крае сохранило отчасти свою региональную специфику, сложившуюся в 60-х гг. </w:t>
      </w:r>
      <w:r w:rsidRPr="00FE2272">
        <w:rPr>
          <w:sz w:val="28"/>
          <w:szCs w:val="28"/>
          <w:lang w:val="en-US"/>
        </w:rPr>
        <w:t>XIX</w:t>
      </w:r>
      <w:r w:rsidRPr="00FE2272">
        <w:rPr>
          <w:sz w:val="28"/>
          <w:szCs w:val="28"/>
        </w:rPr>
        <w:t xml:space="preserve"> в. Возвращение к ограничительным мерам, н</w:t>
      </w:r>
      <w:r w:rsidRPr="00FE2272">
        <w:rPr>
          <w:sz w:val="28"/>
          <w:szCs w:val="28"/>
        </w:rPr>
        <w:t>о</w:t>
      </w:r>
      <w:r w:rsidRPr="00FE2272">
        <w:rPr>
          <w:sz w:val="28"/>
          <w:szCs w:val="28"/>
        </w:rPr>
        <w:t>сившим правомерный характер, явилось политической реакцией МВД и ве</w:t>
      </w:r>
      <w:r w:rsidRPr="00FE2272">
        <w:rPr>
          <w:sz w:val="28"/>
          <w:szCs w:val="28"/>
        </w:rPr>
        <w:t>р</w:t>
      </w:r>
      <w:r w:rsidRPr="00FE2272">
        <w:rPr>
          <w:sz w:val="28"/>
          <w:szCs w:val="28"/>
        </w:rPr>
        <w:t>ховной власти на правонарушения, совершаемые католическим клиром, по</w:t>
      </w:r>
      <w:r w:rsidRPr="00FE2272">
        <w:rPr>
          <w:sz w:val="28"/>
          <w:szCs w:val="28"/>
        </w:rPr>
        <w:t>д</w:t>
      </w:r>
      <w:r w:rsidRPr="00FE2272">
        <w:rPr>
          <w:sz w:val="28"/>
          <w:szCs w:val="28"/>
        </w:rPr>
        <w:t xml:space="preserve">держку духовенством польского национального движения и политику Римской курии в отношении России. </w:t>
      </w:r>
    </w:p>
    <w:p w:rsidR="00D3768D" w:rsidRPr="00DE4C50" w:rsidRDefault="00D3768D" w:rsidP="00DE4C50">
      <w:pPr>
        <w:pStyle w:val="ac"/>
        <w:spacing w:line="300" w:lineRule="exact"/>
        <w:ind w:firstLine="709"/>
        <w:rPr>
          <w:sz w:val="28"/>
          <w:szCs w:val="28"/>
        </w:rPr>
      </w:pPr>
      <w:r w:rsidRPr="00DE4C50">
        <w:rPr>
          <w:b/>
          <w:bCs/>
          <w:sz w:val="28"/>
          <w:szCs w:val="28"/>
        </w:rPr>
        <w:t>Практическая значимость</w:t>
      </w:r>
      <w:r w:rsidRPr="00DE4C50">
        <w:rPr>
          <w:sz w:val="28"/>
          <w:szCs w:val="28"/>
        </w:rPr>
        <w:t xml:space="preserve"> работы состоит в усвоении исторического опыта сосуществования двух христианских церквей – «господствующей» </w:t>
      </w:r>
      <w:r w:rsidRPr="009A73CC">
        <w:rPr>
          <w:sz w:val="28"/>
          <w:szCs w:val="28"/>
        </w:rPr>
        <w:br/>
      </w:r>
      <w:r w:rsidRPr="00DE4C50">
        <w:rPr>
          <w:sz w:val="28"/>
          <w:szCs w:val="28"/>
        </w:rPr>
        <w:t>и «терпимой» в регионе, который являлся объектом политического и культу</w:t>
      </w:r>
      <w:r w:rsidRPr="00DE4C50">
        <w:rPr>
          <w:sz w:val="28"/>
          <w:szCs w:val="28"/>
        </w:rPr>
        <w:t>р</w:t>
      </w:r>
      <w:r w:rsidRPr="00DE4C50">
        <w:rPr>
          <w:sz w:val="28"/>
          <w:szCs w:val="28"/>
        </w:rPr>
        <w:t>ного соперничества и отличался религиозно-этническим многообразием. Пр</w:t>
      </w:r>
      <w:r w:rsidRPr="00DE4C50">
        <w:rPr>
          <w:sz w:val="28"/>
          <w:szCs w:val="28"/>
        </w:rPr>
        <w:t>о</w:t>
      </w:r>
      <w:r w:rsidRPr="00DE4C50">
        <w:rPr>
          <w:sz w:val="28"/>
          <w:szCs w:val="28"/>
        </w:rPr>
        <w:t>веденный анализ исторического опыта взаимоотношений, которые складыв</w:t>
      </w:r>
      <w:r w:rsidRPr="00DE4C50">
        <w:rPr>
          <w:sz w:val="28"/>
          <w:szCs w:val="28"/>
        </w:rPr>
        <w:t>а</w:t>
      </w:r>
      <w:r w:rsidRPr="00DE4C50">
        <w:rPr>
          <w:sz w:val="28"/>
          <w:szCs w:val="28"/>
        </w:rPr>
        <w:t xml:space="preserve">лись между православными и католиками в Северо-Западном крае Российской империи, дает возможность беспристрастно оценить мотивы поведения обеих сторон и определить меру их </w:t>
      </w:r>
      <w:r w:rsidRPr="00DE4C50">
        <w:rPr>
          <w:spacing w:val="2"/>
          <w:sz w:val="28"/>
          <w:szCs w:val="28"/>
        </w:rPr>
        <w:t>ответственности за проявления межконфесси</w:t>
      </w:r>
      <w:r w:rsidRPr="00DE4C50">
        <w:rPr>
          <w:spacing w:val="2"/>
          <w:sz w:val="28"/>
          <w:szCs w:val="28"/>
        </w:rPr>
        <w:t>о</w:t>
      </w:r>
      <w:r w:rsidRPr="00DE4C50">
        <w:rPr>
          <w:spacing w:val="2"/>
          <w:sz w:val="28"/>
          <w:szCs w:val="28"/>
        </w:rPr>
        <w:t>нальной нетерпимости. Следовательно, такое исследование будет служить ц</w:t>
      </w:r>
      <w:r w:rsidRPr="00DE4C50">
        <w:rPr>
          <w:spacing w:val="2"/>
          <w:sz w:val="28"/>
          <w:szCs w:val="28"/>
        </w:rPr>
        <w:t>е</w:t>
      </w:r>
      <w:r w:rsidRPr="00DE4C50">
        <w:rPr>
          <w:spacing w:val="2"/>
          <w:sz w:val="28"/>
          <w:szCs w:val="28"/>
        </w:rPr>
        <w:t>лям укрепления взаимного доверия и уважения к конфессиональным различ</w:t>
      </w:r>
      <w:r w:rsidRPr="00DE4C50">
        <w:rPr>
          <w:spacing w:val="2"/>
          <w:sz w:val="28"/>
          <w:szCs w:val="28"/>
        </w:rPr>
        <w:t>и</w:t>
      </w:r>
      <w:r w:rsidRPr="00DE4C50">
        <w:rPr>
          <w:spacing w:val="2"/>
          <w:sz w:val="28"/>
          <w:szCs w:val="28"/>
        </w:rPr>
        <w:t xml:space="preserve">ям, которые существуют между православными и католиками. </w:t>
      </w:r>
    </w:p>
    <w:p w:rsidR="00D3768D" w:rsidRDefault="00D3768D" w:rsidP="00CD3C6A">
      <w:pPr>
        <w:pStyle w:val="ac"/>
        <w:spacing w:line="300" w:lineRule="exact"/>
        <w:ind w:firstLine="709"/>
        <w:rPr>
          <w:sz w:val="28"/>
          <w:szCs w:val="28"/>
        </w:rPr>
      </w:pPr>
      <w:r w:rsidRPr="00DE4C50">
        <w:rPr>
          <w:spacing w:val="2"/>
          <w:sz w:val="28"/>
          <w:szCs w:val="28"/>
        </w:rPr>
        <w:t xml:space="preserve">Знания о социальных последствиях межконфессиональных конфликтов, вызванных принципиальным неравенством правовых статусов Православной </w:t>
      </w:r>
      <w:r w:rsidRPr="009A73CC">
        <w:rPr>
          <w:spacing w:val="2"/>
          <w:sz w:val="28"/>
          <w:szCs w:val="28"/>
        </w:rPr>
        <w:br/>
      </w:r>
      <w:r w:rsidRPr="00DE4C50">
        <w:rPr>
          <w:spacing w:val="2"/>
          <w:sz w:val="28"/>
          <w:szCs w:val="28"/>
        </w:rPr>
        <w:t xml:space="preserve">и Римско-католической церквей, могут быть полезны для выработки решений в области внутренней и внешней конфессиональной политики. </w:t>
      </w:r>
      <w:r w:rsidRPr="00DE4C50">
        <w:rPr>
          <w:sz w:val="28"/>
          <w:szCs w:val="28"/>
        </w:rPr>
        <w:t>Полученные результаты диссертационного исследования могут быть использованы для в</w:t>
      </w:r>
      <w:r w:rsidRPr="00DE4C50">
        <w:rPr>
          <w:sz w:val="28"/>
          <w:szCs w:val="28"/>
        </w:rPr>
        <w:t>ы</w:t>
      </w:r>
      <w:r w:rsidRPr="00DE4C50">
        <w:rPr>
          <w:sz w:val="28"/>
          <w:szCs w:val="28"/>
        </w:rPr>
        <w:t xml:space="preserve">работки рекомендаций по совершенствованию правового статуса религиозных объединений в </w:t>
      </w:r>
      <w:r w:rsidRPr="00DE4C50">
        <w:rPr>
          <w:spacing w:val="2"/>
          <w:sz w:val="28"/>
          <w:szCs w:val="28"/>
        </w:rPr>
        <w:t>современной России</w:t>
      </w:r>
      <w:r w:rsidRPr="00DE4C50">
        <w:rPr>
          <w:sz w:val="28"/>
          <w:szCs w:val="28"/>
        </w:rPr>
        <w:t>. Данная работа представляет практический интерес для историков, правоведов, этнологов, религиоведов и богословов. М</w:t>
      </w:r>
      <w:r w:rsidRPr="00DE4C50">
        <w:rPr>
          <w:sz w:val="28"/>
          <w:szCs w:val="28"/>
        </w:rPr>
        <w:t>а</w:t>
      </w:r>
      <w:r w:rsidRPr="00DE4C50">
        <w:rPr>
          <w:sz w:val="28"/>
          <w:szCs w:val="28"/>
        </w:rPr>
        <w:t>териалы, вводимые в научный оборот, могут найти последующее применение при написании работ по отечественной истории, конфессиональной и этнич</w:t>
      </w:r>
      <w:r w:rsidRPr="00DE4C50">
        <w:rPr>
          <w:sz w:val="28"/>
          <w:szCs w:val="28"/>
        </w:rPr>
        <w:t>е</w:t>
      </w:r>
      <w:r w:rsidRPr="00DE4C50">
        <w:rPr>
          <w:sz w:val="28"/>
          <w:szCs w:val="28"/>
        </w:rPr>
        <w:t xml:space="preserve">ской истории России, истории государства и права. </w:t>
      </w:r>
    </w:p>
    <w:p w:rsidR="00A97E80" w:rsidRPr="00CD3C6A" w:rsidRDefault="00A97E80" w:rsidP="00CD3C6A">
      <w:pPr>
        <w:pStyle w:val="ac"/>
        <w:spacing w:line="300" w:lineRule="exact"/>
        <w:ind w:firstLine="709"/>
        <w:rPr>
          <w:spacing w:val="2"/>
          <w:sz w:val="28"/>
          <w:szCs w:val="28"/>
        </w:rPr>
      </w:pPr>
    </w:p>
    <w:p w:rsidR="00D3768D" w:rsidRPr="00DE4C50" w:rsidRDefault="00D3768D" w:rsidP="00DE4C50">
      <w:pPr>
        <w:pStyle w:val="ac"/>
        <w:spacing w:line="300" w:lineRule="exact"/>
        <w:ind w:firstLine="709"/>
        <w:rPr>
          <w:b/>
          <w:bCs/>
          <w:sz w:val="28"/>
          <w:szCs w:val="28"/>
        </w:rPr>
      </w:pPr>
      <w:r w:rsidRPr="00DE4C50">
        <w:rPr>
          <w:b/>
          <w:bCs/>
          <w:sz w:val="28"/>
          <w:szCs w:val="28"/>
        </w:rPr>
        <w:lastRenderedPageBreak/>
        <w:t>Положения, выносимые на защиту:</w:t>
      </w:r>
    </w:p>
    <w:p w:rsidR="00D3768D" w:rsidRPr="00DE4C50" w:rsidRDefault="00D3768D" w:rsidP="00DE4C50">
      <w:pPr>
        <w:spacing w:after="0" w:line="300" w:lineRule="exact"/>
        <w:ind w:firstLine="709"/>
        <w:jc w:val="both"/>
        <w:rPr>
          <w:rFonts w:ascii="Times New Roman" w:hAnsi="Times New Roman" w:cs="Times New Roman"/>
          <w:spacing w:val="-6"/>
          <w:sz w:val="28"/>
          <w:szCs w:val="28"/>
        </w:rPr>
      </w:pPr>
      <w:r w:rsidRPr="00DE4C50">
        <w:rPr>
          <w:rFonts w:ascii="Times New Roman" w:hAnsi="Times New Roman" w:cs="Times New Roman"/>
          <w:sz w:val="28"/>
          <w:szCs w:val="28"/>
        </w:rPr>
        <w:t>– Сложность и специфика темы исследования</w:t>
      </w:r>
      <w:r w:rsidRPr="00DE4C50">
        <w:rPr>
          <w:rFonts w:ascii="Times New Roman" w:hAnsi="Times New Roman" w:cs="Times New Roman"/>
          <w:spacing w:val="-6"/>
          <w:sz w:val="28"/>
          <w:szCs w:val="28"/>
        </w:rPr>
        <w:t xml:space="preserve"> вызвали необходимость ра</w:t>
      </w:r>
      <w:r w:rsidRPr="00DE4C50">
        <w:rPr>
          <w:rFonts w:ascii="Times New Roman" w:hAnsi="Times New Roman" w:cs="Times New Roman"/>
          <w:spacing w:val="-6"/>
          <w:sz w:val="28"/>
          <w:szCs w:val="28"/>
        </w:rPr>
        <w:t>з</w:t>
      </w:r>
      <w:r w:rsidRPr="00DE4C50">
        <w:rPr>
          <w:rFonts w:ascii="Times New Roman" w:hAnsi="Times New Roman" w:cs="Times New Roman"/>
          <w:spacing w:val="-6"/>
          <w:sz w:val="28"/>
          <w:szCs w:val="28"/>
        </w:rPr>
        <w:t>работки адекватного понятийного аппарата. Анализ российской веротерпимости как особого института права и управления позволил придать</w:t>
      </w:r>
      <w:r w:rsidRPr="00DE4C50">
        <w:rPr>
          <w:rFonts w:ascii="Times New Roman" w:hAnsi="Times New Roman" w:cs="Times New Roman"/>
          <w:sz w:val="28"/>
          <w:szCs w:val="28"/>
        </w:rPr>
        <w:t xml:space="preserve"> традиционному те</w:t>
      </w:r>
      <w:r w:rsidRPr="00DE4C50">
        <w:rPr>
          <w:rFonts w:ascii="Times New Roman" w:hAnsi="Times New Roman" w:cs="Times New Roman"/>
          <w:sz w:val="28"/>
          <w:szCs w:val="28"/>
        </w:rPr>
        <w:t>р</w:t>
      </w:r>
      <w:r w:rsidRPr="00DE4C50">
        <w:rPr>
          <w:rFonts w:ascii="Times New Roman" w:hAnsi="Times New Roman" w:cs="Times New Roman"/>
          <w:sz w:val="28"/>
          <w:szCs w:val="28"/>
        </w:rPr>
        <w:t xml:space="preserve">мину «веротерпимость» статус современного научного понятия. </w:t>
      </w:r>
    </w:p>
    <w:p w:rsidR="00D3768D" w:rsidRPr="00DE4C50" w:rsidRDefault="00D3768D" w:rsidP="00DE4C50">
      <w:pPr>
        <w:pStyle w:val="ac"/>
        <w:spacing w:line="300" w:lineRule="exact"/>
        <w:ind w:firstLine="709"/>
        <w:rPr>
          <w:spacing w:val="-2"/>
          <w:sz w:val="28"/>
          <w:szCs w:val="28"/>
        </w:rPr>
      </w:pPr>
      <w:r w:rsidRPr="00DE4C50">
        <w:rPr>
          <w:spacing w:val="-6"/>
          <w:sz w:val="28"/>
          <w:szCs w:val="28"/>
        </w:rPr>
        <w:t>–</w:t>
      </w:r>
      <w:r>
        <w:rPr>
          <w:spacing w:val="-6"/>
          <w:sz w:val="28"/>
          <w:szCs w:val="28"/>
        </w:rPr>
        <w:t xml:space="preserve"> </w:t>
      </w:r>
      <w:r w:rsidRPr="00DE4C50">
        <w:rPr>
          <w:spacing w:val="-6"/>
          <w:sz w:val="28"/>
          <w:szCs w:val="28"/>
        </w:rPr>
        <w:t>Правительство, учитывая роль религиозной составляющей в польском</w:t>
      </w:r>
      <w:r>
        <w:rPr>
          <w:spacing w:val="-6"/>
          <w:sz w:val="28"/>
          <w:szCs w:val="28"/>
        </w:rPr>
        <w:t xml:space="preserve"> </w:t>
      </w:r>
      <w:r w:rsidRPr="00DE4C50">
        <w:rPr>
          <w:spacing w:val="-6"/>
          <w:sz w:val="28"/>
          <w:szCs w:val="28"/>
        </w:rPr>
        <w:t>во</w:t>
      </w:r>
      <w:r w:rsidRPr="00DE4C50">
        <w:rPr>
          <w:spacing w:val="-6"/>
          <w:sz w:val="28"/>
          <w:szCs w:val="28"/>
        </w:rPr>
        <w:t>с</w:t>
      </w:r>
      <w:r w:rsidRPr="00DE4C50">
        <w:rPr>
          <w:spacing w:val="-6"/>
          <w:sz w:val="28"/>
          <w:szCs w:val="28"/>
        </w:rPr>
        <w:t>стании 1863 г., приняло ряд чрезвычайных мер по сокращению католического пр</w:t>
      </w:r>
      <w:r w:rsidRPr="00DE4C50">
        <w:rPr>
          <w:spacing w:val="-6"/>
          <w:sz w:val="28"/>
          <w:szCs w:val="28"/>
        </w:rPr>
        <w:t>и</w:t>
      </w:r>
      <w:r w:rsidRPr="00DE4C50">
        <w:rPr>
          <w:spacing w:val="-6"/>
          <w:sz w:val="28"/>
          <w:szCs w:val="28"/>
        </w:rPr>
        <w:t xml:space="preserve">сутствия в Северо-Западном крае. Произошедшая </w:t>
      </w:r>
      <w:r w:rsidRPr="00DE4C50">
        <w:rPr>
          <w:i/>
          <w:iCs/>
          <w:spacing w:val="-6"/>
          <w:sz w:val="28"/>
          <w:szCs w:val="28"/>
        </w:rPr>
        <w:t>политизация</w:t>
      </w:r>
      <w:r w:rsidRPr="00DE4C50">
        <w:rPr>
          <w:spacing w:val="-2"/>
          <w:sz w:val="28"/>
          <w:szCs w:val="28"/>
        </w:rPr>
        <w:t xml:space="preserve"> отношений вер</w:t>
      </w:r>
      <w:r w:rsidRPr="00DE4C50">
        <w:rPr>
          <w:spacing w:val="-2"/>
          <w:sz w:val="28"/>
          <w:szCs w:val="28"/>
        </w:rPr>
        <w:t>о</w:t>
      </w:r>
      <w:r w:rsidRPr="00DE4C50">
        <w:rPr>
          <w:spacing w:val="-2"/>
          <w:sz w:val="28"/>
          <w:szCs w:val="28"/>
        </w:rPr>
        <w:t>терпимости привела к формированию системы административных ограничений, наложенных на религиозную деятельность католического клира и мирян. Непр</w:t>
      </w:r>
      <w:r w:rsidRPr="00DE4C50">
        <w:rPr>
          <w:spacing w:val="-2"/>
          <w:sz w:val="28"/>
          <w:szCs w:val="28"/>
        </w:rPr>
        <w:t>а</w:t>
      </w:r>
      <w:r w:rsidRPr="00DE4C50">
        <w:rPr>
          <w:spacing w:val="-2"/>
          <w:sz w:val="28"/>
          <w:szCs w:val="28"/>
        </w:rPr>
        <w:t>вомерные методы регламентации церковной жизни стали основанием для мног</w:t>
      </w:r>
      <w:r w:rsidRPr="00DE4C50">
        <w:rPr>
          <w:spacing w:val="-2"/>
          <w:sz w:val="28"/>
          <w:szCs w:val="28"/>
        </w:rPr>
        <w:t>о</w:t>
      </w:r>
      <w:r w:rsidRPr="00DE4C50">
        <w:rPr>
          <w:spacing w:val="-2"/>
          <w:sz w:val="28"/>
          <w:szCs w:val="28"/>
        </w:rPr>
        <w:t>численных конфликтов между администрацией и духовенством.</w:t>
      </w:r>
    </w:p>
    <w:p w:rsidR="00D3768D" w:rsidRPr="00DE4C50" w:rsidRDefault="00D3768D" w:rsidP="00DE4C50">
      <w:pPr>
        <w:pStyle w:val="ac"/>
        <w:spacing w:line="300" w:lineRule="exact"/>
        <w:ind w:firstLine="709"/>
        <w:rPr>
          <w:sz w:val="28"/>
          <w:szCs w:val="28"/>
        </w:rPr>
      </w:pPr>
      <w:r w:rsidRPr="00DE4C50">
        <w:rPr>
          <w:sz w:val="28"/>
          <w:szCs w:val="28"/>
        </w:rPr>
        <w:t>– Частичное</w:t>
      </w:r>
      <w:r w:rsidRPr="00DE4C50">
        <w:rPr>
          <w:spacing w:val="-2"/>
          <w:sz w:val="28"/>
          <w:szCs w:val="28"/>
        </w:rPr>
        <w:t xml:space="preserve"> вытеснение католичества с территории края, происходившее в результате присоединений</w:t>
      </w:r>
      <w:r>
        <w:rPr>
          <w:spacing w:val="-2"/>
          <w:sz w:val="28"/>
          <w:szCs w:val="28"/>
        </w:rPr>
        <w:t xml:space="preserve"> католиков к православию в 1863–</w:t>
      </w:r>
      <w:r w:rsidRPr="00DE4C50">
        <w:rPr>
          <w:spacing w:val="-2"/>
          <w:sz w:val="28"/>
          <w:szCs w:val="28"/>
        </w:rPr>
        <w:t>1868 гг., вызвало появление феномена «упорствующих в латинстве». Длительное существование этой региональной проблемы</w:t>
      </w:r>
      <w:r w:rsidRPr="00DE4C50">
        <w:rPr>
          <w:sz w:val="28"/>
          <w:szCs w:val="28"/>
        </w:rPr>
        <w:t xml:space="preserve"> стало одним из проявлений кризиса традиционн</w:t>
      </w:r>
      <w:r w:rsidRPr="00DE4C50">
        <w:rPr>
          <w:sz w:val="28"/>
          <w:szCs w:val="28"/>
        </w:rPr>
        <w:t>о</w:t>
      </w:r>
      <w:r w:rsidRPr="00DE4C50">
        <w:rPr>
          <w:sz w:val="28"/>
          <w:szCs w:val="28"/>
        </w:rPr>
        <w:t>го института веротерпимости.</w:t>
      </w:r>
    </w:p>
    <w:p w:rsidR="00D3768D" w:rsidRPr="00DE4C50" w:rsidRDefault="00D3768D" w:rsidP="00DE4C50">
      <w:pPr>
        <w:pStyle w:val="ac"/>
        <w:spacing w:line="300" w:lineRule="exact"/>
        <w:ind w:firstLine="709"/>
        <w:rPr>
          <w:sz w:val="28"/>
          <w:szCs w:val="28"/>
        </w:rPr>
      </w:pPr>
      <w:r w:rsidRPr="00DE4C50">
        <w:rPr>
          <w:sz w:val="28"/>
          <w:szCs w:val="28"/>
        </w:rPr>
        <w:t>– Правительственные меры по обрусению польского костела, предприн</w:t>
      </w:r>
      <w:r w:rsidRPr="00DE4C50">
        <w:rPr>
          <w:sz w:val="28"/>
          <w:szCs w:val="28"/>
        </w:rPr>
        <w:t>я</w:t>
      </w:r>
      <w:r w:rsidRPr="00DE4C50">
        <w:rPr>
          <w:sz w:val="28"/>
          <w:szCs w:val="28"/>
        </w:rPr>
        <w:t>тые в форме реализации указа от 25 декабря 1869 г., вызвали протесты катол</w:t>
      </w:r>
      <w:r w:rsidRPr="00DE4C50">
        <w:rPr>
          <w:sz w:val="28"/>
          <w:szCs w:val="28"/>
        </w:rPr>
        <w:t>и</w:t>
      </w:r>
      <w:r w:rsidRPr="00DE4C50">
        <w:rPr>
          <w:sz w:val="28"/>
          <w:szCs w:val="28"/>
        </w:rPr>
        <w:t>ческого клира и мирян, санкционированные решением Римской курии. Реги</w:t>
      </w:r>
      <w:r w:rsidRPr="00DE4C50">
        <w:rPr>
          <w:sz w:val="28"/>
          <w:szCs w:val="28"/>
        </w:rPr>
        <w:t>о</w:t>
      </w:r>
      <w:r w:rsidRPr="00DE4C50">
        <w:rPr>
          <w:sz w:val="28"/>
          <w:szCs w:val="28"/>
        </w:rPr>
        <w:t xml:space="preserve">нальный государственно-церковный конфликт, принявший затяжной характер, вызвал необходимость компромисса между правительством Николая </w:t>
      </w:r>
      <w:r w:rsidRPr="00DE4C50">
        <w:rPr>
          <w:sz w:val="28"/>
          <w:szCs w:val="28"/>
          <w:lang w:val="en-US"/>
        </w:rPr>
        <w:t>II</w:t>
      </w:r>
      <w:r w:rsidRPr="00DE4C50">
        <w:rPr>
          <w:sz w:val="28"/>
          <w:szCs w:val="28"/>
        </w:rPr>
        <w:t xml:space="preserve"> и Св</w:t>
      </w:r>
      <w:r w:rsidRPr="00DE4C50">
        <w:rPr>
          <w:sz w:val="28"/>
          <w:szCs w:val="28"/>
        </w:rPr>
        <w:t>я</w:t>
      </w:r>
      <w:r w:rsidRPr="00DE4C50">
        <w:rPr>
          <w:sz w:val="28"/>
          <w:szCs w:val="28"/>
        </w:rPr>
        <w:t>тым Престолом. Реализация компромиссных решений 1897 и 1901 гг. не пр</w:t>
      </w:r>
      <w:r w:rsidRPr="00DE4C50">
        <w:rPr>
          <w:sz w:val="28"/>
          <w:szCs w:val="28"/>
        </w:rPr>
        <w:t>и</w:t>
      </w:r>
      <w:r w:rsidRPr="00DE4C50">
        <w:rPr>
          <w:sz w:val="28"/>
          <w:szCs w:val="28"/>
        </w:rPr>
        <w:t xml:space="preserve">несла правительству желаемого результата. </w:t>
      </w:r>
    </w:p>
    <w:p w:rsidR="00D3768D" w:rsidRPr="00DE4C50" w:rsidRDefault="00D3768D" w:rsidP="00DE4C50">
      <w:pPr>
        <w:pStyle w:val="ac"/>
        <w:spacing w:line="300" w:lineRule="exact"/>
        <w:ind w:firstLine="709"/>
        <w:rPr>
          <w:sz w:val="28"/>
          <w:szCs w:val="28"/>
        </w:rPr>
      </w:pPr>
      <w:r w:rsidRPr="00DE4C50">
        <w:rPr>
          <w:sz w:val="28"/>
          <w:szCs w:val="28"/>
        </w:rPr>
        <w:t>– Политика обрусения, проводимая в учреждениях Виленского учебного округа, и монопольное положение православных церковноприходских школ вызвали сопротивление католического клира и мирян, которое принимало ра</w:t>
      </w:r>
      <w:r w:rsidRPr="00DE4C50">
        <w:rPr>
          <w:sz w:val="28"/>
          <w:szCs w:val="28"/>
        </w:rPr>
        <w:t>з</w:t>
      </w:r>
      <w:r w:rsidRPr="00DE4C50">
        <w:rPr>
          <w:sz w:val="28"/>
          <w:szCs w:val="28"/>
        </w:rPr>
        <w:t>личные формы: как легальные, так и нелегальные. Для разрешения возникших религиозных конфликтов правительство в 1897 г. пошло на частичные уступки, не удовлетворившие римско-католическую иерархию Северо-Западного края.</w:t>
      </w:r>
    </w:p>
    <w:p w:rsidR="00D3768D" w:rsidRPr="00DE4C50" w:rsidRDefault="00D3768D" w:rsidP="00DE4C50">
      <w:pPr>
        <w:pStyle w:val="ac"/>
        <w:spacing w:line="300" w:lineRule="exact"/>
        <w:ind w:firstLine="709"/>
        <w:rPr>
          <w:sz w:val="28"/>
          <w:szCs w:val="28"/>
        </w:rPr>
      </w:pPr>
      <w:r w:rsidRPr="00DE4C50">
        <w:rPr>
          <w:sz w:val="28"/>
          <w:szCs w:val="28"/>
        </w:rPr>
        <w:t>–</w:t>
      </w:r>
      <w:r>
        <w:rPr>
          <w:sz w:val="28"/>
          <w:szCs w:val="28"/>
        </w:rPr>
        <w:t xml:space="preserve"> </w:t>
      </w:r>
      <w:r w:rsidRPr="00DE4C50">
        <w:rPr>
          <w:sz w:val="28"/>
          <w:szCs w:val="28"/>
        </w:rPr>
        <w:t>Действовавшее законодательство о веротерпимости и администрати</w:t>
      </w:r>
      <w:r w:rsidRPr="00DE4C50">
        <w:rPr>
          <w:sz w:val="28"/>
          <w:szCs w:val="28"/>
        </w:rPr>
        <w:t>в</w:t>
      </w:r>
      <w:r w:rsidRPr="00DE4C50">
        <w:rPr>
          <w:sz w:val="28"/>
          <w:szCs w:val="28"/>
        </w:rPr>
        <w:t>ное наследие 1860-х гг. предопределили ограниченный характер перемен,</w:t>
      </w:r>
      <w:r>
        <w:rPr>
          <w:sz w:val="28"/>
          <w:szCs w:val="28"/>
        </w:rPr>
        <w:t xml:space="preserve"> </w:t>
      </w:r>
      <w:r w:rsidRPr="00DE4C50">
        <w:rPr>
          <w:sz w:val="28"/>
          <w:szCs w:val="28"/>
        </w:rPr>
        <w:t>предпринятых виленским генерал-губернатором П. Д. Святополк-Мирским. Протестное поведение католического клира и мирян, усилившееся после изд</w:t>
      </w:r>
      <w:r w:rsidRPr="00DE4C50">
        <w:rPr>
          <w:sz w:val="28"/>
          <w:szCs w:val="28"/>
        </w:rPr>
        <w:t>а</w:t>
      </w:r>
      <w:r w:rsidRPr="00DE4C50">
        <w:rPr>
          <w:sz w:val="28"/>
          <w:szCs w:val="28"/>
        </w:rPr>
        <w:t>ния манифеста от 26 февраля 1903 г.,</w:t>
      </w:r>
      <w:r w:rsidRPr="00DE4C50">
        <w:rPr>
          <w:b/>
          <w:bCs/>
          <w:sz w:val="28"/>
          <w:szCs w:val="28"/>
        </w:rPr>
        <w:t xml:space="preserve"> </w:t>
      </w:r>
      <w:r w:rsidRPr="00DE4C50">
        <w:rPr>
          <w:sz w:val="28"/>
          <w:szCs w:val="28"/>
        </w:rPr>
        <w:t>явилось свидетельством кризиса реги</w:t>
      </w:r>
      <w:r w:rsidRPr="00DE4C50">
        <w:rPr>
          <w:sz w:val="28"/>
          <w:szCs w:val="28"/>
        </w:rPr>
        <w:t>о</w:t>
      </w:r>
      <w:r w:rsidRPr="00DE4C50">
        <w:rPr>
          <w:sz w:val="28"/>
          <w:szCs w:val="28"/>
        </w:rPr>
        <w:t>нальной практики неправомерной регламентации отношений веротерпимости.</w:t>
      </w:r>
      <w:r>
        <w:rPr>
          <w:sz w:val="28"/>
          <w:szCs w:val="28"/>
        </w:rPr>
        <w:t xml:space="preserve"> </w:t>
      </w:r>
    </w:p>
    <w:p w:rsidR="00D3768D" w:rsidRPr="00DE4C50" w:rsidRDefault="00D3768D" w:rsidP="00DE4C50">
      <w:pPr>
        <w:pStyle w:val="ac"/>
        <w:spacing w:line="300" w:lineRule="exact"/>
        <w:ind w:firstLine="709"/>
        <w:rPr>
          <w:sz w:val="28"/>
          <w:szCs w:val="28"/>
        </w:rPr>
      </w:pPr>
      <w:r w:rsidRPr="00DE4C50">
        <w:rPr>
          <w:sz w:val="28"/>
          <w:szCs w:val="28"/>
        </w:rPr>
        <w:t>– Указ от 17 апреля 1905 г. положил начало модернизации законодател</w:t>
      </w:r>
      <w:r w:rsidRPr="00DE4C50">
        <w:rPr>
          <w:sz w:val="28"/>
          <w:szCs w:val="28"/>
        </w:rPr>
        <w:t>ь</w:t>
      </w:r>
      <w:r w:rsidRPr="00DE4C50">
        <w:rPr>
          <w:sz w:val="28"/>
          <w:szCs w:val="28"/>
        </w:rPr>
        <w:t xml:space="preserve">ства о веротерпимости и </w:t>
      </w:r>
      <w:r w:rsidRPr="00DE4C50">
        <w:rPr>
          <w:i/>
          <w:iCs/>
          <w:sz w:val="28"/>
          <w:szCs w:val="28"/>
        </w:rPr>
        <w:t>деполитизации</w:t>
      </w:r>
      <w:r w:rsidRPr="00DE4C50">
        <w:rPr>
          <w:sz w:val="28"/>
          <w:szCs w:val="28"/>
        </w:rPr>
        <w:t xml:space="preserve"> отношений с католичеством Северо-Западного края. Пробелы, содержавшиеся в новом законе, способствовали п</w:t>
      </w:r>
      <w:r w:rsidRPr="00DE4C50">
        <w:rPr>
          <w:sz w:val="28"/>
          <w:szCs w:val="28"/>
        </w:rPr>
        <w:t>о</w:t>
      </w:r>
      <w:r w:rsidRPr="00DE4C50">
        <w:rPr>
          <w:sz w:val="28"/>
          <w:szCs w:val="28"/>
        </w:rPr>
        <w:t>явлению ««двоевластия» МВД и католической иерархии в области организации переходов из православия в католичество. Бюрократическое противоборство завершилось победой государства. Но</w:t>
      </w:r>
      <w:r>
        <w:rPr>
          <w:sz w:val="28"/>
          <w:szCs w:val="28"/>
        </w:rPr>
        <w:t xml:space="preserve"> </w:t>
      </w:r>
      <w:r w:rsidRPr="00DE4C50">
        <w:rPr>
          <w:sz w:val="28"/>
          <w:szCs w:val="28"/>
        </w:rPr>
        <w:t>социально-правовые последствия «дво</w:t>
      </w:r>
      <w:r w:rsidRPr="00DE4C50">
        <w:rPr>
          <w:sz w:val="28"/>
          <w:szCs w:val="28"/>
        </w:rPr>
        <w:t>е</w:t>
      </w:r>
      <w:r w:rsidRPr="00DE4C50">
        <w:rPr>
          <w:sz w:val="28"/>
          <w:szCs w:val="28"/>
        </w:rPr>
        <w:t xml:space="preserve">властия» не были упразднены до начала Первой мировой войны. </w:t>
      </w:r>
    </w:p>
    <w:p w:rsidR="00D3768D" w:rsidRPr="00DE4C50" w:rsidRDefault="00D3768D" w:rsidP="00DE4C50">
      <w:pPr>
        <w:pStyle w:val="ac"/>
        <w:spacing w:line="300" w:lineRule="exact"/>
        <w:ind w:firstLine="709"/>
        <w:rPr>
          <w:sz w:val="28"/>
          <w:szCs w:val="28"/>
        </w:rPr>
      </w:pPr>
      <w:r w:rsidRPr="00DE4C50">
        <w:rPr>
          <w:sz w:val="28"/>
          <w:szCs w:val="28"/>
        </w:rPr>
        <w:t>– Издание указа о веротерпимости стало толчком к появлению незако</w:t>
      </w:r>
      <w:r w:rsidRPr="00DE4C50">
        <w:rPr>
          <w:sz w:val="28"/>
          <w:szCs w:val="28"/>
        </w:rPr>
        <w:t>н</w:t>
      </w:r>
      <w:r w:rsidRPr="00DE4C50">
        <w:rPr>
          <w:sz w:val="28"/>
          <w:szCs w:val="28"/>
        </w:rPr>
        <w:t>ной «низовой» кампании по привлечению в католичество «упорствующих в л</w:t>
      </w:r>
      <w:r w:rsidRPr="00DE4C50">
        <w:rPr>
          <w:sz w:val="28"/>
          <w:szCs w:val="28"/>
        </w:rPr>
        <w:t>а</w:t>
      </w:r>
      <w:r w:rsidRPr="00DE4C50">
        <w:rPr>
          <w:sz w:val="28"/>
          <w:szCs w:val="28"/>
        </w:rPr>
        <w:t>тинстве» и православных. Религиозная пропаганда, сопровождаемая эксцесс</w:t>
      </w:r>
      <w:r w:rsidRPr="00DE4C50">
        <w:rPr>
          <w:sz w:val="28"/>
          <w:szCs w:val="28"/>
        </w:rPr>
        <w:t>а</w:t>
      </w:r>
      <w:r w:rsidRPr="00DE4C50">
        <w:rPr>
          <w:sz w:val="28"/>
          <w:szCs w:val="28"/>
        </w:rPr>
        <w:t>ми конфессиональной и этнической нетерпимости, вызвала негативную реа</w:t>
      </w:r>
      <w:r w:rsidRPr="00DE4C50">
        <w:rPr>
          <w:sz w:val="28"/>
          <w:szCs w:val="28"/>
        </w:rPr>
        <w:t>к</w:t>
      </w:r>
      <w:r w:rsidRPr="00DE4C50">
        <w:rPr>
          <w:sz w:val="28"/>
          <w:szCs w:val="28"/>
        </w:rPr>
        <w:t>цию православного духовенства. Действия администрации по утверждению з</w:t>
      </w:r>
      <w:r w:rsidRPr="00DE4C50">
        <w:rPr>
          <w:sz w:val="28"/>
          <w:szCs w:val="28"/>
        </w:rPr>
        <w:t>а</w:t>
      </w:r>
      <w:r w:rsidRPr="00DE4C50">
        <w:rPr>
          <w:sz w:val="28"/>
          <w:szCs w:val="28"/>
        </w:rPr>
        <w:lastRenderedPageBreak/>
        <w:t xml:space="preserve">конности и восстановлению межконфессиональной терпимости столкнулись </w:t>
      </w:r>
      <w:r>
        <w:rPr>
          <w:sz w:val="28"/>
          <w:szCs w:val="28"/>
        </w:rPr>
        <w:br/>
      </w:r>
      <w:r w:rsidRPr="00DE4C50">
        <w:rPr>
          <w:sz w:val="28"/>
          <w:szCs w:val="28"/>
        </w:rPr>
        <w:t>с трудностями правового, политического и религиозного характера.</w:t>
      </w:r>
    </w:p>
    <w:p w:rsidR="00D3768D" w:rsidRPr="00DE4C50" w:rsidRDefault="00D3768D" w:rsidP="00DE4C50">
      <w:pPr>
        <w:pStyle w:val="ac"/>
        <w:spacing w:line="300" w:lineRule="exact"/>
        <w:ind w:firstLine="709"/>
        <w:rPr>
          <w:sz w:val="28"/>
          <w:szCs w:val="28"/>
        </w:rPr>
      </w:pPr>
      <w:r w:rsidRPr="00DE4C50">
        <w:rPr>
          <w:sz w:val="28"/>
          <w:szCs w:val="28"/>
        </w:rPr>
        <w:t>– Пробел в указе о веротерпимости создал условия для возникновения «двоевластия» в Виленском учебном округе. Конфликт между администрацией и католическим клиром, возникший</w:t>
      </w:r>
      <w:r>
        <w:rPr>
          <w:sz w:val="28"/>
          <w:szCs w:val="28"/>
        </w:rPr>
        <w:t xml:space="preserve"> </w:t>
      </w:r>
      <w:r w:rsidRPr="00DE4C50">
        <w:rPr>
          <w:sz w:val="28"/>
          <w:szCs w:val="28"/>
        </w:rPr>
        <w:t>из-за определения «природного» языка учащихся-католиков, был осложнен попыткой правительства продолжить пол</w:t>
      </w:r>
      <w:r w:rsidRPr="00DE4C50">
        <w:rPr>
          <w:sz w:val="28"/>
          <w:szCs w:val="28"/>
        </w:rPr>
        <w:t>и</w:t>
      </w:r>
      <w:r w:rsidRPr="00DE4C50">
        <w:rPr>
          <w:sz w:val="28"/>
          <w:szCs w:val="28"/>
        </w:rPr>
        <w:t>тику обрусения костела в новых политических и правовых условиях. Решение Римской курии о сохранении польского языка в дополнительном богослужении не встретило понимания правительства, что способствовало затягиванию</w:t>
      </w:r>
      <w:r>
        <w:rPr>
          <w:sz w:val="28"/>
          <w:szCs w:val="28"/>
        </w:rPr>
        <w:t xml:space="preserve"> </w:t>
      </w:r>
      <w:r w:rsidRPr="00DE4C50">
        <w:rPr>
          <w:sz w:val="28"/>
          <w:szCs w:val="28"/>
        </w:rPr>
        <w:t>ко</w:t>
      </w:r>
      <w:r w:rsidRPr="00DE4C50">
        <w:rPr>
          <w:sz w:val="28"/>
          <w:szCs w:val="28"/>
        </w:rPr>
        <w:t>н</w:t>
      </w:r>
      <w:r w:rsidRPr="00DE4C50">
        <w:rPr>
          <w:sz w:val="28"/>
          <w:szCs w:val="28"/>
        </w:rPr>
        <w:t xml:space="preserve">фликта в народной школе. </w:t>
      </w:r>
    </w:p>
    <w:p w:rsidR="00D3768D" w:rsidRPr="00DE4C50" w:rsidRDefault="00D3768D" w:rsidP="00DE4C50">
      <w:pPr>
        <w:pStyle w:val="ac"/>
        <w:spacing w:line="300" w:lineRule="exact"/>
        <w:ind w:firstLine="709"/>
        <w:rPr>
          <w:sz w:val="28"/>
          <w:szCs w:val="28"/>
        </w:rPr>
      </w:pPr>
      <w:r w:rsidRPr="00DE4C50">
        <w:rPr>
          <w:sz w:val="28"/>
          <w:szCs w:val="28"/>
        </w:rPr>
        <w:t>– Осенью 1905 г. началось религиозное движение, ставившее своей целью возвращение католической церковной собственности. Правительство пресекло попытки насильственного захвата православных храмов и монастырей и пре</w:t>
      </w:r>
      <w:r w:rsidRPr="00DE4C50">
        <w:rPr>
          <w:sz w:val="28"/>
          <w:szCs w:val="28"/>
        </w:rPr>
        <w:t>д</w:t>
      </w:r>
      <w:r w:rsidRPr="00DE4C50">
        <w:rPr>
          <w:sz w:val="28"/>
          <w:szCs w:val="28"/>
        </w:rPr>
        <w:t>ложило вариант легального решение проблемы. Новым источником конфли</w:t>
      </w:r>
      <w:r w:rsidRPr="00DE4C50">
        <w:rPr>
          <w:sz w:val="28"/>
          <w:szCs w:val="28"/>
        </w:rPr>
        <w:t>к</w:t>
      </w:r>
      <w:r w:rsidRPr="00DE4C50">
        <w:rPr>
          <w:sz w:val="28"/>
          <w:szCs w:val="28"/>
        </w:rPr>
        <w:t>тов ст</w:t>
      </w:r>
      <w:r w:rsidR="00770EA7">
        <w:rPr>
          <w:sz w:val="28"/>
          <w:szCs w:val="28"/>
        </w:rPr>
        <w:t>ала практика строительства</w:t>
      </w:r>
      <w:r w:rsidRPr="00DE4C50">
        <w:rPr>
          <w:sz w:val="28"/>
          <w:szCs w:val="28"/>
        </w:rPr>
        <w:t xml:space="preserve"> костелов. Административная регламентация условий костельного строительства, предпринятая МВД, вызвала протесты к</w:t>
      </w:r>
      <w:r w:rsidRPr="00DE4C50">
        <w:rPr>
          <w:sz w:val="28"/>
          <w:szCs w:val="28"/>
        </w:rPr>
        <w:t>а</w:t>
      </w:r>
      <w:r w:rsidRPr="00DE4C50">
        <w:rPr>
          <w:sz w:val="28"/>
          <w:szCs w:val="28"/>
        </w:rPr>
        <w:t xml:space="preserve">толического епископата, поддержанные Римской курией. </w:t>
      </w:r>
    </w:p>
    <w:p w:rsidR="00D3768D" w:rsidRPr="00DE4C50" w:rsidRDefault="00D3768D" w:rsidP="00DE4C50">
      <w:pPr>
        <w:pStyle w:val="ac"/>
        <w:spacing w:line="300" w:lineRule="exact"/>
        <w:ind w:firstLine="709"/>
        <w:rPr>
          <w:sz w:val="28"/>
          <w:szCs w:val="28"/>
        </w:rPr>
      </w:pPr>
      <w:r w:rsidRPr="00DE4C50">
        <w:rPr>
          <w:sz w:val="28"/>
          <w:szCs w:val="28"/>
        </w:rPr>
        <w:t>– Издание указа о веротерпимости сократило область вертикального пр</w:t>
      </w:r>
      <w:r w:rsidRPr="00DE4C50">
        <w:rPr>
          <w:sz w:val="28"/>
          <w:szCs w:val="28"/>
        </w:rPr>
        <w:t>и</w:t>
      </w:r>
      <w:r w:rsidRPr="00DE4C50">
        <w:rPr>
          <w:sz w:val="28"/>
          <w:szCs w:val="28"/>
        </w:rPr>
        <w:t>нуждения, связанного с государственной защитой исключительных привилегий православия. Практики религиозного принуждения</w:t>
      </w:r>
      <w:r>
        <w:rPr>
          <w:sz w:val="28"/>
          <w:szCs w:val="28"/>
        </w:rPr>
        <w:t xml:space="preserve"> </w:t>
      </w:r>
      <w:r w:rsidRPr="00DE4C50">
        <w:rPr>
          <w:sz w:val="28"/>
          <w:szCs w:val="28"/>
        </w:rPr>
        <w:t>сместились теперь на гор</w:t>
      </w:r>
      <w:r w:rsidRPr="00DE4C50">
        <w:rPr>
          <w:sz w:val="28"/>
          <w:szCs w:val="28"/>
        </w:rPr>
        <w:t>и</w:t>
      </w:r>
      <w:r w:rsidRPr="00DE4C50">
        <w:rPr>
          <w:sz w:val="28"/>
          <w:szCs w:val="28"/>
        </w:rPr>
        <w:t>зонтальный уровень семьи и прихода. Проявления нетерпимости между кат</w:t>
      </w:r>
      <w:r w:rsidRPr="00DE4C50">
        <w:rPr>
          <w:sz w:val="28"/>
          <w:szCs w:val="28"/>
        </w:rPr>
        <w:t>о</w:t>
      </w:r>
      <w:r w:rsidRPr="00DE4C50">
        <w:rPr>
          <w:sz w:val="28"/>
          <w:szCs w:val="28"/>
        </w:rPr>
        <w:t>ликами и православными в быту и повседневном общении стали следствием усилившегося конфессионального соперничества, которое обострялось влиян</w:t>
      </w:r>
      <w:r w:rsidRPr="00DE4C50">
        <w:rPr>
          <w:sz w:val="28"/>
          <w:szCs w:val="28"/>
        </w:rPr>
        <w:t>и</w:t>
      </w:r>
      <w:r w:rsidRPr="00DE4C50">
        <w:rPr>
          <w:sz w:val="28"/>
          <w:szCs w:val="28"/>
        </w:rPr>
        <w:t>ем региональных религиозно-этнических традиций.</w:t>
      </w:r>
    </w:p>
    <w:p w:rsidR="00D3768D" w:rsidRPr="00DE4C50" w:rsidRDefault="00D3768D" w:rsidP="00DE4C50">
      <w:pPr>
        <w:pStyle w:val="ac"/>
        <w:spacing w:line="300" w:lineRule="exact"/>
        <w:ind w:firstLine="709"/>
        <w:rPr>
          <w:spacing w:val="-6"/>
          <w:sz w:val="28"/>
          <w:szCs w:val="28"/>
        </w:rPr>
      </w:pPr>
      <w:r w:rsidRPr="00DE4C50">
        <w:rPr>
          <w:spacing w:val="-6"/>
          <w:sz w:val="28"/>
          <w:szCs w:val="28"/>
        </w:rPr>
        <w:t>– Расширение правового статуса Римско-католической церкви, предусмо</w:t>
      </w:r>
      <w:r w:rsidRPr="00DE4C50">
        <w:rPr>
          <w:spacing w:val="-6"/>
          <w:sz w:val="28"/>
          <w:szCs w:val="28"/>
        </w:rPr>
        <w:t>т</w:t>
      </w:r>
      <w:r w:rsidRPr="00DE4C50">
        <w:rPr>
          <w:spacing w:val="-6"/>
          <w:sz w:val="28"/>
          <w:szCs w:val="28"/>
        </w:rPr>
        <w:t>ренное указом от 17 апреля 1905 г. и законами от 26 декабря 1905 г., усилило стремление ее клира выйти за ограничительные рамки законодательства о вероте</w:t>
      </w:r>
      <w:r w:rsidRPr="00DE4C50">
        <w:rPr>
          <w:spacing w:val="-6"/>
          <w:sz w:val="28"/>
          <w:szCs w:val="28"/>
        </w:rPr>
        <w:t>р</w:t>
      </w:r>
      <w:r w:rsidRPr="00DE4C50">
        <w:rPr>
          <w:spacing w:val="-6"/>
          <w:sz w:val="28"/>
          <w:szCs w:val="28"/>
        </w:rPr>
        <w:t>пимости. Вызванный этим обстоятельством рост числа правонарушений, политиз</w:t>
      </w:r>
      <w:r w:rsidRPr="00DE4C50">
        <w:rPr>
          <w:spacing w:val="-6"/>
          <w:sz w:val="28"/>
          <w:szCs w:val="28"/>
        </w:rPr>
        <w:t>а</w:t>
      </w:r>
      <w:r w:rsidRPr="00DE4C50">
        <w:rPr>
          <w:spacing w:val="-6"/>
          <w:sz w:val="28"/>
          <w:szCs w:val="28"/>
        </w:rPr>
        <w:t>ция крестных ходов и епископских визитаций потребовали от правительства ада</w:t>
      </w:r>
      <w:r w:rsidRPr="00DE4C50">
        <w:rPr>
          <w:spacing w:val="-6"/>
          <w:sz w:val="28"/>
          <w:szCs w:val="28"/>
        </w:rPr>
        <w:t>п</w:t>
      </w:r>
      <w:r w:rsidRPr="00DE4C50">
        <w:rPr>
          <w:spacing w:val="-6"/>
          <w:sz w:val="28"/>
          <w:szCs w:val="28"/>
        </w:rPr>
        <w:t>тации новых законов к особенностям регионального поведения католического кл</w:t>
      </w:r>
      <w:r w:rsidRPr="00DE4C50">
        <w:rPr>
          <w:spacing w:val="-6"/>
          <w:sz w:val="28"/>
          <w:szCs w:val="28"/>
        </w:rPr>
        <w:t>и</w:t>
      </w:r>
      <w:r w:rsidRPr="00DE4C50">
        <w:rPr>
          <w:spacing w:val="-6"/>
          <w:sz w:val="28"/>
          <w:szCs w:val="28"/>
        </w:rPr>
        <w:t xml:space="preserve">ра и мирян. </w:t>
      </w:r>
    </w:p>
    <w:p w:rsidR="00D3768D" w:rsidRPr="00DE4C50" w:rsidRDefault="00D3768D" w:rsidP="00DE4C50">
      <w:pPr>
        <w:pStyle w:val="ac"/>
        <w:spacing w:line="300" w:lineRule="exact"/>
        <w:ind w:firstLine="709"/>
        <w:rPr>
          <w:sz w:val="28"/>
          <w:szCs w:val="28"/>
        </w:rPr>
      </w:pPr>
      <w:r w:rsidRPr="00DE4C50">
        <w:rPr>
          <w:spacing w:val="-2"/>
          <w:sz w:val="28"/>
          <w:szCs w:val="28"/>
        </w:rPr>
        <w:t>– Изменения в правовом статусе соперничавших церквей и либерализация политики обрусения края усложнили взаимоотношения между государством, православием и католичеством.</w:t>
      </w:r>
      <w:r w:rsidRPr="00DE4C50">
        <w:rPr>
          <w:sz w:val="28"/>
          <w:szCs w:val="28"/>
        </w:rPr>
        <w:t xml:space="preserve"> Реакцией правительства на церковно-государственные конфликты, правонарушения и практику полонизации бел</w:t>
      </w:r>
      <w:r w:rsidRPr="00DE4C50">
        <w:rPr>
          <w:sz w:val="28"/>
          <w:szCs w:val="28"/>
        </w:rPr>
        <w:t>о</w:t>
      </w:r>
      <w:r w:rsidRPr="00DE4C50">
        <w:rPr>
          <w:sz w:val="28"/>
          <w:szCs w:val="28"/>
        </w:rPr>
        <w:t>русского населения явились меры сдерживания католичества, осуществляемые в рамках закона. В связи с этим веротерпимые отношения с католичеством н</w:t>
      </w:r>
      <w:r w:rsidRPr="00DE4C50">
        <w:rPr>
          <w:sz w:val="28"/>
          <w:szCs w:val="28"/>
        </w:rPr>
        <w:t>а</w:t>
      </w:r>
      <w:r w:rsidRPr="00DE4C50">
        <w:rPr>
          <w:sz w:val="28"/>
          <w:szCs w:val="28"/>
        </w:rPr>
        <w:t xml:space="preserve">чали вновь приобретать </w:t>
      </w:r>
      <w:r w:rsidRPr="00DE4C50">
        <w:rPr>
          <w:i/>
          <w:iCs/>
          <w:sz w:val="28"/>
          <w:szCs w:val="28"/>
        </w:rPr>
        <w:t>политическое</w:t>
      </w:r>
      <w:r w:rsidRPr="00DE4C50">
        <w:rPr>
          <w:sz w:val="28"/>
          <w:szCs w:val="28"/>
        </w:rPr>
        <w:t xml:space="preserve"> измерение. </w:t>
      </w:r>
    </w:p>
    <w:p w:rsidR="00D3768D" w:rsidRPr="00DE4C50" w:rsidRDefault="00D3768D" w:rsidP="00DE4C50">
      <w:pPr>
        <w:pStyle w:val="ac"/>
        <w:spacing w:line="300" w:lineRule="exact"/>
        <w:ind w:firstLine="709"/>
        <w:rPr>
          <w:sz w:val="28"/>
          <w:szCs w:val="28"/>
        </w:rPr>
      </w:pPr>
      <w:r w:rsidRPr="00DE4C50">
        <w:rPr>
          <w:b/>
          <w:bCs/>
          <w:sz w:val="28"/>
          <w:szCs w:val="28"/>
        </w:rPr>
        <w:t>Источниковую базу</w:t>
      </w:r>
      <w:r w:rsidRPr="00DE4C50">
        <w:rPr>
          <w:b/>
          <w:bCs/>
          <w:i/>
          <w:iCs/>
          <w:sz w:val="28"/>
          <w:szCs w:val="28"/>
        </w:rPr>
        <w:t xml:space="preserve"> </w:t>
      </w:r>
      <w:r w:rsidRPr="00DE4C50">
        <w:rPr>
          <w:sz w:val="28"/>
          <w:szCs w:val="28"/>
        </w:rPr>
        <w:t>исследования составили многочисленные источн</w:t>
      </w:r>
      <w:r w:rsidRPr="00DE4C50">
        <w:rPr>
          <w:sz w:val="28"/>
          <w:szCs w:val="28"/>
        </w:rPr>
        <w:t>и</w:t>
      </w:r>
      <w:r w:rsidRPr="00DE4C50">
        <w:rPr>
          <w:sz w:val="28"/>
          <w:szCs w:val="28"/>
        </w:rPr>
        <w:t xml:space="preserve">ки, разделенные соискателем на две основные группы: </w:t>
      </w:r>
      <w:r w:rsidRPr="00DE4C50">
        <w:rPr>
          <w:i/>
          <w:iCs/>
          <w:sz w:val="28"/>
          <w:szCs w:val="28"/>
        </w:rPr>
        <w:t>источники официальн</w:t>
      </w:r>
      <w:r w:rsidRPr="00DE4C50">
        <w:rPr>
          <w:i/>
          <w:iCs/>
          <w:sz w:val="28"/>
          <w:szCs w:val="28"/>
        </w:rPr>
        <w:t>о</w:t>
      </w:r>
      <w:r w:rsidRPr="00DE4C50">
        <w:rPr>
          <w:i/>
          <w:iCs/>
          <w:sz w:val="28"/>
          <w:szCs w:val="28"/>
        </w:rPr>
        <w:t>го и частного происхождения</w:t>
      </w:r>
      <w:r w:rsidRPr="00DE4C50">
        <w:rPr>
          <w:sz w:val="28"/>
          <w:szCs w:val="28"/>
        </w:rPr>
        <w:t xml:space="preserve">. К первой группе относятся </w:t>
      </w:r>
      <w:r w:rsidRPr="00DE4C50">
        <w:rPr>
          <w:i/>
          <w:iCs/>
          <w:sz w:val="28"/>
          <w:szCs w:val="28"/>
        </w:rPr>
        <w:t xml:space="preserve">законодательные акты, нормы церковного права, материалы официального делопроизводства, статистические источники, периодическая печать. </w:t>
      </w:r>
      <w:r w:rsidRPr="00DE4C50">
        <w:rPr>
          <w:sz w:val="28"/>
          <w:szCs w:val="28"/>
        </w:rPr>
        <w:t xml:space="preserve">Ко второй группе следует отнести </w:t>
      </w:r>
      <w:r w:rsidRPr="00DE4C50">
        <w:rPr>
          <w:i/>
          <w:iCs/>
          <w:sz w:val="28"/>
          <w:szCs w:val="28"/>
        </w:rPr>
        <w:t>мемуары, дневники, частную переписку</w:t>
      </w:r>
      <w:r w:rsidRPr="00DE4C50">
        <w:rPr>
          <w:sz w:val="28"/>
          <w:szCs w:val="28"/>
        </w:rPr>
        <w:t>.</w:t>
      </w:r>
      <w:r>
        <w:rPr>
          <w:sz w:val="28"/>
          <w:szCs w:val="28"/>
        </w:rPr>
        <w:t xml:space="preserve"> </w:t>
      </w:r>
      <w:r w:rsidRPr="00DE4C50">
        <w:rPr>
          <w:sz w:val="28"/>
          <w:szCs w:val="28"/>
        </w:rPr>
        <w:t xml:space="preserve"> </w:t>
      </w:r>
    </w:p>
    <w:p w:rsidR="00D3768D" w:rsidRPr="00DE4C50" w:rsidRDefault="00D3768D" w:rsidP="00DE4C50">
      <w:pPr>
        <w:pStyle w:val="ac"/>
        <w:spacing w:line="300" w:lineRule="exact"/>
        <w:ind w:firstLine="709"/>
        <w:rPr>
          <w:sz w:val="28"/>
          <w:szCs w:val="28"/>
        </w:rPr>
      </w:pPr>
      <w:r w:rsidRPr="00DE4C50">
        <w:rPr>
          <w:sz w:val="28"/>
          <w:szCs w:val="28"/>
        </w:rPr>
        <w:t>Характеризуя источники официального происхождения, следует отметить нормы имперского законодательства, которые формировали правовой статус «господствующей» Православной и «терпимой» Римско-католической церквей и предусматривали различные наказания за правонарушения в области религ</w:t>
      </w:r>
      <w:r w:rsidRPr="00DE4C50">
        <w:rPr>
          <w:sz w:val="28"/>
          <w:szCs w:val="28"/>
        </w:rPr>
        <w:t>и</w:t>
      </w:r>
      <w:r w:rsidRPr="00DE4C50">
        <w:rPr>
          <w:sz w:val="28"/>
          <w:szCs w:val="28"/>
        </w:rPr>
        <w:lastRenderedPageBreak/>
        <w:t>озного законодательства. Среди них следует выделить</w:t>
      </w:r>
      <w:r w:rsidR="00CC41DA">
        <w:rPr>
          <w:sz w:val="28"/>
          <w:szCs w:val="28"/>
        </w:rPr>
        <w:t>,</w:t>
      </w:r>
      <w:r w:rsidRPr="00DE4C50">
        <w:rPr>
          <w:sz w:val="28"/>
          <w:szCs w:val="28"/>
        </w:rPr>
        <w:t xml:space="preserve"> в первую очередь</w:t>
      </w:r>
      <w:r w:rsidR="00CC41DA">
        <w:rPr>
          <w:sz w:val="28"/>
          <w:szCs w:val="28"/>
        </w:rPr>
        <w:t>,</w:t>
      </w:r>
      <w:r w:rsidRPr="00DE4C50">
        <w:rPr>
          <w:sz w:val="28"/>
          <w:szCs w:val="28"/>
        </w:rPr>
        <w:t xml:space="preserve"> ст</w:t>
      </w:r>
      <w:r w:rsidRPr="00DE4C50">
        <w:rPr>
          <w:sz w:val="28"/>
          <w:szCs w:val="28"/>
        </w:rPr>
        <w:t>а</w:t>
      </w:r>
      <w:r w:rsidRPr="00DE4C50">
        <w:rPr>
          <w:sz w:val="28"/>
          <w:szCs w:val="28"/>
        </w:rPr>
        <w:t>тьи, содержавшиеся в Основных государственных законах, Уставах духовных дел иностранных исповеданий и в Уставе о предупреждении и пресечении пр</w:t>
      </w:r>
      <w:r w:rsidRPr="00DE4C50">
        <w:rPr>
          <w:sz w:val="28"/>
          <w:szCs w:val="28"/>
        </w:rPr>
        <w:t>е</w:t>
      </w:r>
      <w:r w:rsidRPr="00DE4C50">
        <w:rPr>
          <w:sz w:val="28"/>
          <w:szCs w:val="28"/>
        </w:rPr>
        <w:t xml:space="preserve">ступлений. </w:t>
      </w:r>
    </w:p>
    <w:p w:rsidR="00D3768D" w:rsidRPr="00DE4C50" w:rsidRDefault="00D3768D" w:rsidP="00DE4C50">
      <w:pPr>
        <w:pStyle w:val="ac"/>
        <w:spacing w:line="300" w:lineRule="exact"/>
        <w:ind w:firstLine="709"/>
        <w:rPr>
          <w:sz w:val="28"/>
          <w:szCs w:val="28"/>
        </w:rPr>
      </w:pPr>
      <w:r w:rsidRPr="00DE4C50">
        <w:rPr>
          <w:sz w:val="28"/>
          <w:szCs w:val="28"/>
        </w:rPr>
        <w:t>В Уложении о наказаниях уголовных и исправительных, уголовном Ул</w:t>
      </w:r>
      <w:r w:rsidRPr="00DE4C50">
        <w:rPr>
          <w:sz w:val="28"/>
          <w:szCs w:val="28"/>
        </w:rPr>
        <w:t>о</w:t>
      </w:r>
      <w:r w:rsidRPr="00DE4C50">
        <w:rPr>
          <w:sz w:val="28"/>
          <w:szCs w:val="28"/>
        </w:rPr>
        <w:t>жении, Уставе о наказаниях, налагаемых мировыми судьями, содержались ст</w:t>
      </w:r>
      <w:r w:rsidRPr="00DE4C50">
        <w:rPr>
          <w:sz w:val="28"/>
          <w:szCs w:val="28"/>
        </w:rPr>
        <w:t>а</w:t>
      </w:r>
      <w:r w:rsidRPr="00DE4C50">
        <w:rPr>
          <w:sz w:val="28"/>
          <w:szCs w:val="28"/>
        </w:rPr>
        <w:t xml:space="preserve">тьи, карающие за нарушения норм веротерпимости и привилегий Православной церкви. Перечисленные уставы, Уложение и высочайшие повеления о Римско-католической церкви были включены в Свод законов Российской империи </w:t>
      </w:r>
      <w:r>
        <w:rPr>
          <w:sz w:val="28"/>
          <w:szCs w:val="28"/>
        </w:rPr>
        <w:br/>
      </w:r>
      <w:r w:rsidRPr="00DE4C50">
        <w:rPr>
          <w:sz w:val="28"/>
          <w:szCs w:val="28"/>
        </w:rPr>
        <w:t>и Полное собрание законов Российской империи.</w:t>
      </w:r>
    </w:p>
    <w:p w:rsidR="00D3768D" w:rsidRPr="00DE4C50" w:rsidRDefault="00D3768D" w:rsidP="00DE4C50">
      <w:pPr>
        <w:pStyle w:val="ac"/>
        <w:spacing w:line="300" w:lineRule="exact"/>
        <w:ind w:firstLine="709"/>
        <w:rPr>
          <w:sz w:val="28"/>
          <w:szCs w:val="28"/>
        </w:rPr>
      </w:pPr>
      <w:r w:rsidRPr="00DE4C50">
        <w:rPr>
          <w:sz w:val="28"/>
          <w:szCs w:val="28"/>
        </w:rPr>
        <w:t>К числу источников официального происхождения следует отнести но</w:t>
      </w:r>
      <w:r w:rsidRPr="00DE4C50">
        <w:rPr>
          <w:sz w:val="28"/>
          <w:szCs w:val="28"/>
        </w:rPr>
        <w:t>р</w:t>
      </w:r>
      <w:r w:rsidRPr="00DE4C50">
        <w:rPr>
          <w:sz w:val="28"/>
          <w:szCs w:val="28"/>
        </w:rPr>
        <w:t>мы церковного права Римско-католической церкви, которые определяли вну</w:t>
      </w:r>
      <w:r w:rsidRPr="00DE4C50">
        <w:rPr>
          <w:sz w:val="28"/>
          <w:szCs w:val="28"/>
        </w:rPr>
        <w:t>т</w:t>
      </w:r>
      <w:r w:rsidRPr="00DE4C50">
        <w:rPr>
          <w:sz w:val="28"/>
          <w:szCs w:val="28"/>
        </w:rPr>
        <w:t>реннее устройство церкви, отношение к государству, религиозному и светскому образованию, смешанным бракам и др. Адаптированные государством нормы церковного права Православной церкви содержались в Уставе духовных конс</w:t>
      </w:r>
      <w:r w:rsidRPr="00DE4C50">
        <w:rPr>
          <w:sz w:val="28"/>
          <w:szCs w:val="28"/>
        </w:rPr>
        <w:t>и</w:t>
      </w:r>
      <w:r w:rsidR="0010647E">
        <w:rPr>
          <w:sz w:val="28"/>
          <w:szCs w:val="28"/>
        </w:rPr>
        <w:t>сторий. С</w:t>
      </w:r>
      <w:r w:rsidRPr="00DE4C50">
        <w:rPr>
          <w:sz w:val="28"/>
          <w:szCs w:val="28"/>
        </w:rPr>
        <w:t>ведения о положении православия и оценка действий католического духовенства в Северо-Западн</w:t>
      </w:r>
      <w:r w:rsidR="00DF5A5B">
        <w:rPr>
          <w:sz w:val="28"/>
          <w:szCs w:val="28"/>
        </w:rPr>
        <w:t>ом крае представлены во «всеподданнейших»</w:t>
      </w:r>
      <w:r w:rsidRPr="00DE4C50">
        <w:rPr>
          <w:sz w:val="28"/>
          <w:szCs w:val="28"/>
        </w:rPr>
        <w:t xml:space="preserve"> о</w:t>
      </w:r>
      <w:r w:rsidRPr="00DE4C50">
        <w:rPr>
          <w:sz w:val="28"/>
          <w:szCs w:val="28"/>
        </w:rPr>
        <w:t>т</w:t>
      </w:r>
      <w:r w:rsidRPr="00DE4C50">
        <w:rPr>
          <w:sz w:val="28"/>
          <w:szCs w:val="28"/>
        </w:rPr>
        <w:t>че</w:t>
      </w:r>
      <w:r w:rsidR="00DF5A5B">
        <w:rPr>
          <w:sz w:val="28"/>
          <w:szCs w:val="28"/>
        </w:rPr>
        <w:t>тах обер-прокуроров</w:t>
      </w:r>
      <w:r w:rsidRPr="00DE4C50">
        <w:rPr>
          <w:sz w:val="28"/>
          <w:szCs w:val="28"/>
        </w:rPr>
        <w:t xml:space="preserve"> Святейшего Синода, в журналах и протоколах Предс</w:t>
      </w:r>
      <w:r w:rsidRPr="00DE4C50">
        <w:rPr>
          <w:sz w:val="28"/>
          <w:szCs w:val="28"/>
        </w:rPr>
        <w:t>о</w:t>
      </w:r>
      <w:r w:rsidRPr="00DE4C50">
        <w:rPr>
          <w:sz w:val="28"/>
          <w:szCs w:val="28"/>
        </w:rPr>
        <w:t>борного Присутствия и отзывах епархиальных архиереев о церковной реформе. В работе используются данные из отчетов губернаторов Северо-Западного края, которые находятся в Государственной публичной исторической библи</w:t>
      </w:r>
      <w:r w:rsidRPr="00DE4C50">
        <w:rPr>
          <w:sz w:val="28"/>
          <w:szCs w:val="28"/>
        </w:rPr>
        <w:t>о</w:t>
      </w:r>
      <w:r w:rsidRPr="00DE4C50">
        <w:rPr>
          <w:sz w:val="28"/>
          <w:szCs w:val="28"/>
        </w:rPr>
        <w:t>теке (г. Москва).</w:t>
      </w:r>
    </w:p>
    <w:p w:rsidR="00A64CC9" w:rsidRDefault="00D3768D" w:rsidP="00A64CC9">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Наиболее значимый для исследования материал, содержащий основную информацию о состоянии веротерпимости в</w:t>
      </w:r>
      <w:r w:rsidR="00894485">
        <w:rPr>
          <w:rFonts w:ascii="Times New Roman" w:hAnsi="Times New Roman" w:cs="Times New Roman"/>
          <w:sz w:val="28"/>
          <w:szCs w:val="28"/>
        </w:rPr>
        <w:t xml:space="preserve"> Северо-Западном крае, выявлен</w:t>
      </w:r>
      <w:r w:rsidRPr="00DE4C50">
        <w:rPr>
          <w:rFonts w:ascii="Times New Roman" w:hAnsi="Times New Roman" w:cs="Times New Roman"/>
          <w:sz w:val="28"/>
          <w:szCs w:val="28"/>
        </w:rPr>
        <w:t xml:space="preserve"> в фондах федеральных и зарубежных архивов. Базовый массив источников с</w:t>
      </w:r>
      <w:r w:rsidRPr="00DE4C50">
        <w:rPr>
          <w:rFonts w:ascii="Times New Roman" w:hAnsi="Times New Roman" w:cs="Times New Roman"/>
          <w:sz w:val="28"/>
          <w:szCs w:val="28"/>
        </w:rPr>
        <w:t>о</w:t>
      </w:r>
      <w:r w:rsidRPr="00DE4C50">
        <w:rPr>
          <w:rFonts w:ascii="Times New Roman" w:hAnsi="Times New Roman" w:cs="Times New Roman"/>
          <w:sz w:val="28"/>
          <w:szCs w:val="28"/>
        </w:rPr>
        <w:t>ставили документы делопроизводства центральных государ</w:t>
      </w:r>
      <w:r w:rsidRPr="00DE4C50">
        <w:rPr>
          <w:rFonts w:ascii="Times New Roman" w:hAnsi="Times New Roman" w:cs="Times New Roman"/>
          <w:sz w:val="28"/>
          <w:szCs w:val="28"/>
        </w:rPr>
        <w:softHyphen/>
        <w:t>ственных и церко</w:t>
      </w:r>
      <w:r w:rsidRPr="00DE4C50">
        <w:rPr>
          <w:rFonts w:ascii="Times New Roman" w:hAnsi="Times New Roman" w:cs="Times New Roman"/>
          <w:sz w:val="28"/>
          <w:szCs w:val="28"/>
        </w:rPr>
        <w:t>в</w:t>
      </w:r>
      <w:r w:rsidRPr="00DE4C50">
        <w:rPr>
          <w:rFonts w:ascii="Times New Roman" w:hAnsi="Times New Roman" w:cs="Times New Roman"/>
          <w:sz w:val="28"/>
          <w:szCs w:val="28"/>
        </w:rPr>
        <w:t>ных учреж</w:t>
      </w:r>
      <w:r w:rsidR="00894485">
        <w:rPr>
          <w:rFonts w:ascii="Times New Roman" w:hAnsi="Times New Roman" w:cs="Times New Roman"/>
          <w:sz w:val="28"/>
          <w:szCs w:val="28"/>
        </w:rPr>
        <w:t xml:space="preserve">дений, которые </w:t>
      </w:r>
      <w:r w:rsidR="00B403BF">
        <w:rPr>
          <w:rFonts w:ascii="Times New Roman" w:hAnsi="Times New Roman" w:cs="Times New Roman"/>
          <w:sz w:val="28"/>
          <w:szCs w:val="28"/>
        </w:rPr>
        <w:t>хранятся</w:t>
      </w:r>
      <w:r w:rsidRPr="00DE4C50">
        <w:rPr>
          <w:rFonts w:ascii="Times New Roman" w:hAnsi="Times New Roman" w:cs="Times New Roman"/>
          <w:sz w:val="28"/>
          <w:szCs w:val="28"/>
        </w:rPr>
        <w:t xml:space="preserve"> в профильных фондах РГИА, ГАРФ и АВПРИ. </w:t>
      </w:r>
      <w:r w:rsidRPr="00DE4C50">
        <w:rPr>
          <w:rFonts w:ascii="Times New Roman" w:hAnsi="Times New Roman" w:cs="Times New Roman"/>
          <w:spacing w:val="-4"/>
          <w:sz w:val="28"/>
          <w:szCs w:val="28"/>
        </w:rPr>
        <w:t>По важности использованных документов первым из них является РГИА. В нем находятся</w:t>
      </w:r>
      <w:r w:rsidR="00894485">
        <w:rPr>
          <w:rFonts w:ascii="Times New Roman" w:hAnsi="Times New Roman" w:cs="Times New Roman"/>
          <w:spacing w:val="-4"/>
          <w:sz w:val="28"/>
          <w:szCs w:val="28"/>
        </w:rPr>
        <w:t>: фонд</w:t>
      </w:r>
      <w:r w:rsidRPr="00DE4C50">
        <w:rPr>
          <w:rFonts w:ascii="Times New Roman" w:hAnsi="Times New Roman" w:cs="Times New Roman"/>
          <w:spacing w:val="-4"/>
          <w:sz w:val="28"/>
          <w:szCs w:val="28"/>
        </w:rPr>
        <w:t xml:space="preserve"> Департамента духовных дел иностранных испов</w:t>
      </w:r>
      <w:r w:rsidRPr="00DE4C50">
        <w:rPr>
          <w:rFonts w:ascii="Times New Roman" w:hAnsi="Times New Roman" w:cs="Times New Roman"/>
          <w:spacing w:val="-4"/>
          <w:sz w:val="28"/>
          <w:szCs w:val="28"/>
        </w:rPr>
        <w:t>е</w:t>
      </w:r>
      <w:r w:rsidRPr="00DE4C50">
        <w:rPr>
          <w:rFonts w:ascii="Times New Roman" w:hAnsi="Times New Roman" w:cs="Times New Roman"/>
          <w:spacing w:val="-4"/>
          <w:sz w:val="28"/>
          <w:szCs w:val="28"/>
        </w:rPr>
        <w:t>даний</w:t>
      </w:r>
      <w:r w:rsidR="00894485">
        <w:rPr>
          <w:rFonts w:ascii="Times New Roman" w:hAnsi="Times New Roman" w:cs="Times New Roman"/>
          <w:spacing w:val="-4"/>
          <w:sz w:val="28"/>
          <w:szCs w:val="28"/>
        </w:rPr>
        <w:t xml:space="preserve"> МВД</w:t>
      </w:r>
      <w:r w:rsidRPr="00DE4C50">
        <w:rPr>
          <w:rFonts w:ascii="Times New Roman" w:hAnsi="Times New Roman" w:cs="Times New Roman"/>
          <w:spacing w:val="-4"/>
          <w:sz w:val="28"/>
          <w:szCs w:val="28"/>
        </w:rPr>
        <w:t xml:space="preserve"> (Ф. 821),</w:t>
      </w:r>
      <w:r w:rsidR="00894485">
        <w:rPr>
          <w:rFonts w:ascii="Times New Roman" w:hAnsi="Times New Roman" w:cs="Times New Roman"/>
          <w:spacing w:val="-4"/>
          <w:sz w:val="28"/>
          <w:szCs w:val="28"/>
        </w:rPr>
        <w:t xml:space="preserve"> фонд</w:t>
      </w:r>
      <w:r w:rsidRPr="00DE4C50">
        <w:rPr>
          <w:rFonts w:ascii="Times New Roman" w:hAnsi="Times New Roman" w:cs="Times New Roman"/>
          <w:spacing w:val="-4"/>
          <w:sz w:val="28"/>
          <w:szCs w:val="28"/>
        </w:rPr>
        <w:t xml:space="preserve"> Департамента общих дел</w:t>
      </w:r>
      <w:r w:rsidR="00894485">
        <w:rPr>
          <w:rFonts w:ascii="Times New Roman" w:hAnsi="Times New Roman" w:cs="Times New Roman"/>
          <w:spacing w:val="-4"/>
          <w:sz w:val="28"/>
          <w:szCs w:val="28"/>
        </w:rPr>
        <w:t xml:space="preserve"> МВД</w:t>
      </w:r>
      <w:r w:rsidRPr="00DE4C50">
        <w:rPr>
          <w:rFonts w:ascii="Times New Roman" w:hAnsi="Times New Roman" w:cs="Times New Roman"/>
          <w:spacing w:val="-4"/>
          <w:sz w:val="28"/>
          <w:szCs w:val="28"/>
        </w:rPr>
        <w:t xml:space="preserve"> (Ф. 1284), а так</w:t>
      </w:r>
      <w:r w:rsidRPr="00DE4C50">
        <w:rPr>
          <w:rFonts w:ascii="Times New Roman" w:hAnsi="Times New Roman" w:cs="Times New Roman"/>
          <w:spacing w:val="-4"/>
          <w:sz w:val="28"/>
          <w:szCs w:val="28"/>
        </w:rPr>
        <w:softHyphen/>
        <w:t>же фо</w:t>
      </w:r>
      <w:r w:rsidRPr="00DE4C50">
        <w:rPr>
          <w:rFonts w:ascii="Times New Roman" w:hAnsi="Times New Roman" w:cs="Times New Roman"/>
          <w:spacing w:val="-4"/>
          <w:sz w:val="28"/>
          <w:szCs w:val="28"/>
        </w:rPr>
        <w:t>н</w:t>
      </w:r>
      <w:r w:rsidRPr="00DE4C50">
        <w:rPr>
          <w:rFonts w:ascii="Times New Roman" w:hAnsi="Times New Roman" w:cs="Times New Roman"/>
          <w:spacing w:val="-4"/>
          <w:sz w:val="28"/>
          <w:szCs w:val="28"/>
        </w:rPr>
        <w:t>д</w:t>
      </w:r>
      <w:r w:rsidR="00894485">
        <w:rPr>
          <w:rFonts w:ascii="Times New Roman" w:hAnsi="Times New Roman" w:cs="Times New Roman"/>
          <w:spacing w:val="-4"/>
          <w:sz w:val="28"/>
          <w:szCs w:val="28"/>
        </w:rPr>
        <w:t>ы</w:t>
      </w:r>
      <w:r w:rsidRPr="00DE4C50">
        <w:rPr>
          <w:rFonts w:ascii="Times New Roman" w:hAnsi="Times New Roman" w:cs="Times New Roman"/>
          <w:spacing w:val="-4"/>
          <w:sz w:val="28"/>
          <w:szCs w:val="28"/>
        </w:rPr>
        <w:t xml:space="preserve"> канцелярии </w:t>
      </w:r>
      <w:r w:rsidR="00894485">
        <w:rPr>
          <w:rFonts w:ascii="Times New Roman" w:hAnsi="Times New Roman" w:cs="Times New Roman"/>
          <w:spacing w:val="-4"/>
          <w:sz w:val="28"/>
          <w:szCs w:val="28"/>
        </w:rPr>
        <w:t>римско-католического митрополита в России МВД</w:t>
      </w:r>
      <w:r w:rsidRPr="00DE4C50">
        <w:rPr>
          <w:rFonts w:ascii="Times New Roman" w:hAnsi="Times New Roman" w:cs="Times New Roman"/>
          <w:spacing w:val="-4"/>
          <w:sz w:val="28"/>
          <w:szCs w:val="28"/>
        </w:rPr>
        <w:t xml:space="preserve"> (Ф. 826) и ка</w:t>
      </w:r>
      <w:r w:rsidRPr="00DE4C50">
        <w:rPr>
          <w:rFonts w:ascii="Times New Roman" w:hAnsi="Times New Roman" w:cs="Times New Roman"/>
          <w:spacing w:val="-4"/>
          <w:sz w:val="28"/>
          <w:szCs w:val="28"/>
        </w:rPr>
        <w:t>н</w:t>
      </w:r>
      <w:r w:rsidRPr="00DE4C50">
        <w:rPr>
          <w:rFonts w:ascii="Times New Roman" w:hAnsi="Times New Roman" w:cs="Times New Roman"/>
          <w:spacing w:val="-4"/>
          <w:sz w:val="28"/>
          <w:szCs w:val="28"/>
        </w:rPr>
        <w:t>целярии Святейшего</w:t>
      </w:r>
      <w:r w:rsidR="00894485">
        <w:rPr>
          <w:rFonts w:ascii="Times New Roman" w:hAnsi="Times New Roman" w:cs="Times New Roman"/>
          <w:spacing w:val="-4"/>
          <w:sz w:val="28"/>
          <w:szCs w:val="28"/>
        </w:rPr>
        <w:t xml:space="preserve"> Правительствующего Синода</w:t>
      </w:r>
      <w:r w:rsidRPr="00DE4C50">
        <w:rPr>
          <w:rFonts w:ascii="Times New Roman" w:hAnsi="Times New Roman" w:cs="Times New Roman"/>
          <w:spacing w:val="-4"/>
          <w:sz w:val="28"/>
          <w:szCs w:val="28"/>
        </w:rPr>
        <w:t xml:space="preserve"> (Ф. 796). Докумен</w:t>
      </w:r>
      <w:r w:rsidR="007A5D12">
        <w:rPr>
          <w:rFonts w:ascii="Times New Roman" w:hAnsi="Times New Roman" w:cs="Times New Roman"/>
          <w:spacing w:val="-4"/>
          <w:sz w:val="28"/>
          <w:szCs w:val="28"/>
        </w:rPr>
        <w:t>ты, выя</w:t>
      </w:r>
      <w:r w:rsidR="007A5D12">
        <w:rPr>
          <w:rFonts w:ascii="Times New Roman" w:hAnsi="Times New Roman" w:cs="Times New Roman"/>
          <w:spacing w:val="-4"/>
          <w:sz w:val="28"/>
          <w:szCs w:val="28"/>
        </w:rPr>
        <w:t>в</w:t>
      </w:r>
      <w:r w:rsidR="007A5D12">
        <w:rPr>
          <w:rFonts w:ascii="Times New Roman" w:hAnsi="Times New Roman" w:cs="Times New Roman"/>
          <w:spacing w:val="-4"/>
          <w:sz w:val="28"/>
          <w:szCs w:val="28"/>
        </w:rPr>
        <w:t>ленные</w:t>
      </w:r>
      <w:r w:rsidRPr="00DE4C50">
        <w:rPr>
          <w:rFonts w:ascii="Times New Roman" w:hAnsi="Times New Roman" w:cs="Times New Roman"/>
          <w:spacing w:val="-4"/>
          <w:sz w:val="28"/>
          <w:szCs w:val="28"/>
        </w:rPr>
        <w:t xml:space="preserve"> в этих фондах, позволяют изучить правительственные меры в области разработк</w:t>
      </w:r>
      <w:r w:rsidR="005F71C3">
        <w:rPr>
          <w:rFonts w:ascii="Times New Roman" w:hAnsi="Times New Roman" w:cs="Times New Roman"/>
          <w:spacing w:val="-4"/>
          <w:sz w:val="28"/>
          <w:szCs w:val="28"/>
        </w:rPr>
        <w:t>и религиозного законодательства и</w:t>
      </w:r>
      <w:r w:rsidRPr="00DE4C50">
        <w:rPr>
          <w:rFonts w:ascii="Times New Roman" w:hAnsi="Times New Roman" w:cs="Times New Roman"/>
          <w:spacing w:val="-4"/>
          <w:sz w:val="28"/>
          <w:szCs w:val="28"/>
        </w:rPr>
        <w:t xml:space="preserve"> практику правоприменения закон</w:t>
      </w:r>
      <w:r w:rsidRPr="00DE4C50">
        <w:rPr>
          <w:rFonts w:ascii="Times New Roman" w:hAnsi="Times New Roman" w:cs="Times New Roman"/>
          <w:spacing w:val="-4"/>
          <w:sz w:val="28"/>
          <w:szCs w:val="28"/>
        </w:rPr>
        <w:t>о</w:t>
      </w:r>
      <w:r w:rsidRPr="00DE4C50">
        <w:rPr>
          <w:rFonts w:ascii="Times New Roman" w:hAnsi="Times New Roman" w:cs="Times New Roman"/>
          <w:spacing w:val="-4"/>
          <w:sz w:val="28"/>
          <w:szCs w:val="28"/>
        </w:rPr>
        <w:t>дательных</w:t>
      </w:r>
      <w:r w:rsidR="005F71C3">
        <w:rPr>
          <w:rFonts w:ascii="Times New Roman" w:hAnsi="Times New Roman" w:cs="Times New Roman"/>
          <w:spacing w:val="-4"/>
          <w:sz w:val="28"/>
          <w:szCs w:val="28"/>
        </w:rPr>
        <w:t xml:space="preserve"> актов</w:t>
      </w:r>
      <w:r w:rsidRPr="00DE4C50">
        <w:rPr>
          <w:rFonts w:ascii="Times New Roman" w:hAnsi="Times New Roman" w:cs="Times New Roman"/>
          <w:spacing w:val="-4"/>
          <w:sz w:val="28"/>
          <w:szCs w:val="28"/>
        </w:rPr>
        <w:t xml:space="preserve"> в Северо-Западном крае. </w:t>
      </w:r>
      <w:r w:rsidRPr="00DE4C50">
        <w:rPr>
          <w:rFonts w:ascii="Times New Roman" w:hAnsi="Times New Roman" w:cs="Times New Roman"/>
          <w:sz w:val="28"/>
          <w:szCs w:val="28"/>
        </w:rPr>
        <w:t>Для предпринятого исследования ва</w:t>
      </w:r>
      <w:r w:rsidRPr="00DE4C50">
        <w:rPr>
          <w:rFonts w:ascii="Times New Roman" w:hAnsi="Times New Roman" w:cs="Times New Roman"/>
          <w:sz w:val="28"/>
          <w:szCs w:val="28"/>
        </w:rPr>
        <w:t>ж</w:t>
      </w:r>
      <w:r w:rsidRPr="00DE4C50">
        <w:rPr>
          <w:rFonts w:ascii="Times New Roman" w:hAnsi="Times New Roman" w:cs="Times New Roman"/>
          <w:sz w:val="28"/>
          <w:szCs w:val="28"/>
        </w:rPr>
        <w:t>ное значение имеют материалы, содержащие решения центральных органов г</w:t>
      </w:r>
      <w:r w:rsidRPr="00DE4C50">
        <w:rPr>
          <w:rFonts w:ascii="Times New Roman" w:hAnsi="Times New Roman" w:cs="Times New Roman"/>
          <w:sz w:val="28"/>
          <w:szCs w:val="28"/>
        </w:rPr>
        <w:t>о</w:t>
      </w:r>
      <w:r w:rsidRPr="00DE4C50">
        <w:rPr>
          <w:rFonts w:ascii="Times New Roman" w:hAnsi="Times New Roman" w:cs="Times New Roman"/>
          <w:sz w:val="28"/>
          <w:szCs w:val="28"/>
        </w:rPr>
        <w:t>сударственного и церковного управления. Эти документы характеризуют р</w:t>
      </w:r>
      <w:r w:rsidRPr="00DE4C50">
        <w:rPr>
          <w:rFonts w:ascii="Times New Roman" w:hAnsi="Times New Roman" w:cs="Times New Roman"/>
          <w:sz w:val="28"/>
          <w:szCs w:val="28"/>
        </w:rPr>
        <w:t>е</w:t>
      </w:r>
      <w:r w:rsidRPr="00DE4C50">
        <w:rPr>
          <w:rFonts w:ascii="Times New Roman" w:hAnsi="Times New Roman" w:cs="Times New Roman"/>
          <w:sz w:val="28"/>
          <w:szCs w:val="28"/>
        </w:rPr>
        <w:t>гиональные особенности конфессиональной и этнической политики правител</w:t>
      </w:r>
      <w:r w:rsidRPr="00DE4C50">
        <w:rPr>
          <w:rFonts w:ascii="Times New Roman" w:hAnsi="Times New Roman" w:cs="Times New Roman"/>
          <w:sz w:val="28"/>
          <w:szCs w:val="28"/>
        </w:rPr>
        <w:t>ь</w:t>
      </w:r>
      <w:r w:rsidRPr="00DE4C50">
        <w:rPr>
          <w:rFonts w:ascii="Times New Roman" w:hAnsi="Times New Roman" w:cs="Times New Roman"/>
          <w:sz w:val="28"/>
          <w:szCs w:val="28"/>
        </w:rPr>
        <w:t>ства, а также мотивы и</w:t>
      </w:r>
      <w:r>
        <w:rPr>
          <w:rFonts w:ascii="Times New Roman" w:hAnsi="Times New Roman" w:cs="Times New Roman"/>
          <w:sz w:val="28"/>
          <w:szCs w:val="28"/>
        </w:rPr>
        <w:t xml:space="preserve"> </w:t>
      </w:r>
      <w:r w:rsidRPr="00DE4C50">
        <w:rPr>
          <w:rFonts w:ascii="Times New Roman" w:hAnsi="Times New Roman" w:cs="Times New Roman"/>
          <w:sz w:val="28"/>
          <w:szCs w:val="28"/>
        </w:rPr>
        <w:t xml:space="preserve">действия православной и католической иерархии в борьбе за свои конфессиональные интересы. </w:t>
      </w:r>
    </w:p>
    <w:p w:rsidR="00D3768D" w:rsidRPr="00DE4C50" w:rsidRDefault="00D3768D" w:rsidP="00A64CC9">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 xml:space="preserve">Важная по содержанию часть документов находится в ГАРФ. Это фонд Особого отдела Департамента полиции исполнительной МВД (Ф. 102), фонд </w:t>
      </w:r>
      <w:r>
        <w:rPr>
          <w:rFonts w:ascii="Times New Roman" w:hAnsi="Times New Roman" w:cs="Times New Roman"/>
          <w:sz w:val="28"/>
          <w:szCs w:val="28"/>
        </w:rPr>
        <w:br/>
      </w:r>
      <w:r w:rsidRPr="00DE4C50">
        <w:rPr>
          <w:rFonts w:ascii="Times New Roman" w:hAnsi="Times New Roman" w:cs="Times New Roman"/>
          <w:sz w:val="28"/>
          <w:szCs w:val="28"/>
          <w:lang w:val="en-US"/>
        </w:rPr>
        <w:t>III</w:t>
      </w:r>
      <w:r w:rsidR="00165124">
        <w:rPr>
          <w:rFonts w:ascii="Times New Roman" w:hAnsi="Times New Roman" w:cs="Times New Roman"/>
          <w:sz w:val="28"/>
          <w:szCs w:val="28"/>
        </w:rPr>
        <w:t xml:space="preserve"> Отделения собственной его императорского в</w:t>
      </w:r>
      <w:r w:rsidRPr="00DE4C50">
        <w:rPr>
          <w:rFonts w:ascii="Times New Roman" w:hAnsi="Times New Roman" w:cs="Times New Roman"/>
          <w:sz w:val="28"/>
          <w:szCs w:val="28"/>
        </w:rPr>
        <w:t>еличества канцелярии (Ф. 109), фонд министра внутренних дел П. Д. Святополк-Мирского (Ф. 1729), коллекция рукописей Царскосельского дворца (Ф. 543). Документы, находящиеся в ук</w:t>
      </w:r>
      <w:r w:rsidRPr="00DE4C50">
        <w:rPr>
          <w:rFonts w:ascii="Times New Roman" w:hAnsi="Times New Roman" w:cs="Times New Roman"/>
          <w:sz w:val="28"/>
          <w:szCs w:val="28"/>
        </w:rPr>
        <w:t>а</w:t>
      </w:r>
      <w:r w:rsidRPr="00DE4C50">
        <w:rPr>
          <w:rFonts w:ascii="Times New Roman" w:hAnsi="Times New Roman" w:cs="Times New Roman"/>
          <w:sz w:val="28"/>
          <w:szCs w:val="28"/>
        </w:rPr>
        <w:t>занных фондах, позволяют изучить действия полиции и губернских жандар</w:t>
      </w:r>
      <w:r w:rsidRPr="00DE4C50">
        <w:rPr>
          <w:rFonts w:ascii="Times New Roman" w:hAnsi="Times New Roman" w:cs="Times New Roman"/>
          <w:sz w:val="28"/>
          <w:szCs w:val="28"/>
        </w:rPr>
        <w:t>м</w:t>
      </w:r>
      <w:r w:rsidRPr="00DE4C50">
        <w:rPr>
          <w:rFonts w:ascii="Times New Roman" w:hAnsi="Times New Roman" w:cs="Times New Roman"/>
          <w:sz w:val="28"/>
          <w:szCs w:val="28"/>
        </w:rPr>
        <w:t>ских управлений по контролю за поведением римско-католического духовенс</w:t>
      </w:r>
      <w:r w:rsidRPr="00DE4C50">
        <w:rPr>
          <w:rFonts w:ascii="Times New Roman" w:hAnsi="Times New Roman" w:cs="Times New Roman"/>
          <w:sz w:val="28"/>
          <w:szCs w:val="28"/>
        </w:rPr>
        <w:t>т</w:t>
      </w:r>
      <w:r w:rsidRPr="00DE4C50">
        <w:rPr>
          <w:rFonts w:ascii="Times New Roman" w:hAnsi="Times New Roman" w:cs="Times New Roman"/>
          <w:sz w:val="28"/>
          <w:szCs w:val="28"/>
        </w:rPr>
        <w:lastRenderedPageBreak/>
        <w:t>ва, выявить внешнеполитические аспекты отношений государства с Римской курией по вопросу о языке дополнительного богослужения.</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Высокой информационной насыщенностью обладают материалы дел</w:t>
      </w:r>
      <w:r w:rsidRPr="00DE4C50">
        <w:rPr>
          <w:rFonts w:ascii="Times New Roman" w:hAnsi="Times New Roman" w:cs="Times New Roman"/>
          <w:sz w:val="28"/>
          <w:szCs w:val="28"/>
        </w:rPr>
        <w:t>о</w:t>
      </w:r>
      <w:r w:rsidRPr="00DE4C50">
        <w:rPr>
          <w:rFonts w:ascii="Times New Roman" w:hAnsi="Times New Roman" w:cs="Times New Roman"/>
          <w:sz w:val="28"/>
          <w:szCs w:val="28"/>
        </w:rPr>
        <w:t>производ</w:t>
      </w:r>
      <w:r w:rsidR="00C5420A">
        <w:rPr>
          <w:rFonts w:ascii="Times New Roman" w:hAnsi="Times New Roman" w:cs="Times New Roman"/>
          <w:sz w:val="28"/>
          <w:szCs w:val="28"/>
        </w:rPr>
        <w:t>ства, хранящиеся в АВПРИ (Ф. 136</w:t>
      </w:r>
      <w:r w:rsidRPr="00DE4C50">
        <w:rPr>
          <w:rFonts w:ascii="Times New Roman" w:hAnsi="Times New Roman" w:cs="Times New Roman"/>
          <w:sz w:val="28"/>
          <w:szCs w:val="28"/>
        </w:rPr>
        <w:t xml:space="preserve"> Ватикан). Выявленные документы МИД и МВД позволяют выяснить мотивы и содержание конфликтов, возн</w:t>
      </w:r>
      <w:r w:rsidRPr="00DE4C50">
        <w:rPr>
          <w:rFonts w:ascii="Times New Roman" w:hAnsi="Times New Roman" w:cs="Times New Roman"/>
          <w:sz w:val="28"/>
          <w:szCs w:val="28"/>
        </w:rPr>
        <w:t>и</w:t>
      </w:r>
      <w:r w:rsidRPr="00DE4C50">
        <w:rPr>
          <w:rFonts w:ascii="Times New Roman" w:hAnsi="Times New Roman" w:cs="Times New Roman"/>
          <w:sz w:val="28"/>
          <w:szCs w:val="28"/>
        </w:rPr>
        <w:t>кавших между Римской курией и российским правительством по поводу пол</w:t>
      </w:r>
      <w:r w:rsidRPr="00DE4C50">
        <w:rPr>
          <w:rFonts w:ascii="Times New Roman" w:hAnsi="Times New Roman" w:cs="Times New Roman"/>
          <w:sz w:val="28"/>
          <w:szCs w:val="28"/>
        </w:rPr>
        <w:t>о</w:t>
      </w:r>
      <w:r w:rsidRPr="00DE4C50">
        <w:rPr>
          <w:rFonts w:ascii="Times New Roman" w:hAnsi="Times New Roman" w:cs="Times New Roman"/>
          <w:sz w:val="28"/>
          <w:szCs w:val="28"/>
        </w:rPr>
        <w:t>жения Римско-католической церкви на западных окраинах империи.</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 отделе рукописей Российской национальной библиотеки (ОР РНБ) н</w:t>
      </w:r>
      <w:r w:rsidRPr="00DE4C50">
        <w:rPr>
          <w:rFonts w:ascii="Times New Roman" w:hAnsi="Times New Roman" w:cs="Times New Roman"/>
          <w:sz w:val="28"/>
          <w:szCs w:val="28"/>
        </w:rPr>
        <w:t>а</w:t>
      </w:r>
      <w:r w:rsidR="00647998">
        <w:rPr>
          <w:rFonts w:ascii="Times New Roman" w:hAnsi="Times New Roman" w:cs="Times New Roman"/>
          <w:sz w:val="28"/>
          <w:szCs w:val="28"/>
        </w:rPr>
        <w:t>ходятся</w:t>
      </w:r>
      <w:r w:rsidRPr="00DE4C50">
        <w:rPr>
          <w:rFonts w:ascii="Times New Roman" w:hAnsi="Times New Roman" w:cs="Times New Roman"/>
          <w:sz w:val="28"/>
          <w:szCs w:val="28"/>
        </w:rPr>
        <w:t xml:space="preserve"> фонды лиц, оказывавших непосредственное воздействие на конфессио</w:t>
      </w:r>
      <w:r w:rsidRPr="00DE4C50">
        <w:rPr>
          <w:rFonts w:ascii="Times New Roman" w:hAnsi="Times New Roman" w:cs="Times New Roman"/>
          <w:sz w:val="28"/>
          <w:szCs w:val="28"/>
        </w:rPr>
        <w:softHyphen/>
        <w:t>нальную и образовательную политику на территории Северо-Западного края. В некоторых из них содержаться материалы официального делопроизводства – циркуляры и отчеты государственных учреждений.</w:t>
      </w:r>
      <w:r>
        <w:rPr>
          <w:rFonts w:ascii="Times New Roman" w:hAnsi="Times New Roman" w:cs="Times New Roman"/>
          <w:sz w:val="28"/>
          <w:szCs w:val="28"/>
        </w:rPr>
        <w:t xml:space="preserve"> </w:t>
      </w:r>
      <w:r w:rsidRPr="00DE4C50">
        <w:rPr>
          <w:rFonts w:ascii="Times New Roman" w:hAnsi="Times New Roman" w:cs="Times New Roman"/>
          <w:sz w:val="28"/>
          <w:szCs w:val="28"/>
        </w:rPr>
        <w:t xml:space="preserve">Это фонд В. Ф. Ратча </w:t>
      </w:r>
      <w:r w:rsidR="00C52DB3">
        <w:rPr>
          <w:rFonts w:ascii="Times New Roman" w:hAnsi="Times New Roman" w:cs="Times New Roman"/>
          <w:sz w:val="28"/>
          <w:szCs w:val="28"/>
        </w:rPr>
        <w:br/>
      </w:r>
      <w:r w:rsidRPr="00DE4C50">
        <w:rPr>
          <w:rFonts w:ascii="Times New Roman" w:hAnsi="Times New Roman" w:cs="Times New Roman"/>
          <w:sz w:val="28"/>
          <w:szCs w:val="28"/>
        </w:rPr>
        <w:t>(Ф. 629), фонд П. П. Альбединского (Ф. 16</w:t>
      </w:r>
      <w:r w:rsidR="00C52DB3">
        <w:rPr>
          <w:rFonts w:ascii="Times New Roman" w:hAnsi="Times New Roman" w:cs="Times New Roman"/>
          <w:sz w:val="28"/>
          <w:szCs w:val="28"/>
        </w:rPr>
        <w:t>), фонд П. Н. Батюшкова (Ф. 52) и</w:t>
      </w:r>
      <w:r w:rsidRPr="00DE4C50">
        <w:rPr>
          <w:rFonts w:ascii="Times New Roman" w:hAnsi="Times New Roman" w:cs="Times New Roman"/>
          <w:sz w:val="28"/>
          <w:szCs w:val="28"/>
        </w:rPr>
        <w:t xml:space="preserve"> фонд И. П. Корнило</w:t>
      </w:r>
      <w:r w:rsidRPr="00DE4C50">
        <w:rPr>
          <w:rFonts w:ascii="Times New Roman" w:hAnsi="Times New Roman" w:cs="Times New Roman"/>
          <w:sz w:val="28"/>
          <w:szCs w:val="28"/>
        </w:rPr>
        <w:softHyphen/>
        <w:t>ва (Ф. 377). Большой массив документов делопроизводства, необходимых для изучения проблем веротерпимости в Северо-Западном крае, выявлен в зарубежных архивах. В Национальном историческом архиве Белар</w:t>
      </w:r>
      <w:r w:rsidRPr="00DE4C50">
        <w:rPr>
          <w:rFonts w:ascii="Times New Roman" w:hAnsi="Times New Roman" w:cs="Times New Roman"/>
          <w:sz w:val="28"/>
          <w:szCs w:val="28"/>
        </w:rPr>
        <w:t>у</w:t>
      </w:r>
      <w:r w:rsidRPr="00DE4C50">
        <w:rPr>
          <w:rFonts w:ascii="Times New Roman" w:hAnsi="Times New Roman" w:cs="Times New Roman"/>
          <w:sz w:val="28"/>
          <w:szCs w:val="28"/>
        </w:rPr>
        <w:t>си (НИАБ) хранятся материалы</w:t>
      </w:r>
      <w:r w:rsidR="00165124">
        <w:rPr>
          <w:rFonts w:ascii="Times New Roman" w:hAnsi="Times New Roman" w:cs="Times New Roman"/>
          <w:sz w:val="28"/>
          <w:szCs w:val="28"/>
        </w:rPr>
        <w:t xml:space="preserve"> канцелярии м</w:t>
      </w:r>
      <w:r w:rsidRPr="00DE4C50">
        <w:rPr>
          <w:rFonts w:ascii="Times New Roman" w:hAnsi="Times New Roman" w:cs="Times New Roman"/>
          <w:sz w:val="28"/>
          <w:szCs w:val="28"/>
        </w:rPr>
        <w:t xml:space="preserve">инского </w:t>
      </w:r>
      <w:r w:rsidR="00165124">
        <w:rPr>
          <w:rFonts w:ascii="Times New Roman" w:hAnsi="Times New Roman" w:cs="Times New Roman"/>
          <w:sz w:val="28"/>
          <w:szCs w:val="28"/>
        </w:rPr>
        <w:t xml:space="preserve">губернатора и Минского </w:t>
      </w:r>
      <w:r w:rsidRPr="00DE4C50">
        <w:rPr>
          <w:rFonts w:ascii="Times New Roman" w:hAnsi="Times New Roman" w:cs="Times New Roman"/>
          <w:sz w:val="28"/>
          <w:szCs w:val="28"/>
        </w:rPr>
        <w:t>губернского прав</w:t>
      </w:r>
      <w:r w:rsidRPr="00DE4C50">
        <w:rPr>
          <w:rFonts w:ascii="Times New Roman" w:hAnsi="Times New Roman" w:cs="Times New Roman"/>
          <w:sz w:val="28"/>
          <w:szCs w:val="28"/>
        </w:rPr>
        <w:softHyphen/>
        <w:t xml:space="preserve">ления (Ф. 295, 299), </w:t>
      </w:r>
      <w:r w:rsidR="00165124">
        <w:rPr>
          <w:rFonts w:ascii="Times New Roman" w:hAnsi="Times New Roman" w:cs="Times New Roman"/>
          <w:sz w:val="28"/>
          <w:szCs w:val="28"/>
        </w:rPr>
        <w:t>канцелярии в</w:t>
      </w:r>
      <w:r w:rsidRPr="00DE4C50">
        <w:rPr>
          <w:rFonts w:ascii="Times New Roman" w:hAnsi="Times New Roman" w:cs="Times New Roman"/>
          <w:sz w:val="28"/>
          <w:szCs w:val="28"/>
        </w:rPr>
        <w:t>итебского губерн</w:t>
      </w:r>
      <w:r w:rsidR="00165124">
        <w:rPr>
          <w:rFonts w:ascii="Times New Roman" w:hAnsi="Times New Roman" w:cs="Times New Roman"/>
          <w:sz w:val="28"/>
          <w:szCs w:val="28"/>
        </w:rPr>
        <w:t>атора</w:t>
      </w:r>
      <w:r w:rsidRPr="00DE4C50">
        <w:rPr>
          <w:rFonts w:ascii="Times New Roman" w:hAnsi="Times New Roman" w:cs="Times New Roman"/>
          <w:sz w:val="28"/>
          <w:szCs w:val="28"/>
        </w:rPr>
        <w:t xml:space="preserve"> </w:t>
      </w:r>
      <w:r w:rsidR="00C52DB3">
        <w:rPr>
          <w:rFonts w:ascii="Times New Roman" w:hAnsi="Times New Roman" w:cs="Times New Roman"/>
          <w:sz w:val="28"/>
          <w:szCs w:val="28"/>
        </w:rPr>
        <w:br/>
      </w:r>
      <w:r w:rsidRPr="00DE4C50">
        <w:rPr>
          <w:rFonts w:ascii="Times New Roman" w:hAnsi="Times New Roman" w:cs="Times New Roman"/>
          <w:sz w:val="28"/>
          <w:szCs w:val="28"/>
        </w:rPr>
        <w:t>(Ф. 1430) и</w:t>
      </w:r>
      <w:r w:rsidR="00165124">
        <w:rPr>
          <w:rFonts w:ascii="Times New Roman" w:hAnsi="Times New Roman" w:cs="Times New Roman"/>
          <w:sz w:val="28"/>
          <w:szCs w:val="28"/>
        </w:rPr>
        <w:t xml:space="preserve"> канцелярии м</w:t>
      </w:r>
      <w:r w:rsidRPr="00DE4C50">
        <w:rPr>
          <w:rFonts w:ascii="Times New Roman" w:hAnsi="Times New Roman" w:cs="Times New Roman"/>
          <w:sz w:val="28"/>
          <w:szCs w:val="28"/>
        </w:rPr>
        <w:t xml:space="preserve">огилевского </w:t>
      </w:r>
      <w:r w:rsidR="00165124">
        <w:rPr>
          <w:rFonts w:ascii="Times New Roman" w:hAnsi="Times New Roman" w:cs="Times New Roman"/>
          <w:sz w:val="28"/>
          <w:szCs w:val="28"/>
        </w:rPr>
        <w:t>гражданского губернатора</w:t>
      </w:r>
      <w:r w:rsidRPr="00DE4C50">
        <w:rPr>
          <w:rFonts w:ascii="Times New Roman" w:hAnsi="Times New Roman" w:cs="Times New Roman"/>
          <w:sz w:val="28"/>
          <w:szCs w:val="28"/>
        </w:rPr>
        <w:t xml:space="preserve"> (Ф. 2001). Сведения, полученные из этих фондов, позволяют сформировать представление о проблемах, которые возникали у местной администрации во взаимоотнош</w:t>
      </w:r>
      <w:r w:rsidRPr="00DE4C50">
        <w:rPr>
          <w:rFonts w:ascii="Times New Roman" w:hAnsi="Times New Roman" w:cs="Times New Roman"/>
          <w:sz w:val="28"/>
          <w:szCs w:val="28"/>
        </w:rPr>
        <w:t>е</w:t>
      </w:r>
      <w:r w:rsidRPr="00DE4C50">
        <w:rPr>
          <w:rFonts w:ascii="Times New Roman" w:hAnsi="Times New Roman" w:cs="Times New Roman"/>
          <w:sz w:val="28"/>
          <w:szCs w:val="28"/>
        </w:rPr>
        <w:t>ниях с Римско-католической церко</w:t>
      </w:r>
      <w:r w:rsidR="00165124">
        <w:rPr>
          <w:rFonts w:ascii="Times New Roman" w:hAnsi="Times New Roman" w:cs="Times New Roman"/>
          <w:sz w:val="28"/>
          <w:szCs w:val="28"/>
        </w:rPr>
        <w:t xml:space="preserve">вью. </w:t>
      </w:r>
      <w:r w:rsidRPr="00DE4C50">
        <w:rPr>
          <w:rFonts w:ascii="Times New Roman" w:hAnsi="Times New Roman" w:cs="Times New Roman"/>
          <w:sz w:val="28"/>
          <w:szCs w:val="28"/>
        </w:rPr>
        <w:t xml:space="preserve">В НИАБ находятся необходимые для исследования документы православных духовных консисторий: Минской </w:t>
      </w:r>
      <w:r w:rsidR="00C52DB3">
        <w:rPr>
          <w:rFonts w:ascii="Times New Roman" w:hAnsi="Times New Roman" w:cs="Times New Roman"/>
          <w:sz w:val="28"/>
          <w:szCs w:val="28"/>
        </w:rPr>
        <w:br/>
      </w:r>
      <w:r w:rsidRPr="00DE4C50">
        <w:rPr>
          <w:rFonts w:ascii="Times New Roman" w:hAnsi="Times New Roman" w:cs="Times New Roman"/>
          <w:sz w:val="28"/>
          <w:szCs w:val="28"/>
        </w:rPr>
        <w:t xml:space="preserve">(Ф. 136), Полоцкой (Ф. 2531) и Могилевской (Ф. 2301). Содержащиеся в них сведения позволяют выявить мотивы и рассмотреть поведение православного духовенства в ситуациях межконфессионального противостояния с католиками. </w:t>
      </w:r>
    </w:p>
    <w:p w:rsidR="00D3768D" w:rsidRPr="00DE4C50"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Важную роль в изучении темы сыграли документы, хранящиеся в Лито</w:t>
      </w:r>
      <w:r w:rsidRPr="00DE4C50">
        <w:rPr>
          <w:rFonts w:ascii="Times New Roman" w:hAnsi="Times New Roman" w:cs="Times New Roman"/>
          <w:sz w:val="28"/>
          <w:szCs w:val="28"/>
        </w:rPr>
        <w:t>в</w:t>
      </w:r>
      <w:r w:rsidRPr="00DE4C50">
        <w:rPr>
          <w:rFonts w:ascii="Times New Roman" w:hAnsi="Times New Roman" w:cs="Times New Roman"/>
          <w:sz w:val="28"/>
          <w:szCs w:val="28"/>
        </w:rPr>
        <w:t>ском государственном историческом архиве (ЛГИА). Это</w:t>
      </w:r>
      <w:r w:rsidR="00316D56">
        <w:rPr>
          <w:rFonts w:ascii="Times New Roman" w:hAnsi="Times New Roman" w:cs="Times New Roman"/>
          <w:sz w:val="28"/>
          <w:szCs w:val="28"/>
        </w:rPr>
        <w:t>,</w:t>
      </w:r>
      <w:r w:rsidRPr="00DE4C50">
        <w:rPr>
          <w:rFonts w:ascii="Times New Roman" w:hAnsi="Times New Roman" w:cs="Times New Roman"/>
          <w:sz w:val="28"/>
          <w:szCs w:val="28"/>
        </w:rPr>
        <w:t xml:space="preserve"> прежде всего</w:t>
      </w:r>
      <w:r w:rsidR="00316D56">
        <w:rPr>
          <w:rFonts w:ascii="Times New Roman" w:hAnsi="Times New Roman" w:cs="Times New Roman"/>
          <w:sz w:val="28"/>
          <w:szCs w:val="28"/>
        </w:rPr>
        <w:t>,</w:t>
      </w:r>
      <w:r w:rsidRPr="00DE4C50">
        <w:rPr>
          <w:rFonts w:ascii="Times New Roman" w:hAnsi="Times New Roman" w:cs="Times New Roman"/>
          <w:sz w:val="28"/>
          <w:szCs w:val="28"/>
        </w:rPr>
        <w:t xml:space="preserve"> архи</w:t>
      </w:r>
      <w:r w:rsidRPr="00DE4C50">
        <w:rPr>
          <w:rFonts w:ascii="Times New Roman" w:hAnsi="Times New Roman" w:cs="Times New Roman"/>
          <w:sz w:val="28"/>
          <w:szCs w:val="28"/>
        </w:rPr>
        <w:t>в</w:t>
      </w:r>
      <w:r w:rsidRPr="00DE4C50">
        <w:rPr>
          <w:rFonts w:ascii="Times New Roman" w:hAnsi="Times New Roman" w:cs="Times New Roman"/>
          <w:sz w:val="28"/>
          <w:szCs w:val="28"/>
        </w:rPr>
        <w:t>ные материалы канцелярии виленского генерал-губернатора (Ф. 378), в которых отражены важнейшие аспекты конф</w:t>
      </w:r>
      <w:r w:rsidR="00316D56">
        <w:rPr>
          <w:rFonts w:ascii="Times New Roman" w:hAnsi="Times New Roman" w:cs="Times New Roman"/>
          <w:sz w:val="28"/>
          <w:szCs w:val="28"/>
        </w:rPr>
        <w:t>ессиональной политики и</w:t>
      </w:r>
      <w:r w:rsidRPr="00DE4C50">
        <w:rPr>
          <w:rFonts w:ascii="Times New Roman" w:hAnsi="Times New Roman" w:cs="Times New Roman"/>
          <w:sz w:val="28"/>
          <w:szCs w:val="28"/>
        </w:rPr>
        <w:t xml:space="preserve"> взаимодействия светских и духовных властей в решении религиозно-этнических проблем шести губерний – Гродненской, Виленской, Ковенской, Витебской, Минской и Мог</w:t>
      </w:r>
      <w:r w:rsidRPr="00DE4C50">
        <w:rPr>
          <w:rFonts w:ascii="Times New Roman" w:hAnsi="Times New Roman" w:cs="Times New Roman"/>
          <w:sz w:val="28"/>
          <w:szCs w:val="28"/>
        </w:rPr>
        <w:t>и</w:t>
      </w:r>
      <w:r w:rsidRPr="00DE4C50">
        <w:rPr>
          <w:rFonts w:ascii="Times New Roman" w:hAnsi="Times New Roman" w:cs="Times New Roman"/>
          <w:sz w:val="28"/>
          <w:szCs w:val="28"/>
        </w:rPr>
        <w:t>левской. После выведения в 1869</w:t>
      </w:r>
      <w:r>
        <w:rPr>
          <w:rFonts w:ascii="Times New Roman" w:hAnsi="Times New Roman" w:cs="Times New Roman"/>
          <w:sz w:val="28"/>
          <w:szCs w:val="28"/>
        </w:rPr>
        <w:t>–</w:t>
      </w:r>
      <w:r w:rsidRPr="00DE4C50">
        <w:rPr>
          <w:rFonts w:ascii="Times New Roman" w:hAnsi="Times New Roman" w:cs="Times New Roman"/>
          <w:sz w:val="28"/>
          <w:szCs w:val="28"/>
        </w:rPr>
        <w:t>1870 гг. трех губерний – Могилевской, В</w:t>
      </w:r>
      <w:r w:rsidRPr="00DE4C50">
        <w:rPr>
          <w:rFonts w:ascii="Times New Roman" w:hAnsi="Times New Roman" w:cs="Times New Roman"/>
          <w:sz w:val="28"/>
          <w:szCs w:val="28"/>
        </w:rPr>
        <w:t>и</w:t>
      </w:r>
      <w:r w:rsidRPr="00DE4C50">
        <w:rPr>
          <w:rFonts w:ascii="Times New Roman" w:hAnsi="Times New Roman" w:cs="Times New Roman"/>
          <w:sz w:val="28"/>
          <w:szCs w:val="28"/>
        </w:rPr>
        <w:t>тебской и Минской из состава виленского генерал-</w:t>
      </w:r>
      <w:r w:rsidR="00316D56">
        <w:rPr>
          <w:rFonts w:ascii="Times New Roman" w:hAnsi="Times New Roman" w:cs="Times New Roman"/>
          <w:sz w:val="28"/>
          <w:szCs w:val="28"/>
        </w:rPr>
        <w:t xml:space="preserve">губернаторства, в фонде 378 </w:t>
      </w:r>
      <w:r w:rsidRPr="00DE4C50">
        <w:rPr>
          <w:rFonts w:ascii="Times New Roman" w:hAnsi="Times New Roman" w:cs="Times New Roman"/>
          <w:sz w:val="28"/>
          <w:szCs w:val="28"/>
        </w:rPr>
        <w:t xml:space="preserve"> сосредоточились важные для исследования материалы остальных губерний </w:t>
      </w:r>
      <w:r>
        <w:rPr>
          <w:rFonts w:ascii="Times New Roman" w:hAnsi="Times New Roman" w:cs="Times New Roman"/>
          <w:sz w:val="28"/>
          <w:szCs w:val="28"/>
        </w:rPr>
        <w:t>–</w:t>
      </w:r>
      <w:r w:rsidRPr="00DE4C50">
        <w:rPr>
          <w:rFonts w:ascii="Times New Roman" w:hAnsi="Times New Roman" w:cs="Times New Roman"/>
          <w:sz w:val="28"/>
          <w:szCs w:val="28"/>
        </w:rPr>
        <w:t xml:space="preserve"> Гродненской, Виленской и Ковенской. </w:t>
      </w:r>
    </w:p>
    <w:p w:rsidR="00AB25DA" w:rsidRDefault="00D3768D" w:rsidP="003107B8">
      <w:pPr>
        <w:pStyle w:val="a7"/>
        <w:spacing w:after="0" w:line="300" w:lineRule="exact"/>
        <w:ind w:firstLine="709"/>
        <w:jc w:val="both"/>
        <w:rPr>
          <w:rFonts w:ascii="Times New Roman" w:hAnsi="Times New Roman" w:cs="Times New Roman"/>
          <w:spacing w:val="-4"/>
          <w:sz w:val="28"/>
          <w:szCs w:val="28"/>
        </w:rPr>
      </w:pPr>
      <w:r w:rsidRPr="00DE4C50">
        <w:rPr>
          <w:rFonts w:ascii="Times New Roman" w:hAnsi="Times New Roman" w:cs="Times New Roman"/>
          <w:sz w:val="28"/>
          <w:szCs w:val="28"/>
        </w:rPr>
        <w:t>Для изучения деятельности Православной церкви в Виленской и Кове</w:t>
      </w:r>
      <w:r w:rsidRPr="00DE4C50">
        <w:rPr>
          <w:rFonts w:ascii="Times New Roman" w:hAnsi="Times New Roman" w:cs="Times New Roman"/>
          <w:sz w:val="28"/>
          <w:szCs w:val="28"/>
        </w:rPr>
        <w:t>н</w:t>
      </w:r>
      <w:r w:rsidRPr="00DE4C50">
        <w:rPr>
          <w:rFonts w:ascii="Times New Roman" w:hAnsi="Times New Roman" w:cs="Times New Roman"/>
          <w:sz w:val="28"/>
          <w:szCs w:val="28"/>
        </w:rPr>
        <w:t>ской губерниях и ее взаимоотношений с государством и «терпимым» католич</w:t>
      </w:r>
      <w:r w:rsidRPr="00DE4C50">
        <w:rPr>
          <w:rFonts w:ascii="Times New Roman" w:hAnsi="Times New Roman" w:cs="Times New Roman"/>
          <w:sz w:val="28"/>
          <w:szCs w:val="28"/>
        </w:rPr>
        <w:t>е</w:t>
      </w:r>
      <w:r w:rsidRPr="00DE4C50">
        <w:rPr>
          <w:rFonts w:ascii="Times New Roman" w:hAnsi="Times New Roman" w:cs="Times New Roman"/>
          <w:sz w:val="28"/>
          <w:szCs w:val="28"/>
        </w:rPr>
        <w:t>ством использовались документы Литовской православной духовной консист</w:t>
      </w:r>
      <w:r w:rsidRPr="00DE4C50">
        <w:rPr>
          <w:rFonts w:ascii="Times New Roman" w:hAnsi="Times New Roman" w:cs="Times New Roman"/>
          <w:sz w:val="28"/>
          <w:szCs w:val="28"/>
        </w:rPr>
        <w:t>о</w:t>
      </w:r>
      <w:r w:rsidRPr="00DE4C50">
        <w:rPr>
          <w:rFonts w:ascii="Times New Roman" w:hAnsi="Times New Roman" w:cs="Times New Roman"/>
          <w:sz w:val="28"/>
          <w:szCs w:val="28"/>
        </w:rPr>
        <w:t>рии (Ф. 605).</w:t>
      </w:r>
      <w:r>
        <w:rPr>
          <w:rFonts w:ascii="Times New Roman" w:hAnsi="Times New Roman" w:cs="Times New Roman"/>
          <w:sz w:val="28"/>
          <w:szCs w:val="28"/>
        </w:rPr>
        <w:t xml:space="preserve"> </w:t>
      </w:r>
      <w:r w:rsidRPr="00DE4C50">
        <w:rPr>
          <w:rFonts w:ascii="Times New Roman" w:hAnsi="Times New Roman" w:cs="Times New Roman"/>
          <w:spacing w:val="-4"/>
          <w:sz w:val="28"/>
          <w:szCs w:val="28"/>
        </w:rPr>
        <w:t xml:space="preserve">В фондах Виленской римско-католической духовной консистории (Ф. 604, 694) и Тельшевского римско-католического епархиального управления (Ф. 696) находятся документы, характеризующие поведение католического </w:t>
      </w:r>
      <w:r w:rsidR="00C52DB3">
        <w:rPr>
          <w:rFonts w:ascii="Times New Roman" w:hAnsi="Times New Roman" w:cs="Times New Roman"/>
          <w:spacing w:val="-4"/>
          <w:sz w:val="28"/>
          <w:szCs w:val="28"/>
        </w:rPr>
        <w:br/>
      </w:r>
      <w:r w:rsidRPr="00DE4C50">
        <w:rPr>
          <w:rFonts w:ascii="Times New Roman" w:hAnsi="Times New Roman" w:cs="Times New Roman"/>
          <w:spacing w:val="-4"/>
          <w:sz w:val="28"/>
          <w:szCs w:val="28"/>
        </w:rPr>
        <w:t>епископата и духовенства в конфликтах со светской властью и Православной це</w:t>
      </w:r>
      <w:r w:rsidRPr="00DE4C50">
        <w:rPr>
          <w:rFonts w:ascii="Times New Roman" w:hAnsi="Times New Roman" w:cs="Times New Roman"/>
          <w:spacing w:val="-4"/>
          <w:sz w:val="28"/>
          <w:szCs w:val="28"/>
        </w:rPr>
        <w:t>р</w:t>
      </w:r>
      <w:r w:rsidRPr="00DE4C50">
        <w:rPr>
          <w:rFonts w:ascii="Times New Roman" w:hAnsi="Times New Roman" w:cs="Times New Roman"/>
          <w:spacing w:val="-4"/>
          <w:sz w:val="28"/>
          <w:szCs w:val="28"/>
        </w:rPr>
        <w:t xml:space="preserve">ковью. </w:t>
      </w:r>
    </w:p>
    <w:p w:rsidR="00D3768D" w:rsidRPr="003107B8" w:rsidRDefault="00D3768D" w:rsidP="003107B8">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pacing w:val="-4"/>
          <w:sz w:val="28"/>
          <w:szCs w:val="28"/>
        </w:rPr>
        <w:t>Ценные сведения о религиозно-этнических проблемах, возникавших в си</w:t>
      </w:r>
      <w:r w:rsidRPr="00DE4C50">
        <w:rPr>
          <w:rFonts w:ascii="Times New Roman" w:hAnsi="Times New Roman" w:cs="Times New Roman"/>
          <w:spacing w:val="-4"/>
          <w:sz w:val="28"/>
          <w:szCs w:val="28"/>
        </w:rPr>
        <w:t>с</w:t>
      </w:r>
      <w:r w:rsidRPr="00DE4C50">
        <w:rPr>
          <w:rFonts w:ascii="Times New Roman" w:hAnsi="Times New Roman" w:cs="Times New Roman"/>
          <w:spacing w:val="-4"/>
          <w:sz w:val="28"/>
          <w:szCs w:val="28"/>
        </w:rPr>
        <w:t>теме народного просвещения, содержатся в фонде канцелярии попечителя Виле</w:t>
      </w:r>
      <w:r w:rsidRPr="00DE4C50">
        <w:rPr>
          <w:rFonts w:ascii="Times New Roman" w:hAnsi="Times New Roman" w:cs="Times New Roman"/>
          <w:spacing w:val="-4"/>
          <w:sz w:val="28"/>
          <w:szCs w:val="28"/>
        </w:rPr>
        <w:t>н</w:t>
      </w:r>
      <w:r w:rsidRPr="00DE4C50">
        <w:rPr>
          <w:rFonts w:ascii="Times New Roman" w:hAnsi="Times New Roman" w:cs="Times New Roman"/>
          <w:spacing w:val="-4"/>
          <w:sz w:val="28"/>
          <w:szCs w:val="28"/>
        </w:rPr>
        <w:t xml:space="preserve">ского учебного округа (Ф. 567). Значительная часть использованных документов впервые вводится в научный оборот. </w:t>
      </w:r>
    </w:p>
    <w:p w:rsidR="00D3768D" w:rsidRDefault="00D3768D" w:rsidP="00842CB8">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lastRenderedPageBreak/>
        <w:t>Важную группу источников официального происхождения</w:t>
      </w:r>
      <w:r>
        <w:rPr>
          <w:rFonts w:ascii="Times New Roman" w:hAnsi="Times New Roman" w:cs="Times New Roman"/>
          <w:sz w:val="28"/>
          <w:szCs w:val="28"/>
        </w:rPr>
        <w:t xml:space="preserve"> </w:t>
      </w:r>
      <w:r w:rsidRPr="00DE4C50">
        <w:rPr>
          <w:rFonts w:ascii="Times New Roman" w:hAnsi="Times New Roman" w:cs="Times New Roman"/>
          <w:sz w:val="28"/>
          <w:szCs w:val="28"/>
        </w:rPr>
        <w:t xml:space="preserve">составляют </w:t>
      </w:r>
      <w:r w:rsidR="006B1331">
        <w:rPr>
          <w:rFonts w:ascii="Times New Roman" w:hAnsi="Times New Roman" w:cs="Times New Roman"/>
          <w:sz w:val="28"/>
          <w:szCs w:val="28"/>
        </w:rPr>
        <w:t>материалы периодических изданий, светских и церковных</w:t>
      </w:r>
      <w:r w:rsidRPr="00DE4C50">
        <w:rPr>
          <w:rFonts w:ascii="Times New Roman" w:hAnsi="Times New Roman" w:cs="Times New Roman"/>
          <w:sz w:val="28"/>
          <w:szCs w:val="28"/>
        </w:rPr>
        <w:t>. Среди них следует назвать</w:t>
      </w:r>
      <w:r w:rsidR="00C33A1F">
        <w:rPr>
          <w:rFonts w:ascii="Times New Roman" w:hAnsi="Times New Roman" w:cs="Times New Roman"/>
          <w:sz w:val="28"/>
          <w:szCs w:val="28"/>
        </w:rPr>
        <w:t xml:space="preserve"> такие</w:t>
      </w:r>
      <w:r w:rsidRPr="00DE4C50">
        <w:rPr>
          <w:rFonts w:ascii="Times New Roman" w:hAnsi="Times New Roman" w:cs="Times New Roman"/>
          <w:sz w:val="28"/>
          <w:szCs w:val="28"/>
        </w:rPr>
        <w:t xml:space="preserve"> светские издания</w:t>
      </w:r>
      <w:r w:rsidR="00C33A1F">
        <w:rPr>
          <w:rFonts w:ascii="Times New Roman" w:hAnsi="Times New Roman" w:cs="Times New Roman"/>
          <w:sz w:val="28"/>
          <w:szCs w:val="28"/>
        </w:rPr>
        <w:t xml:space="preserve"> как</w:t>
      </w:r>
      <w:r w:rsidRPr="00DE4C50">
        <w:rPr>
          <w:rFonts w:ascii="Times New Roman" w:hAnsi="Times New Roman" w:cs="Times New Roman"/>
          <w:sz w:val="28"/>
          <w:szCs w:val="28"/>
        </w:rPr>
        <w:t xml:space="preserve"> «Новое время», «Речь», «Русь», «Виленский вестник», «Минское слово», «</w:t>
      </w:r>
      <w:r w:rsidRPr="00DE4C50">
        <w:rPr>
          <w:rFonts w:ascii="Times New Roman" w:hAnsi="Times New Roman" w:cs="Times New Roman"/>
          <w:sz w:val="28"/>
          <w:szCs w:val="28"/>
          <w:lang w:val="en-US"/>
        </w:rPr>
        <w:t>Kurjer</w:t>
      </w:r>
      <w:r w:rsidRPr="00DE4C50">
        <w:rPr>
          <w:rFonts w:ascii="Times New Roman" w:hAnsi="Times New Roman" w:cs="Times New Roman"/>
          <w:sz w:val="28"/>
          <w:szCs w:val="28"/>
        </w:rPr>
        <w:t xml:space="preserve"> </w:t>
      </w:r>
      <w:r w:rsidRPr="00DE4C50">
        <w:rPr>
          <w:rFonts w:ascii="Times New Roman" w:hAnsi="Times New Roman" w:cs="Times New Roman"/>
          <w:sz w:val="28"/>
          <w:szCs w:val="28"/>
          <w:lang w:val="en-US"/>
        </w:rPr>
        <w:t>Litewski</w:t>
      </w:r>
      <w:r w:rsidRPr="00DE4C50">
        <w:rPr>
          <w:rFonts w:ascii="Times New Roman" w:hAnsi="Times New Roman" w:cs="Times New Roman"/>
          <w:sz w:val="28"/>
          <w:szCs w:val="28"/>
        </w:rPr>
        <w:t>» и др. В исследовании использ</w:t>
      </w:r>
      <w:r w:rsidRPr="00DE4C50">
        <w:rPr>
          <w:rFonts w:ascii="Times New Roman" w:hAnsi="Times New Roman" w:cs="Times New Roman"/>
          <w:sz w:val="28"/>
          <w:szCs w:val="28"/>
        </w:rPr>
        <w:t>у</w:t>
      </w:r>
      <w:r w:rsidRPr="00DE4C50">
        <w:rPr>
          <w:rFonts w:ascii="Times New Roman" w:hAnsi="Times New Roman" w:cs="Times New Roman"/>
          <w:sz w:val="28"/>
          <w:szCs w:val="28"/>
        </w:rPr>
        <w:t>ются материалы церковных изданий: «Церковные ведомости», «Церковный вестник», «Вестник Виленского Православного Свято-Духовского братства», Литовские, Минские, Могилевские, Гродненские и Полоцкие епархиальные в</w:t>
      </w:r>
      <w:r w:rsidRPr="00DE4C50">
        <w:rPr>
          <w:rFonts w:ascii="Times New Roman" w:hAnsi="Times New Roman" w:cs="Times New Roman"/>
          <w:sz w:val="28"/>
          <w:szCs w:val="28"/>
        </w:rPr>
        <w:t>е</w:t>
      </w:r>
      <w:r w:rsidRPr="00DE4C50">
        <w:rPr>
          <w:rFonts w:ascii="Times New Roman" w:hAnsi="Times New Roman" w:cs="Times New Roman"/>
          <w:sz w:val="28"/>
          <w:szCs w:val="28"/>
        </w:rPr>
        <w:t xml:space="preserve">домости. </w:t>
      </w:r>
    </w:p>
    <w:p w:rsidR="00170229" w:rsidRDefault="00D3768D" w:rsidP="00842CB8">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В работе приводятся статистические данные о конфессиональном и этн</w:t>
      </w:r>
      <w:r w:rsidRPr="00DE4C50">
        <w:rPr>
          <w:rFonts w:ascii="Times New Roman" w:hAnsi="Times New Roman" w:cs="Times New Roman"/>
          <w:sz w:val="28"/>
          <w:szCs w:val="28"/>
        </w:rPr>
        <w:t>и</w:t>
      </w:r>
      <w:r w:rsidRPr="00DE4C50">
        <w:rPr>
          <w:rFonts w:ascii="Times New Roman" w:hAnsi="Times New Roman" w:cs="Times New Roman"/>
          <w:sz w:val="28"/>
          <w:szCs w:val="28"/>
        </w:rPr>
        <w:t>ческом составе населения Северо-Западного края, содержащиеся в материалах «Атласа народонаселения Западно-Русского края по исповеданиям»</w:t>
      </w:r>
      <w:r w:rsidR="0028159B">
        <w:rPr>
          <w:rFonts w:ascii="Times New Roman" w:hAnsi="Times New Roman" w:cs="Times New Roman"/>
          <w:sz w:val="28"/>
          <w:szCs w:val="28"/>
        </w:rPr>
        <w:t xml:space="preserve"> изд.</w:t>
      </w:r>
      <w:r w:rsidRPr="00DE4C50">
        <w:rPr>
          <w:rFonts w:ascii="Times New Roman" w:hAnsi="Times New Roman" w:cs="Times New Roman"/>
          <w:sz w:val="28"/>
          <w:szCs w:val="28"/>
        </w:rPr>
        <w:t xml:space="preserve"> 1864 г. и </w:t>
      </w:r>
      <w:r>
        <w:rPr>
          <w:rFonts w:ascii="Times New Roman" w:hAnsi="Times New Roman" w:cs="Times New Roman"/>
          <w:sz w:val="28"/>
          <w:szCs w:val="28"/>
        </w:rPr>
        <w:t xml:space="preserve">первой </w:t>
      </w:r>
      <w:r w:rsidR="006B488C">
        <w:rPr>
          <w:rFonts w:ascii="Times New Roman" w:hAnsi="Times New Roman" w:cs="Times New Roman"/>
          <w:sz w:val="28"/>
          <w:szCs w:val="28"/>
        </w:rPr>
        <w:t>всеобщей</w:t>
      </w:r>
      <w:r w:rsidRPr="00DE4C50">
        <w:rPr>
          <w:rFonts w:ascii="Times New Roman" w:hAnsi="Times New Roman" w:cs="Times New Roman"/>
          <w:sz w:val="28"/>
          <w:szCs w:val="28"/>
        </w:rPr>
        <w:t xml:space="preserve"> переписи населения</w:t>
      </w:r>
      <w:r w:rsidR="006B488C">
        <w:rPr>
          <w:rFonts w:ascii="Times New Roman" w:hAnsi="Times New Roman" w:cs="Times New Roman"/>
          <w:sz w:val="28"/>
          <w:szCs w:val="28"/>
        </w:rPr>
        <w:t xml:space="preserve"> Российской империи</w:t>
      </w:r>
      <w:r w:rsidRPr="00DE4C50">
        <w:rPr>
          <w:rFonts w:ascii="Times New Roman" w:hAnsi="Times New Roman" w:cs="Times New Roman"/>
          <w:sz w:val="28"/>
          <w:szCs w:val="28"/>
        </w:rPr>
        <w:t xml:space="preserve"> 1897 г. </w:t>
      </w:r>
    </w:p>
    <w:p w:rsidR="00D3768D" w:rsidRPr="00DE4C50" w:rsidRDefault="00D3768D" w:rsidP="00842CB8">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Сведения о губернской и церковной администрации, информация о ко</w:t>
      </w:r>
      <w:r w:rsidRPr="00DE4C50">
        <w:rPr>
          <w:rFonts w:ascii="Times New Roman" w:hAnsi="Times New Roman" w:cs="Times New Roman"/>
          <w:sz w:val="28"/>
          <w:szCs w:val="28"/>
        </w:rPr>
        <w:t>н</w:t>
      </w:r>
      <w:r w:rsidRPr="00DE4C50">
        <w:rPr>
          <w:rFonts w:ascii="Times New Roman" w:hAnsi="Times New Roman" w:cs="Times New Roman"/>
          <w:sz w:val="28"/>
          <w:szCs w:val="28"/>
        </w:rPr>
        <w:t>фессиональном и этническом составе населения представлены в Виленском к</w:t>
      </w:r>
      <w:r w:rsidRPr="00DE4C50">
        <w:rPr>
          <w:rFonts w:ascii="Times New Roman" w:hAnsi="Times New Roman" w:cs="Times New Roman"/>
          <w:sz w:val="28"/>
          <w:szCs w:val="28"/>
        </w:rPr>
        <w:t>а</w:t>
      </w:r>
      <w:r w:rsidRPr="00DE4C50">
        <w:rPr>
          <w:rFonts w:ascii="Times New Roman" w:hAnsi="Times New Roman" w:cs="Times New Roman"/>
          <w:sz w:val="28"/>
          <w:szCs w:val="28"/>
        </w:rPr>
        <w:t>лендаре и памятных книжках Виленской, Ковенской, Гродненской, Минской, Витебской и Могилевской губерний.</w:t>
      </w:r>
    </w:p>
    <w:p w:rsidR="00CF62CE" w:rsidRDefault="00D3768D" w:rsidP="00DE4C50">
      <w:pPr>
        <w:pStyle w:val="a7"/>
        <w:spacing w:after="0" w:line="300" w:lineRule="exact"/>
        <w:ind w:firstLine="709"/>
        <w:jc w:val="both"/>
        <w:rPr>
          <w:rFonts w:ascii="Times New Roman" w:hAnsi="Times New Roman" w:cs="Times New Roman"/>
          <w:sz w:val="28"/>
          <w:szCs w:val="28"/>
        </w:rPr>
      </w:pPr>
      <w:r w:rsidRPr="00DE4C50">
        <w:rPr>
          <w:rFonts w:ascii="Times New Roman" w:hAnsi="Times New Roman" w:cs="Times New Roman"/>
          <w:sz w:val="28"/>
          <w:szCs w:val="28"/>
        </w:rPr>
        <w:t>Из источников частного происхождения, позволяющих раскрыть отдел</w:t>
      </w:r>
      <w:r w:rsidRPr="00DE4C50">
        <w:rPr>
          <w:rFonts w:ascii="Times New Roman" w:hAnsi="Times New Roman" w:cs="Times New Roman"/>
          <w:sz w:val="28"/>
          <w:szCs w:val="28"/>
        </w:rPr>
        <w:t>ь</w:t>
      </w:r>
      <w:r w:rsidRPr="00DE4C50">
        <w:rPr>
          <w:rFonts w:ascii="Times New Roman" w:hAnsi="Times New Roman" w:cs="Times New Roman"/>
          <w:sz w:val="28"/>
          <w:szCs w:val="28"/>
        </w:rPr>
        <w:t>ные аспекты темы, следует назвать воспоминания церковных и политических деятелей изучаемой эпохи. В частности,</w:t>
      </w:r>
      <w:r>
        <w:rPr>
          <w:rFonts w:ascii="Times New Roman" w:hAnsi="Times New Roman" w:cs="Times New Roman"/>
          <w:sz w:val="28"/>
          <w:szCs w:val="28"/>
        </w:rPr>
        <w:t xml:space="preserve"> </w:t>
      </w:r>
      <w:r w:rsidRPr="00DE4C50">
        <w:rPr>
          <w:rFonts w:ascii="Times New Roman" w:hAnsi="Times New Roman" w:cs="Times New Roman"/>
          <w:sz w:val="28"/>
          <w:szCs w:val="28"/>
        </w:rPr>
        <w:t>митрополита Евлогия (Георгиевского), протоиерея Г. В. Шавельского, М. Н. Муравьева, С. Ю. Витте, С. Д. Сазонова, И. И. Толстого, П. Г. Курлова и др. Наряду с мемуарами светских и церковных админис</w:t>
      </w:r>
      <w:r w:rsidR="00515D4B">
        <w:rPr>
          <w:rFonts w:ascii="Times New Roman" w:hAnsi="Times New Roman" w:cs="Times New Roman"/>
          <w:sz w:val="28"/>
          <w:szCs w:val="28"/>
        </w:rPr>
        <w:t>траторов важную роль в изучении</w:t>
      </w:r>
      <w:r w:rsidRPr="00DE4C50">
        <w:rPr>
          <w:rFonts w:ascii="Times New Roman" w:hAnsi="Times New Roman" w:cs="Times New Roman"/>
          <w:sz w:val="28"/>
          <w:szCs w:val="28"/>
        </w:rPr>
        <w:t xml:space="preserve"> региональных проблем веротерп</w:t>
      </w:r>
      <w:r w:rsidRPr="00DE4C50">
        <w:rPr>
          <w:rFonts w:ascii="Times New Roman" w:hAnsi="Times New Roman" w:cs="Times New Roman"/>
          <w:sz w:val="28"/>
          <w:szCs w:val="28"/>
        </w:rPr>
        <w:t>и</w:t>
      </w:r>
      <w:r w:rsidRPr="00DE4C50">
        <w:rPr>
          <w:rFonts w:ascii="Times New Roman" w:hAnsi="Times New Roman" w:cs="Times New Roman"/>
          <w:sz w:val="28"/>
          <w:szCs w:val="28"/>
        </w:rPr>
        <w:t xml:space="preserve">мости играет личная переписка участников рассматриваемых событий. </w:t>
      </w:r>
    </w:p>
    <w:p w:rsidR="00D3768D" w:rsidRPr="00DE4C50" w:rsidRDefault="00CF62CE" w:rsidP="00DE4C50">
      <w:pPr>
        <w:pStyle w:val="a7"/>
        <w:spacing w:after="0" w:line="30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И</w:t>
      </w:r>
      <w:r w:rsidR="00D3768D" w:rsidRPr="00DE4C50">
        <w:rPr>
          <w:rFonts w:ascii="Times New Roman" w:hAnsi="Times New Roman" w:cs="Times New Roman"/>
          <w:sz w:val="28"/>
          <w:szCs w:val="28"/>
        </w:rPr>
        <w:t>сточ</w:t>
      </w:r>
      <w:r>
        <w:rPr>
          <w:rFonts w:ascii="Times New Roman" w:hAnsi="Times New Roman" w:cs="Times New Roman"/>
          <w:sz w:val="28"/>
          <w:szCs w:val="28"/>
        </w:rPr>
        <w:t>ники частного происхождения выявлены</w:t>
      </w:r>
      <w:r w:rsidR="00D3768D" w:rsidRPr="00DE4C50">
        <w:rPr>
          <w:rFonts w:ascii="Times New Roman" w:hAnsi="Times New Roman" w:cs="Times New Roman"/>
          <w:sz w:val="28"/>
          <w:szCs w:val="28"/>
        </w:rPr>
        <w:t xml:space="preserve"> в упоминаемых вы</w:t>
      </w:r>
      <w:r>
        <w:rPr>
          <w:rFonts w:ascii="Times New Roman" w:hAnsi="Times New Roman" w:cs="Times New Roman"/>
          <w:sz w:val="28"/>
          <w:szCs w:val="28"/>
        </w:rPr>
        <w:t>ше</w:t>
      </w:r>
      <w:r w:rsidR="00D3768D" w:rsidRPr="00DE4C50">
        <w:rPr>
          <w:rFonts w:ascii="Times New Roman" w:hAnsi="Times New Roman" w:cs="Times New Roman"/>
          <w:sz w:val="28"/>
          <w:szCs w:val="28"/>
        </w:rPr>
        <w:t xml:space="preserve"> фондах В. Ф. Ратча (Ф. 629), П. П. Альбединского (Ф. 16), </w:t>
      </w:r>
      <w:r w:rsidR="00C4753F">
        <w:rPr>
          <w:rFonts w:ascii="Times New Roman" w:hAnsi="Times New Roman" w:cs="Times New Roman"/>
          <w:sz w:val="28"/>
          <w:szCs w:val="28"/>
        </w:rPr>
        <w:t>И. П. Корнило</w:t>
      </w:r>
      <w:r w:rsidR="00C4753F">
        <w:rPr>
          <w:rFonts w:ascii="Times New Roman" w:hAnsi="Times New Roman" w:cs="Times New Roman"/>
          <w:sz w:val="28"/>
          <w:szCs w:val="28"/>
        </w:rPr>
        <w:softHyphen/>
        <w:t>ва (Ф. 377) и</w:t>
      </w:r>
      <w:r w:rsidR="00C4753F" w:rsidRPr="00DE4C50">
        <w:rPr>
          <w:rFonts w:ascii="Times New Roman" w:hAnsi="Times New Roman" w:cs="Times New Roman"/>
          <w:sz w:val="28"/>
          <w:szCs w:val="28"/>
        </w:rPr>
        <w:t xml:space="preserve"> </w:t>
      </w:r>
      <w:r w:rsidR="00D3768D" w:rsidRPr="00DE4C50">
        <w:rPr>
          <w:rFonts w:ascii="Times New Roman" w:hAnsi="Times New Roman" w:cs="Times New Roman"/>
          <w:sz w:val="28"/>
          <w:szCs w:val="28"/>
        </w:rPr>
        <w:t>П. Н. Батюшкова (Ф. 52), которые находятся в отделе рукописей Росси</w:t>
      </w:r>
      <w:r w:rsidR="00D3768D" w:rsidRPr="00DE4C50">
        <w:rPr>
          <w:rFonts w:ascii="Times New Roman" w:hAnsi="Times New Roman" w:cs="Times New Roman"/>
          <w:sz w:val="28"/>
          <w:szCs w:val="28"/>
        </w:rPr>
        <w:t>й</w:t>
      </w:r>
      <w:r w:rsidR="00D3768D" w:rsidRPr="00DE4C50">
        <w:rPr>
          <w:rFonts w:ascii="Times New Roman" w:hAnsi="Times New Roman" w:cs="Times New Roman"/>
          <w:sz w:val="28"/>
          <w:szCs w:val="28"/>
        </w:rPr>
        <w:t>ской национальной библиотеки. Интере</w:t>
      </w:r>
      <w:r w:rsidR="00B57510">
        <w:rPr>
          <w:rFonts w:ascii="Times New Roman" w:hAnsi="Times New Roman" w:cs="Times New Roman"/>
          <w:sz w:val="28"/>
          <w:szCs w:val="28"/>
        </w:rPr>
        <w:t>сные сведения о</w:t>
      </w:r>
      <w:r w:rsidR="00D3768D" w:rsidRPr="00DE4C50">
        <w:rPr>
          <w:rFonts w:ascii="Times New Roman" w:hAnsi="Times New Roman" w:cs="Times New Roman"/>
          <w:sz w:val="28"/>
          <w:szCs w:val="28"/>
        </w:rPr>
        <w:t xml:space="preserve"> политике на западных окра</w:t>
      </w:r>
      <w:r w:rsidR="00D3768D" w:rsidRPr="00DE4C50">
        <w:rPr>
          <w:rFonts w:ascii="Times New Roman" w:hAnsi="Times New Roman" w:cs="Times New Roman"/>
          <w:sz w:val="28"/>
          <w:szCs w:val="28"/>
        </w:rPr>
        <w:softHyphen/>
        <w:t>инах империи содержатся в личной переписке К. П. Победоносцева, обер-прокурора Святейшего Синода (Ф. 230) и</w:t>
      </w:r>
      <w:r w:rsidR="00515D4B">
        <w:rPr>
          <w:rFonts w:ascii="Times New Roman" w:hAnsi="Times New Roman" w:cs="Times New Roman"/>
          <w:sz w:val="28"/>
          <w:szCs w:val="28"/>
        </w:rPr>
        <w:t xml:space="preserve"> дневнике</w:t>
      </w:r>
      <w:r w:rsidR="00D3768D" w:rsidRPr="00DE4C50">
        <w:rPr>
          <w:rFonts w:ascii="Times New Roman" w:hAnsi="Times New Roman" w:cs="Times New Roman"/>
          <w:sz w:val="28"/>
          <w:szCs w:val="28"/>
        </w:rPr>
        <w:t xml:space="preserve"> А. Н. Мосолова (Ф. 514), директора Департамента духовных дел МВД. Оба фонда хранятся в Научно-исследовательском отделе рукописей Рос</w:t>
      </w:r>
      <w:r w:rsidR="00D3768D" w:rsidRPr="00DE4C50">
        <w:rPr>
          <w:rFonts w:ascii="Times New Roman" w:hAnsi="Times New Roman" w:cs="Times New Roman"/>
          <w:sz w:val="28"/>
          <w:szCs w:val="28"/>
        </w:rPr>
        <w:softHyphen/>
        <w:t>сийской государственной библиотеки (НИОР РГБ).</w:t>
      </w:r>
    </w:p>
    <w:p w:rsidR="00D3768D" w:rsidRDefault="00D3768D" w:rsidP="00DE4C50">
      <w:pPr>
        <w:pStyle w:val="ac"/>
        <w:spacing w:line="300" w:lineRule="exact"/>
        <w:ind w:firstLine="709"/>
        <w:rPr>
          <w:color w:val="000000"/>
          <w:sz w:val="28"/>
          <w:szCs w:val="28"/>
        </w:rPr>
      </w:pPr>
      <w:r w:rsidRPr="00DE4C50">
        <w:rPr>
          <w:b/>
          <w:bCs/>
          <w:color w:val="000000"/>
          <w:sz w:val="28"/>
          <w:szCs w:val="28"/>
        </w:rPr>
        <w:t>Структура диссертации</w:t>
      </w:r>
      <w:r w:rsidRPr="00DE4C50">
        <w:rPr>
          <w:color w:val="000000"/>
          <w:sz w:val="28"/>
          <w:szCs w:val="28"/>
        </w:rPr>
        <w:t xml:space="preserve"> о</w:t>
      </w:r>
      <w:r w:rsidR="000820E1">
        <w:rPr>
          <w:color w:val="000000"/>
          <w:sz w:val="28"/>
          <w:szCs w:val="28"/>
        </w:rPr>
        <w:t>бусловлена с</w:t>
      </w:r>
      <w:r w:rsidRPr="00DE4C50">
        <w:rPr>
          <w:color w:val="000000"/>
          <w:sz w:val="28"/>
          <w:szCs w:val="28"/>
        </w:rPr>
        <w:t>пецифи</w:t>
      </w:r>
      <w:r w:rsidR="000820E1">
        <w:rPr>
          <w:color w:val="000000"/>
          <w:sz w:val="28"/>
          <w:szCs w:val="28"/>
        </w:rPr>
        <w:t>кой</w:t>
      </w:r>
      <w:r w:rsidRPr="00DE4C50">
        <w:rPr>
          <w:color w:val="000000"/>
          <w:sz w:val="28"/>
          <w:szCs w:val="28"/>
        </w:rPr>
        <w:t xml:space="preserve"> объекта и предмета </w:t>
      </w:r>
      <w:r w:rsidR="000820E1">
        <w:rPr>
          <w:color w:val="000000"/>
          <w:sz w:val="28"/>
          <w:szCs w:val="28"/>
        </w:rPr>
        <w:t>изучения,</w:t>
      </w:r>
      <w:r w:rsidRPr="00DE4C50">
        <w:rPr>
          <w:color w:val="000000"/>
          <w:sz w:val="28"/>
          <w:szCs w:val="28"/>
        </w:rPr>
        <w:t xml:space="preserve"> сложность</w:t>
      </w:r>
      <w:r w:rsidR="000820E1">
        <w:rPr>
          <w:color w:val="000000"/>
          <w:sz w:val="28"/>
          <w:szCs w:val="28"/>
        </w:rPr>
        <w:t>ю научного анализа и большим</w:t>
      </w:r>
      <w:r w:rsidRPr="00DE4C50">
        <w:rPr>
          <w:color w:val="000000"/>
          <w:sz w:val="28"/>
          <w:szCs w:val="28"/>
        </w:rPr>
        <w:t xml:space="preserve"> объем</w:t>
      </w:r>
      <w:r w:rsidR="000820E1">
        <w:rPr>
          <w:color w:val="000000"/>
          <w:sz w:val="28"/>
          <w:szCs w:val="28"/>
        </w:rPr>
        <w:t>ом</w:t>
      </w:r>
      <w:r w:rsidRPr="00DE4C50">
        <w:rPr>
          <w:color w:val="000000"/>
          <w:sz w:val="28"/>
          <w:szCs w:val="28"/>
        </w:rPr>
        <w:t xml:space="preserve"> </w:t>
      </w:r>
      <w:r w:rsidR="000820E1">
        <w:rPr>
          <w:color w:val="000000"/>
          <w:sz w:val="28"/>
          <w:szCs w:val="28"/>
        </w:rPr>
        <w:t xml:space="preserve">поставленных </w:t>
      </w:r>
      <w:r w:rsidRPr="00DE4C50">
        <w:rPr>
          <w:color w:val="000000"/>
          <w:sz w:val="28"/>
          <w:szCs w:val="28"/>
        </w:rPr>
        <w:t>и</w:t>
      </w:r>
      <w:r w:rsidRPr="00DE4C50">
        <w:rPr>
          <w:color w:val="000000"/>
          <w:sz w:val="28"/>
          <w:szCs w:val="28"/>
        </w:rPr>
        <w:t>с</w:t>
      </w:r>
      <w:r w:rsidRPr="00DE4C50">
        <w:rPr>
          <w:color w:val="000000"/>
          <w:sz w:val="28"/>
          <w:szCs w:val="28"/>
        </w:rPr>
        <w:t>следовательских задач</w:t>
      </w:r>
      <w:r w:rsidR="000820E1">
        <w:rPr>
          <w:color w:val="000000"/>
          <w:sz w:val="28"/>
          <w:szCs w:val="28"/>
        </w:rPr>
        <w:t>.</w:t>
      </w:r>
      <w:r w:rsidRPr="00DE4C50">
        <w:rPr>
          <w:b/>
          <w:bCs/>
          <w:color w:val="000000"/>
          <w:sz w:val="28"/>
          <w:szCs w:val="28"/>
        </w:rPr>
        <w:t xml:space="preserve"> </w:t>
      </w:r>
      <w:r w:rsidR="00BB588B">
        <w:rPr>
          <w:color w:val="000000"/>
          <w:sz w:val="28"/>
          <w:szCs w:val="28"/>
        </w:rPr>
        <w:t>Работа</w:t>
      </w:r>
      <w:r w:rsidRPr="00DE4C50">
        <w:rPr>
          <w:color w:val="000000"/>
          <w:sz w:val="28"/>
          <w:szCs w:val="28"/>
        </w:rPr>
        <w:t xml:space="preserve"> состоит из введения, одиннадцати глав, разд</w:t>
      </w:r>
      <w:r w:rsidRPr="00DE4C50">
        <w:rPr>
          <w:color w:val="000000"/>
          <w:sz w:val="28"/>
          <w:szCs w:val="28"/>
        </w:rPr>
        <w:t>е</w:t>
      </w:r>
      <w:r w:rsidRPr="00DE4C50">
        <w:rPr>
          <w:color w:val="000000"/>
          <w:sz w:val="28"/>
          <w:szCs w:val="28"/>
        </w:rPr>
        <w:t>ленных на параграфы, заключения и списка использованных источников и л</w:t>
      </w:r>
      <w:r w:rsidRPr="00DE4C50">
        <w:rPr>
          <w:color w:val="000000"/>
          <w:sz w:val="28"/>
          <w:szCs w:val="28"/>
        </w:rPr>
        <w:t>и</w:t>
      </w:r>
      <w:r w:rsidRPr="00DE4C50">
        <w:rPr>
          <w:color w:val="000000"/>
          <w:sz w:val="28"/>
          <w:szCs w:val="28"/>
        </w:rPr>
        <w:t xml:space="preserve">тературы. </w:t>
      </w:r>
    </w:p>
    <w:p w:rsidR="00D3768D" w:rsidRDefault="00D3768D">
      <w:pPr>
        <w:rPr>
          <w:rFonts w:ascii="Times New Roman" w:hAnsi="Times New Roman" w:cs="Times New Roman"/>
          <w:color w:val="000000"/>
          <w:sz w:val="28"/>
          <w:szCs w:val="28"/>
          <w:lang w:eastAsia="ru-RU"/>
        </w:rPr>
      </w:pPr>
      <w:r>
        <w:rPr>
          <w:color w:val="000000"/>
          <w:sz w:val="28"/>
          <w:szCs w:val="28"/>
        </w:rPr>
        <w:br w:type="page"/>
      </w:r>
    </w:p>
    <w:p w:rsidR="00D3768D" w:rsidRPr="009365CE" w:rsidRDefault="00D3768D" w:rsidP="00845BB7">
      <w:pPr>
        <w:pStyle w:val="a7"/>
        <w:spacing w:after="0" w:line="240" w:lineRule="auto"/>
        <w:jc w:val="center"/>
        <w:rPr>
          <w:rFonts w:ascii="Times New Roman" w:hAnsi="Times New Roman" w:cs="Times New Roman"/>
          <w:b/>
          <w:bCs/>
          <w:spacing w:val="-4"/>
          <w:sz w:val="28"/>
          <w:szCs w:val="28"/>
        </w:rPr>
      </w:pPr>
      <w:r w:rsidRPr="009365CE">
        <w:rPr>
          <w:rFonts w:ascii="Times New Roman" w:hAnsi="Times New Roman" w:cs="Times New Roman"/>
          <w:b/>
          <w:bCs/>
          <w:spacing w:val="-4"/>
          <w:sz w:val="28"/>
          <w:szCs w:val="28"/>
          <w:lang w:val="en-US"/>
        </w:rPr>
        <w:lastRenderedPageBreak/>
        <w:t>II</w:t>
      </w:r>
      <w:r w:rsidR="00AE564D">
        <w:rPr>
          <w:rFonts w:ascii="Times New Roman" w:hAnsi="Times New Roman" w:cs="Times New Roman"/>
          <w:b/>
          <w:bCs/>
          <w:spacing w:val="-4"/>
          <w:sz w:val="28"/>
          <w:szCs w:val="28"/>
        </w:rPr>
        <w:t>. ОСНОВНОЕ СОДЕРЖАНИЕ РАБОТЫ</w:t>
      </w:r>
    </w:p>
    <w:p w:rsidR="00D3768D" w:rsidRDefault="00D3768D" w:rsidP="00452A39">
      <w:pPr>
        <w:pStyle w:val="a7"/>
        <w:spacing w:after="0" w:line="240" w:lineRule="auto"/>
        <w:ind w:firstLine="707"/>
        <w:jc w:val="both"/>
        <w:rPr>
          <w:rFonts w:ascii="Times New Roman" w:hAnsi="Times New Roman" w:cs="Times New Roman"/>
          <w:spacing w:val="-4"/>
          <w:sz w:val="28"/>
          <w:szCs w:val="28"/>
        </w:rPr>
      </w:pPr>
    </w:p>
    <w:p w:rsidR="00D3768D" w:rsidRPr="00972CB0" w:rsidRDefault="00D3768D" w:rsidP="00972CB0">
      <w:pPr>
        <w:pStyle w:val="a7"/>
        <w:spacing w:after="0" w:line="320" w:lineRule="exact"/>
        <w:ind w:firstLine="709"/>
        <w:jc w:val="both"/>
        <w:rPr>
          <w:rFonts w:ascii="Times New Roman" w:hAnsi="Times New Roman" w:cs="Times New Roman"/>
          <w:spacing w:val="-4"/>
          <w:sz w:val="28"/>
          <w:szCs w:val="28"/>
        </w:rPr>
      </w:pPr>
      <w:r w:rsidRPr="00972CB0">
        <w:rPr>
          <w:rFonts w:ascii="Times New Roman" w:hAnsi="Times New Roman" w:cs="Times New Roman"/>
          <w:spacing w:val="-4"/>
          <w:sz w:val="28"/>
          <w:szCs w:val="28"/>
        </w:rPr>
        <w:t>Во</w:t>
      </w:r>
      <w:r w:rsidRPr="00972CB0">
        <w:rPr>
          <w:rFonts w:ascii="Times New Roman" w:hAnsi="Times New Roman" w:cs="Times New Roman"/>
          <w:b/>
          <w:bCs/>
          <w:spacing w:val="-4"/>
          <w:sz w:val="28"/>
          <w:szCs w:val="28"/>
        </w:rPr>
        <w:t xml:space="preserve"> введении</w:t>
      </w:r>
      <w:r w:rsidRPr="00972CB0">
        <w:rPr>
          <w:rFonts w:ascii="Times New Roman" w:hAnsi="Times New Roman" w:cs="Times New Roman"/>
          <w:spacing w:val="-4"/>
          <w:sz w:val="28"/>
          <w:szCs w:val="28"/>
        </w:rPr>
        <w:t xml:space="preserve"> обосновывается актуальность темы, определяется степень ее научной разработанности, указываются хронологические и территориальные ра</w:t>
      </w:r>
      <w:r w:rsidRPr="00972CB0">
        <w:rPr>
          <w:rFonts w:ascii="Times New Roman" w:hAnsi="Times New Roman" w:cs="Times New Roman"/>
          <w:spacing w:val="-4"/>
          <w:sz w:val="28"/>
          <w:szCs w:val="28"/>
        </w:rPr>
        <w:t>м</w:t>
      </w:r>
      <w:r w:rsidRPr="00972CB0">
        <w:rPr>
          <w:rFonts w:ascii="Times New Roman" w:hAnsi="Times New Roman" w:cs="Times New Roman"/>
          <w:spacing w:val="-4"/>
          <w:sz w:val="28"/>
          <w:szCs w:val="28"/>
        </w:rPr>
        <w:t xml:space="preserve">ки, объект, предмет, цель и задачи исследования, раскрываются теоретико-методологические основы его проведения, источниковая база, научная новизна </w:t>
      </w:r>
      <w:r w:rsidRPr="009A73CC">
        <w:rPr>
          <w:rFonts w:ascii="Times New Roman" w:hAnsi="Times New Roman" w:cs="Times New Roman"/>
          <w:spacing w:val="-4"/>
          <w:sz w:val="28"/>
          <w:szCs w:val="28"/>
        </w:rPr>
        <w:br/>
      </w:r>
      <w:r w:rsidRPr="00972CB0">
        <w:rPr>
          <w:rFonts w:ascii="Times New Roman" w:hAnsi="Times New Roman" w:cs="Times New Roman"/>
          <w:spacing w:val="-4"/>
          <w:sz w:val="28"/>
          <w:szCs w:val="28"/>
        </w:rPr>
        <w:t>и</w:t>
      </w:r>
      <w:r w:rsidR="00947729">
        <w:rPr>
          <w:rFonts w:ascii="Times New Roman" w:hAnsi="Times New Roman" w:cs="Times New Roman"/>
          <w:spacing w:val="-4"/>
          <w:sz w:val="28"/>
          <w:szCs w:val="28"/>
        </w:rPr>
        <w:t xml:space="preserve"> практическая значимость работы</w:t>
      </w:r>
      <w:r w:rsidR="00947729" w:rsidRPr="00947729">
        <w:rPr>
          <w:rFonts w:ascii="Times New Roman" w:hAnsi="Times New Roman" w:cs="Times New Roman"/>
          <w:spacing w:val="-4"/>
          <w:sz w:val="28"/>
          <w:szCs w:val="28"/>
        </w:rPr>
        <w:t>,</w:t>
      </w:r>
      <w:r w:rsidRPr="00972CB0">
        <w:rPr>
          <w:rFonts w:ascii="Times New Roman" w:hAnsi="Times New Roman" w:cs="Times New Roman"/>
          <w:spacing w:val="-4"/>
          <w:sz w:val="28"/>
          <w:szCs w:val="28"/>
        </w:rPr>
        <w:t xml:space="preserve"> сформулированы научная проблема и осно</w:t>
      </w:r>
      <w:r w:rsidRPr="00972CB0">
        <w:rPr>
          <w:rFonts w:ascii="Times New Roman" w:hAnsi="Times New Roman" w:cs="Times New Roman"/>
          <w:spacing w:val="-4"/>
          <w:sz w:val="28"/>
          <w:szCs w:val="28"/>
        </w:rPr>
        <w:t>в</w:t>
      </w:r>
      <w:r w:rsidRPr="00972CB0">
        <w:rPr>
          <w:rFonts w:ascii="Times New Roman" w:hAnsi="Times New Roman" w:cs="Times New Roman"/>
          <w:spacing w:val="-4"/>
          <w:sz w:val="28"/>
          <w:szCs w:val="28"/>
        </w:rPr>
        <w:t>ные положения, выносимые на защиту.</w:t>
      </w:r>
    </w:p>
    <w:p w:rsidR="00D3768D" w:rsidRDefault="00D3768D" w:rsidP="00972CB0">
      <w:pPr>
        <w:pStyle w:val="Default"/>
        <w:spacing w:line="320" w:lineRule="exact"/>
        <w:ind w:firstLine="709"/>
        <w:jc w:val="both"/>
        <w:rPr>
          <w:rFonts w:ascii="Times New Roman" w:hAnsi="Times New Roman" w:cs="Times New Roman"/>
          <w:spacing w:val="-4"/>
          <w:sz w:val="28"/>
          <w:szCs w:val="28"/>
        </w:rPr>
      </w:pPr>
      <w:r w:rsidRPr="00972CB0">
        <w:rPr>
          <w:rFonts w:ascii="Times New Roman" w:hAnsi="Times New Roman" w:cs="Times New Roman"/>
          <w:spacing w:val="-4"/>
          <w:sz w:val="28"/>
          <w:szCs w:val="28"/>
        </w:rPr>
        <w:t xml:space="preserve">Глава 1 – </w:t>
      </w:r>
      <w:r w:rsidRPr="0074192D">
        <w:rPr>
          <w:rFonts w:ascii="Times New Roman" w:hAnsi="Times New Roman" w:cs="Times New Roman"/>
          <w:b/>
          <w:bCs/>
          <w:iCs/>
          <w:spacing w:val="-4"/>
          <w:sz w:val="28"/>
          <w:szCs w:val="28"/>
        </w:rPr>
        <w:t>«Историография темы, источники и теоретико-методологические основы исследования»</w:t>
      </w:r>
      <w:r w:rsidRPr="00972CB0">
        <w:rPr>
          <w:rFonts w:ascii="Times New Roman" w:hAnsi="Times New Roman" w:cs="Times New Roman"/>
          <w:b/>
          <w:bCs/>
          <w:spacing w:val="-4"/>
          <w:sz w:val="28"/>
          <w:szCs w:val="28"/>
        </w:rPr>
        <w:t xml:space="preserve"> </w:t>
      </w:r>
      <w:r w:rsidRPr="00972CB0">
        <w:rPr>
          <w:rFonts w:ascii="Times New Roman" w:hAnsi="Times New Roman" w:cs="Times New Roman"/>
          <w:spacing w:val="-4"/>
          <w:sz w:val="28"/>
          <w:szCs w:val="28"/>
        </w:rPr>
        <w:t>состо</w:t>
      </w:r>
      <w:r>
        <w:rPr>
          <w:rFonts w:ascii="Times New Roman" w:hAnsi="Times New Roman" w:cs="Times New Roman"/>
          <w:spacing w:val="-4"/>
          <w:sz w:val="28"/>
          <w:szCs w:val="28"/>
        </w:rPr>
        <w:t>ит из трех</w:t>
      </w:r>
      <w:r w:rsidRPr="00972CB0">
        <w:rPr>
          <w:rFonts w:ascii="Times New Roman" w:hAnsi="Times New Roman" w:cs="Times New Roman"/>
          <w:spacing w:val="-4"/>
          <w:sz w:val="28"/>
          <w:szCs w:val="28"/>
        </w:rPr>
        <w:t xml:space="preserve"> параграфов. </w:t>
      </w:r>
    </w:p>
    <w:p w:rsidR="00D3768D" w:rsidRDefault="00D3768D" w:rsidP="002C2547">
      <w:pPr>
        <w:pStyle w:val="Default"/>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В</w:t>
      </w:r>
      <w:r w:rsidRPr="00972CB0">
        <w:rPr>
          <w:rFonts w:ascii="Times New Roman" w:hAnsi="Times New Roman" w:cs="Times New Roman"/>
          <w:sz w:val="28"/>
          <w:szCs w:val="28"/>
        </w:rPr>
        <w:t xml:space="preserve"> </w:t>
      </w:r>
      <w:r>
        <w:rPr>
          <w:rFonts w:ascii="Times New Roman" w:hAnsi="Times New Roman" w:cs="Times New Roman"/>
          <w:sz w:val="28"/>
          <w:szCs w:val="28"/>
          <w:u w:val="single"/>
        </w:rPr>
        <w:t>первом</w:t>
      </w:r>
      <w:r w:rsidRPr="00972CB0">
        <w:rPr>
          <w:rFonts w:ascii="Times New Roman" w:hAnsi="Times New Roman" w:cs="Times New Roman"/>
          <w:sz w:val="28"/>
          <w:szCs w:val="28"/>
          <w:u w:val="single"/>
        </w:rPr>
        <w:t xml:space="preserve"> параграфе</w:t>
      </w:r>
      <w:r w:rsidRPr="00972CB0">
        <w:rPr>
          <w:rFonts w:ascii="Times New Roman" w:hAnsi="Times New Roman" w:cs="Times New Roman"/>
          <w:sz w:val="28"/>
          <w:szCs w:val="28"/>
        </w:rPr>
        <w:t xml:space="preserve"> рассматривается </w:t>
      </w:r>
      <w:r>
        <w:rPr>
          <w:rFonts w:ascii="Times New Roman" w:hAnsi="Times New Roman" w:cs="Times New Roman"/>
          <w:sz w:val="28"/>
          <w:szCs w:val="28"/>
        </w:rPr>
        <w:t>степень изученности темы</w:t>
      </w:r>
      <w:r w:rsidRPr="00972CB0">
        <w:rPr>
          <w:rFonts w:ascii="Times New Roman" w:hAnsi="Times New Roman" w:cs="Times New Roman"/>
          <w:sz w:val="28"/>
          <w:szCs w:val="28"/>
        </w:rPr>
        <w:t>, опред</w:t>
      </w:r>
      <w:r w:rsidRPr="00972CB0">
        <w:rPr>
          <w:rFonts w:ascii="Times New Roman" w:hAnsi="Times New Roman" w:cs="Times New Roman"/>
          <w:sz w:val="28"/>
          <w:szCs w:val="28"/>
        </w:rPr>
        <w:t>е</w:t>
      </w:r>
      <w:r w:rsidRPr="00972CB0">
        <w:rPr>
          <w:rFonts w:ascii="Times New Roman" w:hAnsi="Times New Roman" w:cs="Times New Roman"/>
          <w:sz w:val="28"/>
          <w:szCs w:val="28"/>
        </w:rPr>
        <w:t>ляется ее место среди направлений, существующих в исторической науке, в</w:t>
      </w:r>
      <w:r w:rsidRPr="00972CB0">
        <w:rPr>
          <w:rFonts w:ascii="Times New Roman" w:hAnsi="Times New Roman" w:cs="Times New Roman"/>
          <w:sz w:val="28"/>
          <w:szCs w:val="28"/>
        </w:rPr>
        <w:t>ы</w:t>
      </w:r>
      <w:r w:rsidRPr="00972CB0">
        <w:rPr>
          <w:rFonts w:ascii="Times New Roman" w:hAnsi="Times New Roman" w:cs="Times New Roman"/>
          <w:sz w:val="28"/>
          <w:szCs w:val="28"/>
        </w:rPr>
        <w:t>делены периоды в развитии отечественной и зарубежной историографии, кот</w:t>
      </w:r>
      <w:r w:rsidRPr="00972CB0">
        <w:rPr>
          <w:rFonts w:ascii="Times New Roman" w:hAnsi="Times New Roman" w:cs="Times New Roman"/>
          <w:sz w:val="28"/>
          <w:szCs w:val="28"/>
        </w:rPr>
        <w:t>о</w:t>
      </w:r>
      <w:r w:rsidRPr="00972CB0">
        <w:rPr>
          <w:rFonts w:ascii="Times New Roman" w:hAnsi="Times New Roman" w:cs="Times New Roman"/>
          <w:sz w:val="28"/>
          <w:szCs w:val="28"/>
        </w:rPr>
        <w:t>рые обусловили сложности, особенности и тенденции в изучении</w:t>
      </w:r>
      <w:r>
        <w:rPr>
          <w:rFonts w:ascii="Times New Roman" w:hAnsi="Times New Roman" w:cs="Times New Roman"/>
          <w:sz w:val="28"/>
          <w:szCs w:val="28"/>
        </w:rPr>
        <w:t xml:space="preserve"> проблем</w:t>
      </w:r>
      <w:r w:rsidRPr="00972CB0">
        <w:rPr>
          <w:rFonts w:ascii="Times New Roman" w:hAnsi="Times New Roman" w:cs="Times New Roman"/>
          <w:sz w:val="28"/>
          <w:szCs w:val="28"/>
        </w:rPr>
        <w:t xml:space="preserve"> в</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ротерпимости. </w:t>
      </w:r>
      <w:r>
        <w:rPr>
          <w:rFonts w:ascii="Times New Roman" w:hAnsi="Times New Roman" w:cs="Times New Roman"/>
          <w:sz w:val="28"/>
          <w:szCs w:val="28"/>
        </w:rPr>
        <w:t>Дана характеристика вклада, сделанного зарубежными исслед</w:t>
      </w:r>
      <w:r>
        <w:rPr>
          <w:rFonts w:ascii="Times New Roman" w:hAnsi="Times New Roman" w:cs="Times New Roman"/>
          <w:sz w:val="28"/>
          <w:szCs w:val="28"/>
        </w:rPr>
        <w:t>о</w:t>
      </w:r>
      <w:r>
        <w:rPr>
          <w:rFonts w:ascii="Times New Roman" w:hAnsi="Times New Roman" w:cs="Times New Roman"/>
          <w:sz w:val="28"/>
          <w:szCs w:val="28"/>
        </w:rPr>
        <w:t>вателями в изучение российского опыта государственно-конфессиональных о</w:t>
      </w:r>
      <w:r>
        <w:rPr>
          <w:rFonts w:ascii="Times New Roman" w:hAnsi="Times New Roman" w:cs="Times New Roman"/>
          <w:sz w:val="28"/>
          <w:szCs w:val="28"/>
        </w:rPr>
        <w:t>т</w:t>
      </w:r>
      <w:r>
        <w:rPr>
          <w:rFonts w:ascii="Times New Roman" w:hAnsi="Times New Roman" w:cs="Times New Roman"/>
          <w:sz w:val="28"/>
          <w:szCs w:val="28"/>
        </w:rPr>
        <w:t xml:space="preserve">ношений и конфессиональной политики. </w:t>
      </w:r>
    </w:p>
    <w:p w:rsidR="00D3768D" w:rsidRPr="002C2547" w:rsidRDefault="00D3768D" w:rsidP="002C2547">
      <w:pPr>
        <w:pStyle w:val="Default"/>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Во </w:t>
      </w:r>
      <w:r w:rsidRPr="002C2547">
        <w:rPr>
          <w:rFonts w:ascii="Times New Roman" w:hAnsi="Times New Roman" w:cs="Times New Roman"/>
          <w:sz w:val="28"/>
          <w:szCs w:val="28"/>
          <w:u w:val="single"/>
        </w:rPr>
        <w:t>втором параграфе</w:t>
      </w:r>
      <w:r w:rsidRPr="00972CB0">
        <w:rPr>
          <w:rFonts w:ascii="Times New Roman" w:hAnsi="Times New Roman" w:cs="Times New Roman"/>
          <w:sz w:val="28"/>
          <w:szCs w:val="28"/>
        </w:rPr>
        <w:t xml:space="preserve"> рассмотрены основные группы источников по и</w:t>
      </w:r>
      <w:r w:rsidRPr="00972CB0">
        <w:rPr>
          <w:rFonts w:ascii="Times New Roman" w:hAnsi="Times New Roman" w:cs="Times New Roman"/>
          <w:sz w:val="28"/>
          <w:szCs w:val="28"/>
        </w:rPr>
        <w:t>с</w:t>
      </w:r>
      <w:r w:rsidRPr="00972CB0">
        <w:rPr>
          <w:rFonts w:ascii="Times New Roman" w:hAnsi="Times New Roman" w:cs="Times New Roman"/>
          <w:sz w:val="28"/>
          <w:szCs w:val="28"/>
        </w:rPr>
        <w:t>следуемой проблеме, выделены архивные фонды, наиболее важные для иссл</w:t>
      </w:r>
      <w:r w:rsidRPr="00972CB0">
        <w:rPr>
          <w:rFonts w:ascii="Times New Roman" w:hAnsi="Times New Roman" w:cs="Times New Roman"/>
          <w:sz w:val="28"/>
          <w:szCs w:val="28"/>
        </w:rPr>
        <w:t>е</w:t>
      </w:r>
      <w:r w:rsidRPr="00972CB0">
        <w:rPr>
          <w:rFonts w:ascii="Times New Roman" w:hAnsi="Times New Roman" w:cs="Times New Roman"/>
          <w:sz w:val="28"/>
          <w:szCs w:val="28"/>
        </w:rPr>
        <w:t>дования. Используемые источники отличаются разнородностью происхождения и функциональной разнонаправленностью. С содержательной точки зрения они являются к</w:t>
      </w:r>
      <w:r w:rsidR="00724BFE">
        <w:rPr>
          <w:rFonts w:ascii="Times New Roman" w:hAnsi="Times New Roman" w:cs="Times New Roman"/>
          <w:sz w:val="28"/>
          <w:szCs w:val="28"/>
        </w:rPr>
        <w:t>ак светскими, так и церковными</w:t>
      </w:r>
      <w:r w:rsidRPr="00972CB0">
        <w:rPr>
          <w:rFonts w:ascii="Times New Roman" w:hAnsi="Times New Roman" w:cs="Times New Roman"/>
          <w:sz w:val="28"/>
          <w:szCs w:val="28"/>
        </w:rPr>
        <w:t>. В совокупности эти источники о</w:t>
      </w:r>
      <w:r w:rsidRPr="00972CB0">
        <w:rPr>
          <w:rFonts w:ascii="Times New Roman" w:hAnsi="Times New Roman" w:cs="Times New Roman"/>
          <w:sz w:val="28"/>
          <w:szCs w:val="28"/>
        </w:rPr>
        <w:t>б</w:t>
      </w:r>
      <w:r w:rsidRPr="00972CB0">
        <w:rPr>
          <w:rFonts w:ascii="Times New Roman" w:hAnsi="Times New Roman" w:cs="Times New Roman"/>
          <w:sz w:val="28"/>
          <w:szCs w:val="28"/>
        </w:rPr>
        <w:t xml:space="preserve">ладают необходимой репрезентативностью для успешной исследовательской работы.  </w:t>
      </w:r>
    </w:p>
    <w:p w:rsidR="00D3768D" w:rsidRDefault="00D3768D" w:rsidP="00720E8B">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pacing w:val="-4"/>
          <w:sz w:val="28"/>
          <w:szCs w:val="28"/>
        </w:rPr>
        <w:t xml:space="preserve">В </w:t>
      </w:r>
      <w:r>
        <w:rPr>
          <w:rFonts w:ascii="Times New Roman" w:hAnsi="Times New Roman" w:cs="Times New Roman"/>
          <w:spacing w:val="-4"/>
          <w:sz w:val="28"/>
          <w:szCs w:val="28"/>
          <w:u w:val="single"/>
        </w:rPr>
        <w:t>третьем</w:t>
      </w:r>
      <w:r w:rsidRPr="00972CB0">
        <w:rPr>
          <w:rFonts w:ascii="Times New Roman" w:hAnsi="Times New Roman" w:cs="Times New Roman"/>
          <w:spacing w:val="-4"/>
          <w:sz w:val="28"/>
          <w:szCs w:val="28"/>
          <w:u w:val="single"/>
        </w:rPr>
        <w:t xml:space="preserve"> параграфе</w:t>
      </w:r>
      <w:r w:rsidRPr="00972CB0">
        <w:rPr>
          <w:rFonts w:ascii="Times New Roman" w:hAnsi="Times New Roman" w:cs="Times New Roman"/>
          <w:spacing w:val="-6"/>
          <w:sz w:val="28"/>
          <w:szCs w:val="28"/>
        </w:rPr>
        <w:t xml:space="preserve"> изложены основные теоретические и методологич</w:t>
      </w:r>
      <w:r>
        <w:rPr>
          <w:rFonts w:ascii="Times New Roman" w:hAnsi="Times New Roman" w:cs="Times New Roman"/>
          <w:spacing w:val="-6"/>
          <w:sz w:val="28"/>
          <w:szCs w:val="28"/>
        </w:rPr>
        <w:t>еские подходы к изучению темы</w:t>
      </w:r>
      <w:r w:rsidRPr="00972CB0">
        <w:rPr>
          <w:rFonts w:ascii="Times New Roman" w:hAnsi="Times New Roman" w:cs="Times New Roman"/>
          <w:spacing w:val="-6"/>
          <w:sz w:val="28"/>
          <w:szCs w:val="28"/>
        </w:rPr>
        <w:t xml:space="preserve"> веротерпимости. Раскрыта сущность применяемых </w:t>
      </w:r>
      <w:r>
        <w:rPr>
          <w:rFonts w:ascii="Times New Roman" w:hAnsi="Times New Roman" w:cs="Times New Roman"/>
          <w:spacing w:val="-6"/>
          <w:sz w:val="28"/>
          <w:szCs w:val="28"/>
        </w:rPr>
        <w:br/>
      </w:r>
      <w:r w:rsidRPr="00972CB0">
        <w:rPr>
          <w:rFonts w:ascii="Times New Roman" w:hAnsi="Times New Roman" w:cs="Times New Roman"/>
          <w:spacing w:val="-6"/>
          <w:sz w:val="28"/>
          <w:szCs w:val="28"/>
        </w:rPr>
        <w:t>в исследовании методов, сформирован понятийно-категориальный аппарат. Особое внимание уделено анализу содержательных аспектов исторического феномена ро</w:t>
      </w:r>
      <w:r w:rsidRPr="00972CB0">
        <w:rPr>
          <w:rFonts w:ascii="Times New Roman" w:hAnsi="Times New Roman" w:cs="Times New Roman"/>
          <w:spacing w:val="-6"/>
          <w:sz w:val="28"/>
          <w:szCs w:val="28"/>
        </w:rPr>
        <w:t>с</w:t>
      </w:r>
      <w:r w:rsidRPr="00972CB0">
        <w:rPr>
          <w:rFonts w:ascii="Times New Roman" w:hAnsi="Times New Roman" w:cs="Times New Roman"/>
          <w:spacing w:val="-6"/>
          <w:sz w:val="28"/>
          <w:szCs w:val="28"/>
        </w:rPr>
        <w:t xml:space="preserve">сийской веротерпимости, что позволило </w:t>
      </w:r>
      <w:r w:rsidRPr="00972CB0">
        <w:rPr>
          <w:rFonts w:ascii="Times New Roman" w:hAnsi="Times New Roman" w:cs="Times New Roman"/>
          <w:spacing w:val="-4"/>
          <w:sz w:val="28"/>
          <w:szCs w:val="28"/>
        </w:rPr>
        <w:t>придать этому правовому термину статус современного научного понятия.</w:t>
      </w:r>
      <w:r w:rsidRPr="00972CB0">
        <w:rPr>
          <w:rFonts w:ascii="Times New Roman" w:hAnsi="Times New Roman" w:cs="Times New Roman"/>
          <w:sz w:val="28"/>
          <w:szCs w:val="28"/>
        </w:rPr>
        <w:t xml:space="preserve"> Понятие </w:t>
      </w:r>
      <w:r>
        <w:rPr>
          <w:rFonts w:ascii="Times New Roman" w:hAnsi="Times New Roman" w:cs="Times New Roman"/>
          <w:sz w:val="28"/>
          <w:szCs w:val="28"/>
        </w:rPr>
        <w:t>«</w:t>
      </w:r>
      <w:r w:rsidRPr="00972CB0">
        <w:rPr>
          <w:rFonts w:ascii="Times New Roman" w:hAnsi="Times New Roman" w:cs="Times New Roman"/>
          <w:i/>
          <w:iCs/>
          <w:sz w:val="28"/>
          <w:szCs w:val="28"/>
        </w:rPr>
        <w:t>веротерпимост</w:t>
      </w:r>
      <w:r>
        <w:rPr>
          <w:rFonts w:ascii="Times New Roman" w:hAnsi="Times New Roman" w:cs="Times New Roman"/>
          <w:i/>
          <w:iCs/>
          <w:sz w:val="28"/>
          <w:szCs w:val="28"/>
        </w:rPr>
        <w:t>ь»</w:t>
      </w:r>
      <w:r w:rsidRPr="00972CB0">
        <w:rPr>
          <w:rFonts w:ascii="Times New Roman" w:hAnsi="Times New Roman" w:cs="Times New Roman"/>
          <w:sz w:val="28"/>
          <w:szCs w:val="28"/>
        </w:rPr>
        <w:t xml:space="preserve"> определило ос</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бый ракурс исследования и обусловило правомерность использования таких терминов, как </w:t>
      </w:r>
      <w:r w:rsidRPr="00972CB0">
        <w:rPr>
          <w:rFonts w:ascii="Times New Roman" w:hAnsi="Times New Roman" w:cs="Times New Roman"/>
          <w:i/>
          <w:iCs/>
          <w:spacing w:val="-4"/>
          <w:sz w:val="28"/>
          <w:szCs w:val="28"/>
        </w:rPr>
        <w:t>«упорствующие в латинстве</w:t>
      </w:r>
      <w:r w:rsidRPr="00972CB0">
        <w:rPr>
          <w:rFonts w:ascii="Times New Roman" w:hAnsi="Times New Roman" w:cs="Times New Roman"/>
          <w:spacing w:val="-4"/>
          <w:sz w:val="28"/>
          <w:szCs w:val="28"/>
        </w:rPr>
        <w:t>», «</w:t>
      </w:r>
      <w:r w:rsidRPr="00972CB0">
        <w:rPr>
          <w:rFonts w:ascii="Times New Roman" w:hAnsi="Times New Roman" w:cs="Times New Roman"/>
          <w:i/>
          <w:iCs/>
          <w:spacing w:val="-4"/>
          <w:sz w:val="28"/>
          <w:szCs w:val="28"/>
        </w:rPr>
        <w:t>латино-польская пропаганда</w:t>
      </w:r>
      <w:r w:rsidRPr="00972CB0">
        <w:rPr>
          <w:rFonts w:ascii="Times New Roman" w:hAnsi="Times New Roman" w:cs="Times New Roman"/>
          <w:spacing w:val="-4"/>
          <w:sz w:val="28"/>
          <w:szCs w:val="28"/>
        </w:rPr>
        <w:t>», «</w:t>
      </w:r>
      <w:r w:rsidRPr="00972CB0">
        <w:rPr>
          <w:rFonts w:ascii="Times New Roman" w:hAnsi="Times New Roman" w:cs="Times New Roman"/>
          <w:i/>
          <w:iCs/>
          <w:spacing w:val="-4"/>
          <w:sz w:val="28"/>
          <w:szCs w:val="28"/>
        </w:rPr>
        <w:t>совращение</w:t>
      </w:r>
      <w:r w:rsidRPr="00972CB0">
        <w:rPr>
          <w:rFonts w:ascii="Times New Roman" w:hAnsi="Times New Roman" w:cs="Times New Roman"/>
          <w:spacing w:val="-4"/>
          <w:sz w:val="28"/>
          <w:szCs w:val="28"/>
        </w:rPr>
        <w:t>» и «</w:t>
      </w:r>
      <w:r w:rsidRPr="00972CB0">
        <w:rPr>
          <w:rFonts w:ascii="Times New Roman" w:hAnsi="Times New Roman" w:cs="Times New Roman"/>
          <w:i/>
          <w:iCs/>
          <w:spacing w:val="-4"/>
          <w:sz w:val="28"/>
          <w:szCs w:val="28"/>
        </w:rPr>
        <w:t>прозелитизм</w:t>
      </w:r>
      <w:r w:rsidRPr="00972CB0">
        <w:rPr>
          <w:rFonts w:ascii="Times New Roman" w:hAnsi="Times New Roman" w:cs="Times New Roman"/>
          <w:spacing w:val="-4"/>
          <w:sz w:val="28"/>
          <w:szCs w:val="28"/>
        </w:rPr>
        <w:t xml:space="preserve">». </w:t>
      </w:r>
      <w:r w:rsidRPr="00972CB0">
        <w:rPr>
          <w:rFonts w:ascii="Times New Roman" w:hAnsi="Times New Roman" w:cs="Times New Roman"/>
          <w:sz w:val="28"/>
          <w:szCs w:val="28"/>
        </w:rPr>
        <w:t xml:space="preserve">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2 – </w:t>
      </w:r>
      <w:r w:rsidRPr="0074192D">
        <w:rPr>
          <w:rFonts w:ascii="Times New Roman" w:hAnsi="Times New Roman" w:cs="Times New Roman"/>
          <w:b/>
          <w:bCs/>
          <w:iCs/>
          <w:sz w:val="28"/>
          <w:szCs w:val="28"/>
        </w:rPr>
        <w:t>«Феномен «упорствующих в латинстве» как проявление кризиса института веротерпимости»</w:t>
      </w:r>
      <w:r w:rsidRPr="00972CB0">
        <w:rPr>
          <w:rFonts w:ascii="Times New Roman" w:hAnsi="Times New Roman" w:cs="Times New Roman"/>
          <w:sz w:val="28"/>
          <w:szCs w:val="28"/>
        </w:rPr>
        <w:t xml:space="preserve"> состоит из семи параграфов.</w:t>
      </w:r>
      <w:r w:rsidRPr="00972CB0">
        <w:rPr>
          <w:rFonts w:ascii="Times New Roman" w:hAnsi="Times New Roman" w:cs="Times New Roman"/>
          <w:sz w:val="28"/>
          <w:szCs w:val="28"/>
          <w:u w:val="single"/>
        </w:rPr>
        <w:t xml:space="preserve">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первом параграфе</w:t>
      </w:r>
      <w:r w:rsidRPr="00972CB0">
        <w:rPr>
          <w:rFonts w:ascii="Times New Roman" w:hAnsi="Times New Roman" w:cs="Times New Roman"/>
          <w:sz w:val="28"/>
          <w:szCs w:val="28"/>
        </w:rPr>
        <w:t xml:space="preserve"> рассматривается роль политических, правовых </w:t>
      </w:r>
      <w:r w:rsidRPr="00972CB0">
        <w:rPr>
          <w:rFonts w:ascii="Times New Roman" w:hAnsi="Times New Roman" w:cs="Times New Roman"/>
          <w:sz w:val="28"/>
          <w:szCs w:val="28"/>
        </w:rPr>
        <w:br/>
        <w:t>и конфессиональных факторов, которые сформировали как светские, так и це</w:t>
      </w:r>
      <w:r w:rsidRPr="00972CB0">
        <w:rPr>
          <w:rFonts w:ascii="Times New Roman" w:hAnsi="Times New Roman" w:cs="Times New Roman"/>
          <w:sz w:val="28"/>
          <w:szCs w:val="28"/>
        </w:rPr>
        <w:t>р</w:t>
      </w:r>
      <w:r w:rsidRPr="00972CB0">
        <w:rPr>
          <w:rFonts w:ascii="Times New Roman" w:hAnsi="Times New Roman" w:cs="Times New Roman"/>
          <w:sz w:val="28"/>
          <w:szCs w:val="28"/>
        </w:rPr>
        <w:t xml:space="preserve">ковные предпосылки для появления феномена «упорствующих». Отмечается, что польское восстание, вспыхнувшее на территории Северо-Западного края </w:t>
      </w:r>
      <w:r w:rsidRPr="009A73CC">
        <w:rPr>
          <w:rFonts w:ascii="Times New Roman" w:hAnsi="Times New Roman" w:cs="Times New Roman"/>
          <w:sz w:val="28"/>
          <w:szCs w:val="28"/>
        </w:rPr>
        <w:br/>
      </w:r>
      <w:r w:rsidRPr="00972CB0">
        <w:rPr>
          <w:rFonts w:ascii="Times New Roman" w:hAnsi="Times New Roman" w:cs="Times New Roman"/>
          <w:sz w:val="28"/>
          <w:szCs w:val="28"/>
        </w:rPr>
        <w:t>в 1863 г., оказало решающее воздействие на глубокие перемены, произошедшие в конфессиональной политике, в положении обеих церквей и в методах 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дарственной регламентации конфессиональной жизни местного католичества. Восстание по конфессиональному составу его участников являлось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ским. В его организации и проведении активную роль сыграла часть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ского клира и орденского монашества, внося религиозную мотивацию в воор</w:t>
      </w:r>
      <w:r w:rsidRPr="00972CB0">
        <w:rPr>
          <w:rFonts w:ascii="Times New Roman" w:hAnsi="Times New Roman" w:cs="Times New Roman"/>
          <w:sz w:val="28"/>
          <w:szCs w:val="28"/>
        </w:rPr>
        <w:t>у</w:t>
      </w:r>
      <w:r w:rsidRPr="00972CB0">
        <w:rPr>
          <w:rFonts w:ascii="Times New Roman" w:hAnsi="Times New Roman" w:cs="Times New Roman"/>
          <w:sz w:val="28"/>
          <w:szCs w:val="28"/>
        </w:rPr>
        <w:lastRenderedPageBreak/>
        <w:t>женные антиправительственные выступления. Проявления крайней политич</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ской враждебности со стороны представителей католического духовенства </w:t>
      </w:r>
      <w:r w:rsidRPr="009A73CC">
        <w:rPr>
          <w:rFonts w:ascii="Times New Roman" w:hAnsi="Times New Roman" w:cs="Times New Roman"/>
          <w:sz w:val="28"/>
          <w:szCs w:val="28"/>
        </w:rPr>
        <w:br/>
      </w:r>
      <w:r w:rsidRPr="00972CB0">
        <w:rPr>
          <w:rFonts w:ascii="Times New Roman" w:hAnsi="Times New Roman" w:cs="Times New Roman"/>
          <w:sz w:val="28"/>
          <w:szCs w:val="28"/>
        </w:rPr>
        <w:t>и мирян вынудили администрацию к принятию чрезвычайных мер по сокращ</w:t>
      </w:r>
      <w:r w:rsidRPr="00972CB0">
        <w:rPr>
          <w:rFonts w:ascii="Times New Roman" w:hAnsi="Times New Roman" w:cs="Times New Roman"/>
          <w:sz w:val="28"/>
          <w:szCs w:val="28"/>
        </w:rPr>
        <w:t>е</w:t>
      </w:r>
      <w:r w:rsidRPr="00972CB0">
        <w:rPr>
          <w:rFonts w:ascii="Times New Roman" w:hAnsi="Times New Roman" w:cs="Times New Roman"/>
          <w:sz w:val="28"/>
          <w:szCs w:val="28"/>
        </w:rPr>
        <w:t>нию католического присутствия в крае. Тем самым было положено начало п</w:t>
      </w:r>
      <w:r w:rsidRPr="00972CB0">
        <w:rPr>
          <w:rFonts w:ascii="Times New Roman" w:hAnsi="Times New Roman" w:cs="Times New Roman"/>
          <w:sz w:val="28"/>
          <w:szCs w:val="28"/>
        </w:rPr>
        <w:t>о</w:t>
      </w:r>
      <w:r w:rsidRPr="00972CB0">
        <w:rPr>
          <w:rFonts w:ascii="Times New Roman" w:hAnsi="Times New Roman" w:cs="Times New Roman"/>
          <w:sz w:val="28"/>
          <w:szCs w:val="28"/>
        </w:rPr>
        <w:t>литизации отношений государства с Римско-католической церковью на терр</w:t>
      </w:r>
      <w:r w:rsidRPr="00972CB0">
        <w:rPr>
          <w:rFonts w:ascii="Times New Roman" w:hAnsi="Times New Roman" w:cs="Times New Roman"/>
          <w:sz w:val="28"/>
          <w:szCs w:val="28"/>
        </w:rPr>
        <w:t>и</w:t>
      </w:r>
      <w:r w:rsidRPr="00972CB0">
        <w:rPr>
          <w:rFonts w:ascii="Times New Roman" w:hAnsi="Times New Roman" w:cs="Times New Roman"/>
          <w:sz w:val="28"/>
          <w:szCs w:val="28"/>
        </w:rPr>
        <w:t>тории Северо-Западного края. Под этим термином понимается практика, соч</w:t>
      </w:r>
      <w:r w:rsidRPr="00972CB0">
        <w:rPr>
          <w:rFonts w:ascii="Times New Roman" w:hAnsi="Times New Roman" w:cs="Times New Roman"/>
          <w:sz w:val="28"/>
          <w:szCs w:val="28"/>
        </w:rPr>
        <w:t>е</w:t>
      </w:r>
      <w:r w:rsidRPr="00972CB0">
        <w:rPr>
          <w:rFonts w:ascii="Times New Roman" w:hAnsi="Times New Roman" w:cs="Times New Roman"/>
          <w:sz w:val="28"/>
          <w:szCs w:val="28"/>
        </w:rPr>
        <w:t>тавшая меры административного вытеснения и сдерживания местного катол</w:t>
      </w:r>
      <w:r w:rsidRPr="00972CB0">
        <w:rPr>
          <w:rFonts w:ascii="Times New Roman" w:hAnsi="Times New Roman" w:cs="Times New Roman"/>
          <w:sz w:val="28"/>
          <w:szCs w:val="28"/>
        </w:rPr>
        <w:t>и</w:t>
      </w:r>
      <w:r w:rsidRPr="00972CB0">
        <w:rPr>
          <w:rFonts w:ascii="Times New Roman" w:hAnsi="Times New Roman" w:cs="Times New Roman"/>
          <w:sz w:val="28"/>
          <w:szCs w:val="28"/>
        </w:rPr>
        <w:t>чества, которая выходила за рамки действовавшего законодательства о вер</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терпимости.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В качестве одного из направлений политики вытеснения католичества из религиозного пространства Северо-Западного края рассматривается практика присоединений католиков к православию. Она возникла в период правления г</w:t>
      </w:r>
      <w:r w:rsidRPr="00972CB0">
        <w:rPr>
          <w:rFonts w:ascii="Times New Roman" w:hAnsi="Times New Roman" w:cs="Times New Roman"/>
          <w:sz w:val="28"/>
          <w:szCs w:val="28"/>
        </w:rPr>
        <w:t>е</w:t>
      </w:r>
      <w:r w:rsidRPr="00972CB0">
        <w:rPr>
          <w:rFonts w:ascii="Times New Roman" w:hAnsi="Times New Roman" w:cs="Times New Roman"/>
          <w:sz w:val="28"/>
          <w:szCs w:val="28"/>
        </w:rPr>
        <w:t>нерал-губернатора М. Н. Муравьева</w:t>
      </w:r>
      <w:r>
        <w:rPr>
          <w:rFonts w:ascii="Times New Roman" w:hAnsi="Times New Roman" w:cs="Times New Roman"/>
          <w:sz w:val="28"/>
          <w:szCs w:val="28"/>
        </w:rPr>
        <w:t xml:space="preserve"> (1863–</w:t>
      </w:r>
      <w:r w:rsidRPr="00972CB0">
        <w:rPr>
          <w:rFonts w:ascii="Times New Roman" w:hAnsi="Times New Roman" w:cs="Times New Roman"/>
          <w:sz w:val="28"/>
          <w:szCs w:val="28"/>
        </w:rPr>
        <w:t>1865 гг.) как добровольное религ</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озное движение за возвращение к </w:t>
      </w:r>
      <w:r w:rsidR="00D31324">
        <w:rPr>
          <w:rFonts w:ascii="Times New Roman" w:hAnsi="Times New Roman" w:cs="Times New Roman"/>
          <w:sz w:val="28"/>
          <w:szCs w:val="28"/>
        </w:rPr>
        <w:t>«</w:t>
      </w:r>
      <w:r w:rsidRPr="00972CB0">
        <w:rPr>
          <w:rFonts w:ascii="Times New Roman" w:hAnsi="Times New Roman" w:cs="Times New Roman"/>
          <w:sz w:val="28"/>
          <w:szCs w:val="28"/>
        </w:rPr>
        <w:t>вере предков</w:t>
      </w:r>
      <w:r w:rsidR="00D31324">
        <w:rPr>
          <w:rFonts w:ascii="Times New Roman" w:hAnsi="Times New Roman" w:cs="Times New Roman"/>
          <w:sz w:val="28"/>
          <w:szCs w:val="28"/>
        </w:rPr>
        <w:t>»</w:t>
      </w:r>
      <w:r w:rsidRPr="00972CB0">
        <w:rPr>
          <w:rFonts w:ascii="Times New Roman" w:hAnsi="Times New Roman" w:cs="Times New Roman"/>
          <w:sz w:val="28"/>
          <w:szCs w:val="28"/>
        </w:rPr>
        <w:t>. Присоединения к правосл</w:t>
      </w:r>
      <w:r w:rsidRPr="00972CB0">
        <w:rPr>
          <w:rFonts w:ascii="Times New Roman" w:hAnsi="Times New Roman" w:cs="Times New Roman"/>
          <w:sz w:val="28"/>
          <w:szCs w:val="28"/>
        </w:rPr>
        <w:t>а</w:t>
      </w:r>
      <w:r w:rsidRPr="00972CB0">
        <w:rPr>
          <w:rFonts w:ascii="Times New Roman" w:hAnsi="Times New Roman" w:cs="Times New Roman"/>
          <w:sz w:val="28"/>
          <w:szCs w:val="28"/>
        </w:rPr>
        <w:t>вию стали демонстрацией верности российской монархии. Отмечается, что по мере вовлечения в это движение представителей губернских властей и мировых посредников начинает формироваться такое специфическое явление, как адм</w:t>
      </w:r>
      <w:r w:rsidRPr="00972CB0">
        <w:rPr>
          <w:rFonts w:ascii="Times New Roman" w:hAnsi="Times New Roman" w:cs="Times New Roman"/>
          <w:sz w:val="28"/>
          <w:szCs w:val="28"/>
        </w:rPr>
        <w:t>и</w:t>
      </w:r>
      <w:r w:rsidRPr="00972CB0">
        <w:rPr>
          <w:rFonts w:ascii="Times New Roman" w:hAnsi="Times New Roman" w:cs="Times New Roman"/>
          <w:sz w:val="28"/>
          <w:szCs w:val="28"/>
        </w:rPr>
        <w:t>нистративное миссионерство. Светские и духовные миссионеры ставили своей целью максимальное ослабление позиций католичества в крае в связи с его п</w:t>
      </w:r>
      <w:r w:rsidRPr="00972CB0">
        <w:rPr>
          <w:rFonts w:ascii="Times New Roman" w:hAnsi="Times New Roman" w:cs="Times New Roman"/>
          <w:sz w:val="28"/>
          <w:szCs w:val="28"/>
        </w:rPr>
        <w:t>о</w:t>
      </w:r>
      <w:r w:rsidRPr="00972CB0">
        <w:rPr>
          <w:rFonts w:ascii="Times New Roman" w:hAnsi="Times New Roman" w:cs="Times New Roman"/>
          <w:sz w:val="28"/>
          <w:szCs w:val="28"/>
        </w:rPr>
        <w:t>литической враждебностью, проявленной в восстании 1863 г. Анализируются первые результаты начавшегося движения по присоединению католиков к пр</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вославию. </w:t>
      </w:r>
    </w:p>
    <w:p w:rsidR="00D3768D" w:rsidRPr="00972CB0" w:rsidRDefault="00D3768D" w:rsidP="00972CB0">
      <w:pPr>
        <w:pStyle w:val="Default"/>
        <w:spacing w:line="320" w:lineRule="exact"/>
        <w:ind w:firstLine="709"/>
        <w:jc w:val="both"/>
        <w:rPr>
          <w:rFonts w:ascii="Times New Roman" w:hAnsi="Times New Roman" w:cs="Times New Roman"/>
          <w:spacing w:val="2"/>
          <w:sz w:val="28"/>
          <w:szCs w:val="28"/>
        </w:rPr>
      </w:pPr>
      <w:r w:rsidRPr="00972CB0">
        <w:rPr>
          <w:rFonts w:ascii="Times New Roman" w:hAnsi="Times New Roman" w:cs="Times New Roman"/>
          <w:spacing w:val="2"/>
          <w:sz w:val="28"/>
          <w:szCs w:val="28"/>
        </w:rPr>
        <w:t xml:space="preserve">Во </w:t>
      </w:r>
      <w:r w:rsidRPr="00972CB0">
        <w:rPr>
          <w:rFonts w:ascii="Times New Roman" w:hAnsi="Times New Roman" w:cs="Times New Roman"/>
          <w:spacing w:val="2"/>
          <w:sz w:val="28"/>
          <w:szCs w:val="28"/>
          <w:u w:val="single"/>
        </w:rPr>
        <w:t>втором параграфе</w:t>
      </w:r>
      <w:r w:rsidRPr="00972CB0">
        <w:rPr>
          <w:rFonts w:ascii="Times New Roman" w:hAnsi="Times New Roman" w:cs="Times New Roman"/>
          <w:spacing w:val="2"/>
          <w:sz w:val="28"/>
          <w:szCs w:val="28"/>
        </w:rPr>
        <w:t xml:space="preserve"> рассматриваются миссионерские приемы, с пом</w:t>
      </w:r>
      <w:r w:rsidRPr="00972CB0">
        <w:rPr>
          <w:rFonts w:ascii="Times New Roman" w:hAnsi="Times New Roman" w:cs="Times New Roman"/>
          <w:spacing w:val="2"/>
          <w:sz w:val="28"/>
          <w:szCs w:val="28"/>
        </w:rPr>
        <w:t>о</w:t>
      </w:r>
      <w:r w:rsidRPr="00972CB0">
        <w:rPr>
          <w:rFonts w:ascii="Times New Roman" w:hAnsi="Times New Roman" w:cs="Times New Roman"/>
          <w:spacing w:val="2"/>
          <w:sz w:val="28"/>
          <w:szCs w:val="28"/>
        </w:rPr>
        <w:t>щью которых происходили массовые присоединения католиков к православию в период генерал-губернаторства К. П. фон Кауфмана и Э. Т. Баранова</w:t>
      </w:r>
      <w:r>
        <w:rPr>
          <w:rFonts w:ascii="Times New Roman" w:hAnsi="Times New Roman" w:cs="Times New Roman"/>
          <w:spacing w:val="2"/>
          <w:sz w:val="28"/>
          <w:szCs w:val="28"/>
        </w:rPr>
        <w:t xml:space="preserve"> (1865–</w:t>
      </w:r>
      <w:r w:rsidRPr="00972CB0">
        <w:rPr>
          <w:rFonts w:ascii="Times New Roman" w:hAnsi="Times New Roman" w:cs="Times New Roman"/>
          <w:spacing w:val="2"/>
          <w:sz w:val="28"/>
          <w:szCs w:val="28"/>
        </w:rPr>
        <w:t>1868 гг.). Раскрыты религиозные, идейные и политические мотивации учас</w:t>
      </w:r>
      <w:r w:rsidRPr="00972CB0">
        <w:rPr>
          <w:rFonts w:ascii="Times New Roman" w:hAnsi="Times New Roman" w:cs="Times New Roman"/>
          <w:spacing w:val="2"/>
          <w:sz w:val="28"/>
          <w:szCs w:val="28"/>
        </w:rPr>
        <w:t>т</w:t>
      </w:r>
      <w:r w:rsidRPr="00972CB0">
        <w:rPr>
          <w:rFonts w:ascii="Times New Roman" w:hAnsi="Times New Roman" w:cs="Times New Roman"/>
          <w:spacing w:val="2"/>
          <w:sz w:val="28"/>
          <w:szCs w:val="28"/>
        </w:rPr>
        <w:t>ников православной миссии, как светских, так и духовных. Показывается, как вовлечение представителей местной администрации в миссионерскую камп</w:t>
      </w:r>
      <w:r w:rsidRPr="00972CB0">
        <w:rPr>
          <w:rFonts w:ascii="Times New Roman" w:hAnsi="Times New Roman" w:cs="Times New Roman"/>
          <w:spacing w:val="2"/>
          <w:sz w:val="28"/>
          <w:szCs w:val="28"/>
        </w:rPr>
        <w:t>а</w:t>
      </w:r>
      <w:r w:rsidRPr="00972CB0">
        <w:rPr>
          <w:rFonts w:ascii="Times New Roman" w:hAnsi="Times New Roman" w:cs="Times New Roman"/>
          <w:spacing w:val="2"/>
          <w:sz w:val="28"/>
          <w:szCs w:val="28"/>
        </w:rPr>
        <w:t>нию оказывало влияние на методы, идейное обоснование и динамику проце</w:t>
      </w:r>
      <w:r w:rsidRPr="00972CB0">
        <w:rPr>
          <w:rFonts w:ascii="Times New Roman" w:hAnsi="Times New Roman" w:cs="Times New Roman"/>
          <w:spacing w:val="2"/>
          <w:sz w:val="28"/>
          <w:szCs w:val="28"/>
        </w:rPr>
        <w:t>с</w:t>
      </w:r>
      <w:r w:rsidRPr="00972CB0">
        <w:rPr>
          <w:rFonts w:ascii="Times New Roman" w:hAnsi="Times New Roman" w:cs="Times New Roman"/>
          <w:spacing w:val="2"/>
          <w:sz w:val="28"/>
          <w:szCs w:val="28"/>
        </w:rPr>
        <w:t>сов присоединения католиков к православию. Анализируется опыт первых р</w:t>
      </w:r>
      <w:r w:rsidRPr="00972CB0">
        <w:rPr>
          <w:rFonts w:ascii="Times New Roman" w:hAnsi="Times New Roman" w:cs="Times New Roman"/>
          <w:spacing w:val="2"/>
          <w:sz w:val="28"/>
          <w:szCs w:val="28"/>
        </w:rPr>
        <w:t>е</w:t>
      </w:r>
      <w:r w:rsidRPr="00972CB0">
        <w:rPr>
          <w:rFonts w:ascii="Times New Roman" w:hAnsi="Times New Roman" w:cs="Times New Roman"/>
          <w:spacing w:val="2"/>
          <w:sz w:val="28"/>
          <w:szCs w:val="28"/>
        </w:rPr>
        <w:t>лигиозных протестов во вновь образованных и воссоединенных прихода</w:t>
      </w:r>
      <w:r w:rsidR="00D31324">
        <w:rPr>
          <w:rFonts w:ascii="Times New Roman" w:hAnsi="Times New Roman" w:cs="Times New Roman"/>
          <w:spacing w:val="2"/>
          <w:sz w:val="28"/>
          <w:szCs w:val="28"/>
        </w:rPr>
        <w:t>х</w:t>
      </w:r>
      <w:r w:rsidRPr="00972CB0">
        <w:rPr>
          <w:rFonts w:ascii="Times New Roman" w:hAnsi="Times New Roman" w:cs="Times New Roman"/>
          <w:spacing w:val="2"/>
          <w:sz w:val="28"/>
          <w:szCs w:val="28"/>
        </w:rPr>
        <w:t>, в</w:t>
      </w:r>
      <w:r w:rsidRPr="00972CB0">
        <w:rPr>
          <w:rFonts w:ascii="Times New Roman" w:hAnsi="Times New Roman" w:cs="Times New Roman"/>
          <w:spacing w:val="2"/>
          <w:sz w:val="28"/>
          <w:szCs w:val="28"/>
        </w:rPr>
        <w:t>ы</w:t>
      </w:r>
      <w:r w:rsidRPr="00972CB0">
        <w:rPr>
          <w:rFonts w:ascii="Times New Roman" w:hAnsi="Times New Roman" w:cs="Times New Roman"/>
          <w:spacing w:val="2"/>
          <w:sz w:val="28"/>
          <w:szCs w:val="28"/>
        </w:rPr>
        <w:t>званных попытками крестьян покинуть православие и вернуться в католичес</w:t>
      </w:r>
      <w:r w:rsidRPr="00972CB0">
        <w:rPr>
          <w:rFonts w:ascii="Times New Roman" w:hAnsi="Times New Roman" w:cs="Times New Roman"/>
          <w:spacing w:val="2"/>
          <w:sz w:val="28"/>
          <w:szCs w:val="28"/>
        </w:rPr>
        <w:t>т</w:t>
      </w:r>
      <w:r w:rsidRPr="00972CB0">
        <w:rPr>
          <w:rFonts w:ascii="Times New Roman" w:hAnsi="Times New Roman" w:cs="Times New Roman"/>
          <w:spacing w:val="2"/>
          <w:sz w:val="28"/>
          <w:szCs w:val="28"/>
        </w:rPr>
        <w:t>во. Показаны меры, предпринятые администрацией края по расследова</w:t>
      </w:r>
      <w:r w:rsidR="00D31324">
        <w:rPr>
          <w:rFonts w:ascii="Times New Roman" w:hAnsi="Times New Roman" w:cs="Times New Roman"/>
          <w:spacing w:val="2"/>
          <w:sz w:val="28"/>
          <w:szCs w:val="28"/>
        </w:rPr>
        <w:t>нию этих событий</w:t>
      </w:r>
      <w:r w:rsidRPr="00972CB0">
        <w:rPr>
          <w:rFonts w:ascii="Times New Roman" w:hAnsi="Times New Roman" w:cs="Times New Roman"/>
          <w:spacing w:val="2"/>
          <w:sz w:val="28"/>
          <w:szCs w:val="28"/>
        </w:rPr>
        <w:t>, выявлению их активных участников и наказанию виновных в условиях действовавшего военного положения.</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Третий параграф</w:t>
      </w:r>
      <w:r w:rsidRPr="00972CB0">
        <w:rPr>
          <w:rFonts w:ascii="Times New Roman" w:hAnsi="Times New Roman" w:cs="Times New Roman"/>
          <w:sz w:val="28"/>
          <w:szCs w:val="28"/>
        </w:rPr>
        <w:t xml:space="preserve"> посвящен изучению различных аспектов администр</w:t>
      </w:r>
      <w:r w:rsidRPr="00972CB0">
        <w:rPr>
          <w:rFonts w:ascii="Times New Roman" w:hAnsi="Times New Roman" w:cs="Times New Roman"/>
          <w:sz w:val="28"/>
          <w:szCs w:val="28"/>
        </w:rPr>
        <w:t>а</w:t>
      </w:r>
      <w:r w:rsidRPr="00972CB0">
        <w:rPr>
          <w:rFonts w:ascii="Times New Roman" w:hAnsi="Times New Roman" w:cs="Times New Roman"/>
          <w:sz w:val="28"/>
          <w:szCs w:val="28"/>
        </w:rPr>
        <w:t>тивной, церковной и судебной практики удержания «упорствующих» в составе «господствующей» Православной церкви в период</w:t>
      </w:r>
      <w:r w:rsidR="00E472B0">
        <w:rPr>
          <w:rFonts w:ascii="Times New Roman" w:hAnsi="Times New Roman" w:cs="Times New Roman"/>
          <w:sz w:val="28"/>
          <w:szCs w:val="28"/>
        </w:rPr>
        <w:t xml:space="preserve"> правления</w:t>
      </w:r>
      <w:r w:rsidRPr="00972CB0">
        <w:rPr>
          <w:rFonts w:ascii="Times New Roman" w:hAnsi="Times New Roman" w:cs="Times New Roman"/>
          <w:sz w:val="28"/>
          <w:szCs w:val="28"/>
        </w:rPr>
        <w:t xml:space="preserve"> генерал-губернатора А. Л. Потапова</w:t>
      </w:r>
      <w:r>
        <w:rPr>
          <w:rFonts w:ascii="Times New Roman" w:hAnsi="Times New Roman" w:cs="Times New Roman"/>
          <w:sz w:val="28"/>
          <w:szCs w:val="28"/>
        </w:rPr>
        <w:t xml:space="preserve"> (1868–</w:t>
      </w:r>
      <w:r w:rsidRPr="00972CB0">
        <w:rPr>
          <w:rFonts w:ascii="Times New Roman" w:hAnsi="Times New Roman" w:cs="Times New Roman"/>
          <w:sz w:val="28"/>
          <w:szCs w:val="28"/>
        </w:rPr>
        <w:t>1874 гг.). Раскрываются причины резкого сокращения количества переходов из католичества в православие, которое пр</w:t>
      </w:r>
      <w:r w:rsidRPr="00972CB0">
        <w:rPr>
          <w:rFonts w:ascii="Times New Roman" w:hAnsi="Times New Roman" w:cs="Times New Roman"/>
          <w:sz w:val="28"/>
          <w:szCs w:val="28"/>
        </w:rPr>
        <w:t>о</w:t>
      </w:r>
      <w:r w:rsidRPr="00972CB0">
        <w:rPr>
          <w:rFonts w:ascii="Times New Roman" w:hAnsi="Times New Roman" w:cs="Times New Roman"/>
          <w:sz w:val="28"/>
          <w:szCs w:val="28"/>
        </w:rPr>
        <w:t>исходит на фоне роста протестного движения и продолжения попыток выхода из «господствующей» церкви. Рассмотрены проявления нетерпимости катол</w:t>
      </w:r>
      <w:r w:rsidRPr="00972CB0">
        <w:rPr>
          <w:rFonts w:ascii="Times New Roman" w:hAnsi="Times New Roman" w:cs="Times New Roman"/>
          <w:sz w:val="28"/>
          <w:szCs w:val="28"/>
        </w:rPr>
        <w:t>и</w:t>
      </w:r>
      <w:r w:rsidRPr="00972CB0">
        <w:rPr>
          <w:rFonts w:ascii="Times New Roman" w:hAnsi="Times New Roman" w:cs="Times New Roman"/>
          <w:sz w:val="28"/>
          <w:szCs w:val="28"/>
        </w:rPr>
        <w:t>ческого населения по отношению к лицам, перешедшим в православие. Отм</w:t>
      </w:r>
      <w:r w:rsidRPr="00972CB0">
        <w:rPr>
          <w:rFonts w:ascii="Times New Roman" w:hAnsi="Times New Roman" w:cs="Times New Roman"/>
          <w:sz w:val="28"/>
          <w:szCs w:val="28"/>
        </w:rPr>
        <w:t>е</w:t>
      </w:r>
      <w:r w:rsidRPr="00972CB0">
        <w:rPr>
          <w:rFonts w:ascii="Times New Roman" w:hAnsi="Times New Roman" w:cs="Times New Roman"/>
          <w:sz w:val="28"/>
          <w:szCs w:val="28"/>
        </w:rPr>
        <w:t>чается, что с прекращением практики административного миссионерства пол</w:t>
      </w:r>
      <w:r w:rsidRPr="00972CB0">
        <w:rPr>
          <w:rFonts w:ascii="Times New Roman" w:hAnsi="Times New Roman" w:cs="Times New Roman"/>
          <w:sz w:val="28"/>
          <w:szCs w:val="28"/>
        </w:rPr>
        <w:t>и</w:t>
      </w:r>
      <w:r w:rsidRPr="00972CB0">
        <w:rPr>
          <w:rFonts w:ascii="Times New Roman" w:hAnsi="Times New Roman" w:cs="Times New Roman"/>
          <w:sz w:val="28"/>
          <w:szCs w:val="28"/>
        </w:rPr>
        <w:t>тика вытеснения Римско-католической церкви из края практически завершае</w:t>
      </w:r>
      <w:r w:rsidRPr="00972CB0">
        <w:rPr>
          <w:rFonts w:ascii="Times New Roman" w:hAnsi="Times New Roman" w:cs="Times New Roman"/>
          <w:sz w:val="28"/>
          <w:szCs w:val="28"/>
        </w:rPr>
        <w:t>т</w:t>
      </w:r>
      <w:r w:rsidRPr="00972CB0">
        <w:rPr>
          <w:rFonts w:ascii="Times New Roman" w:hAnsi="Times New Roman" w:cs="Times New Roman"/>
          <w:sz w:val="28"/>
          <w:szCs w:val="28"/>
        </w:rPr>
        <w:lastRenderedPageBreak/>
        <w:t xml:space="preserve">ся. Однако политика сдерживания католичества по-прежнему сохраняла свою силу.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четвертом параграфе</w:t>
      </w:r>
      <w:r w:rsidRPr="00972CB0">
        <w:rPr>
          <w:rFonts w:ascii="Times New Roman" w:hAnsi="Times New Roman" w:cs="Times New Roman"/>
          <w:sz w:val="28"/>
          <w:szCs w:val="28"/>
        </w:rPr>
        <w:t xml:space="preserve"> рассматриваются формы, которые принимал рел</w:t>
      </w:r>
      <w:r w:rsidRPr="00972CB0">
        <w:rPr>
          <w:rFonts w:ascii="Times New Roman" w:hAnsi="Times New Roman" w:cs="Times New Roman"/>
          <w:sz w:val="28"/>
          <w:szCs w:val="28"/>
        </w:rPr>
        <w:t>и</w:t>
      </w:r>
      <w:r w:rsidRPr="00972CB0">
        <w:rPr>
          <w:rFonts w:ascii="Times New Roman" w:hAnsi="Times New Roman" w:cs="Times New Roman"/>
          <w:sz w:val="28"/>
          <w:szCs w:val="28"/>
        </w:rPr>
        <w:t>гиозный протест «упорствующих»</w:t>
      </w:r>
      <w:r>
        <w:rPr>
          <w:rFonts w:ascii="Times New Roman" w:hAnsi="Times New Roman" w:cs="Times New Roman"/>
          <w:sz w:val="28"/>
          <w:szCs w:val="28"/>
        </w:rPr>
        <w:t xml:space="preserve"> в 70–80</w:t>
      </w:r>
      <w:r w:rsidRPr="00972CB0">
        <w:rPr>
          <w:rFonts w:ascii="Times New Roman" w:hAnsi="Times New Roman" w:cs="Times New Roman"/>
          <w:sz w:val="28"/>
          <w:szCs w:val="28"/>
        </w:rPr>
        <w:t xml:space="preserve">-х гг. </w:t>
      </w:r>
      <w:r w:rsidRPr="00972CB0">
        <w:rPr>
          <w:rFonts w:ascii="Times New Roman" w:hAnsi="Times New Roman" w:cs="Times New Roman"/>
          <w:sz w:val="28"/>
          <w:szCs w:val="28"/>
          <w:lang w:val="en-US"/>
        </w:rPr>
        <w:t>XIX</w:t>
      </w:r>
      <w:r w:rsidRPr="00972CB0">
        <w:rPr>
          <w:rFonts w:ascii="Times New Roman" w:hAnsi="Times New Roman" w:cs="Times New Roman"/>
          <w:sz w:val="28"/>
          <w:szCs w:val="28"/>
        </w:rPr>
        <w:t xml:space="preserve"> в., деятельность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ских священников, поддерживавших тайную сакраментальную связь со своей бывшей паствой, а также меры, которые предпринимали правительство, адм</w:t>
      </w:r>
      <w:r w:rsidRPr="00972CB0">
        <w:rPr>
          <w:rFonts w:ascii="Times New Roman" w:hAnsi="Times New Roman" w:cs="Times New Roman"/>
          <w:sz w:val="28"/>
          <w:szCs w:val="28"/>
        </w:rPr>
        <w:t>и</w:t>
      </w:r>
      <w:r w:rsidRPr="00972CB0">
        <w:rPr>
          <w:rFonts w:ascii="Times New Roman" w:hAnsi="Times New Roman" w:cs="Times New Roman"/>
          <w:sz w:val="28"/>
          <w:szCs w:val="28"/>
        </w:rPr>
        <w:t>нистрация и православное духовенство по противодействию нелегальной де</w:t>
      </w:r>
      <w:r w:rsidRPr="00972CB0">
        <w:rPr>
          <w:rFonts w:ascii="Times New Roman" w:hAnsi="Times New Roman" w:cs="Times New Roman"/>
          <w:sz w:val="28"/>
          <w:szCs w:val="28"/>
        </w:rPr>
        <w:t>я</w:t>
      </w:r>
      <w:r w:rsidRPr="00972CB0">
        <w:rPr>
          <w:rFonts w:ascii="Times New Roman" w:hAnsi="Times New Roman" w:cs="Times New Roman"/>
          <w:sz w:val="28"/>
          <w:szCs w:val="28"/>
        </w:rPr>
        <w:t xml:space="preserve">тельности католического духовенства. Обращается внимание на оживление поддержки «упорствующих» со стороны католического клира, последовавшее после восстановления в 1883 г. правящей католической иерархии в епархиях Северо-Западного края.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Пятый параграф</w:t>
      </w:r>
      <w:r w:rsidRPr="00972CB0">
        <w:rPr>
          <w:rFonts w:ascii="Times New Roman" w:hAnsi="Times New Roman" w:cs="Times New Roman"/>
          <w:sz w:val="28"/>
          <w:szCs w:val="28"/>
        </w:rPr>
        <w:t xml:space="preserve"> посвящен изучению различных способов, которыми пользовались «упорствующие» для того, чтобы легальным путем выйти из «господствующего» православия и присоединиться к «терпимому» католичес</w:t>
      </w:r>
      <w:r w:rsidRPr="00972CB0">
        <w:rPr>
          <w:rFonts w:ascii="Times New Roman" w:hAnsi="Times New Roman" w:cs="Times New Roman"/>
          <w:sz w:val="28"/>
          <w:szCs w:val="28"/>
        </w:rPr>
        <w:t>т</w:t>
      </w:r>
      <w:r w:rsidRPr="00972CB0">
        <w:rPr>
          <w:rFonts w:ascii="Times New Roman" w:hAnsi="Times New Roman" w:cs="Times New Roman"/>
          <w:sz w:val="28"/>
          <w:szCs w:val="28"/>
        </w:rPr>
        <w:t>ву, анализируются правовые и бюрократические причины, которые препятств</w:t>
      </w:r>
      <w:r w:rsidRPr="00972CB0">
        <w:rPr>
          <w:rFonts w:ascii="Times New Roman" w:hAnsi="Times New Roman" w:cs="Times New Roman"/>
          <w:sz w:val="28"/>
          <w:szCs w:val="28"/>
        </w:rPr>
        <w:t>о</w:t>
      </w:r>
      <w:r w:rsidRPr="00972CB0">
        <w:rPr>
          <w:rFonts w:ascii="Times New Roman" w:hAnsi="Times New Roman" w:cs="Times New Roman"/>
          <w:sz w:val="28"/>
          <w:szCs w:val="28"/>
        </w:rPr>
        <w:t>вали выходу из православия на основе действовавшего законодательства о в</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ротерпимости и привилегий Православной церкви. </w:t>
      </w:r>
    </w:p>
    <w:p w:rsidR="00D3768D" w:rsidRPr="00E472B0" w:rsidRDefault="00D3768D" w:rsidP="00E472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шестом параграфе</w:t>
      </w:r>
      <w:r w:rsidRPr="00972CB0">
        <w:rPr>
          <w:rFonts w:ascii="Times New Roman" w:hAnsi="Times New Roman" w:cs="Times New Roman"/>
          <w:sz w:val="28"/>
          <w:szCs w:val="28"/>
        </w:rPr>
        <w:t xml:space="preserve"> рассматриваются религиозно-психологические пр</w:t>
      </w:r>
      <w:r w:rsidRPr="00972CB0">
        <w:rPr>
          <w:rFonts w:ascii="Times New Roman" w:hAnsi="Times New Roman" w:cs="Times New Roman"/>
          <w:sz w:val="28"/>
          <w:szCs w:val="28"/>
        </w:rPr>
        <w:t>о</w:t>
      </w:r>
      <w:r w:rsidRPr="00972CB0">
        <w:rPr>
          <w:rFonts w:ascii="Times New Roman" w:hAnsi="Times New Roman" w:cs="Times New Roman"/>
          <w:sz w:val="28"/>
          <w:szCs w:val="28"/>
        </w:rPr>
        <w:t>блемы, с которыми столкнулось православное духовенство, служившее в пр</w:t>
      </w:r>
      <w:r w:rsidRPr="00972CB0">
        <w:rPr>
          <w:rFonts w:ascii="Times New Roman" w:hAnsi="Times New Roman" w:cs="Times New Roman"/>
          <w:sz w:val="28"/>
          <w:szCs w:val="28"/>
        </w:rPr>
        <w:t>и</w:t>
      </w:r>
      <w:r w:rsidRPr="00972CB0">
        <w:rPr>
          <w:rFonts w:ascii="Times New Roman" w:hAnsi="Times New Roman" w:cs="Times New Roman"/>
          <w:sz w:val="28"/>
          <w:szCs w:val="28"/>
        </w:rPr>
        <w:t>ходах, имевших в своем составе значительное число «упорствующих». Раскр</w:t>
      </w:r>
      <w:r w:rsidRPr="00972CB0">
        <w:rPr>
          <w:rFonts w:ascii="Times New Roman" w:hAnsi="Times New Roman" w:cs="Times New Roman"/>
          <w:sz w:val="28"/>
          <w:szCs w:val="28"/>
        </w:rPr>
        <w:t>ы</w:t>
      </w:r>
      <w:r w:rsidRPr="00972CB0">
        <w:rPr>
          <w:rFonts w:ascii="Times New Roman" w:hAnsi="Times New Roman" w:cs="Times New Roman"/>
          <w:sz w:val="28"/>
          <w:szCs w:val="28"/>
        </w:rPr>
        <w:t>ваются причины низкой результативности православной миссии в этих прих</w:t>
      </w:r>
      <w:r w:rsidRPr="00972CB0">
        <w:rPr>
          <w:rFonts w:ascii="Times New Roman" w:hAnsi="Times New Roman" w:cs="Times New Roman"/>
          <w:sz w:val="28"/>
          <w:szCs w:val="28"/>
        </w:rPr>
        <w:t>о</w:t>
      </w:r>
      <w:r w:rsidR="00E472B0">
        <w:rPr>
          <w:rFonts w:ascii="Times New Roman" w:hAnsi="Times New Roman" w:cs="Times New Roman"/>
          <w:sz w:val="28"/>
          <w:szCs w:val="28"/>
        </w:rPr>
        <w:t>дах. А</w:t>
      </w:r>
      <w:r w:rsidRPr="00972CB0">
        <w:rPr>
          <w:rFonts w:ascii="Times New Roman" w:hAnsi="Times New Roman" w:cs="Times New Roman"/>
          <w:sz w:val="28"/>
          <w:szCs w:val="28"/>
        </w:rPr>
        <w:t>нализируются меры государственного содействия, которые оказывала православному духовенству местная администрация с целью сокращения кат</w:t>
      </w:r>
      <w:r w:rsidRPr="00972CB0">
        <w:rPr>
          <w:rFonts w:ascii="Times New Roman" w:hAnsi="Times New Roman" w:cs="Times New Roman"/>
          <w:sz w:val="28"/>
          <w:szCs w:val="28"/>
        </w:rPr>
        <w:t>о</w:t>
      </w:r>
      <w:r w:rsidRPr="00972CB0">
        <w:rPr>
          <w:rFonts w:ascii="Times New Roman" w:hAnsi="Times New Roman" w:cs="Times New Roman"/>
          <w:sz w:val="28"/>
          <w:szCs w:val="28"/>
        </w:rPr>
        <w:t>лического влияни</w:t>
      </w:r>
      <w:r>
        <w:rPr>
          <w:rFonts w:ascii="Times New Roman" w:hAnsi="Times New Roman" w:cs="Times New Roman"/>
          <w:sz w:val="28"/>
          <w:szCs w:val="28"/>
        </w:rPr>
        <w:t>я на поведение «упорствующих»</w:t>
      </w:r>
      <w:r w:rsidR="00E472B0">
        <w:rPr>
          <w:rFonts w:ascii="Times New Roman" w:hAnsi="Times New Roman" w:cs="Times New Roman"/>
          <w:sz w:val="28"/>
          <w:szCs w:val="28"/>
        </w:rPr>
        <w:t xml:space="preserve"> – </w:t>
      </w:r>
      <w:r w:rsidRPr="00972CB0">
        <w:rPr>
          <w:rFonts w:ascii="Times New Roman" w:hAnsi="Times New Roman" w:cs="Times New Roman"/>
          <w:sz w:val="28"/>
          <w:szCs w:val="28"/>
        </w:rPr>
        <w:t xml:space="preserve">принудительное закрытие костелов, каплиц и т.д.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седьмом параграфе</w:t>
      </w:r>
      <w:r w:rsidRPr="00972CB0">
        <w:rPr>
          <w:rFonts w:ascii="Times New Roman" w:hAnsi="Times New Roman" w:cs="Times New Roman"/>
          <w:sz w:val="28"/>
          <w:szCs w:val="28"/>
        </w:rPr>
        <w:t xml:space="preserve"> рассматриваются попытки губернской администр</w:t>
      </w:r>
      <w:r w:rsidRPr="00972CB0">
        <w:rPr>
          <w:rFonts w:ascii="Times New Roman" w:hAnsi="Times New Roman" w:cs="Times New Roman"/>
          <w:sz w:val="28"/>
          <w:szCs w:val="28"/>
        </w:rPr>
        <w:t>а</w:t>
      </w:r>
      <w:r w:rsidRPr="00972CB0">
        <w:rPr>
          <w:rFonts w:ascii="Times New Roman" w:hAnsi="Times New Roman" w:cs="Times New Roman"/>
          <w:sz w:val="28"/>
          <w:szCs w:val="28"/>
        </w:rPr>
        <w:t>ции локализовать отношения с «упорствующими» рамками религиозного ко</w:t>
      </w:r>
      <w:r w:rsidRPr="00972CB0">
        <w:rPr>
          <w:rFonts w:ascii="Times New Roman" w:hAnsi="Times New Roman" w:cs="Times New Roman"/>
          <w:sz w:val="28"/>
          <w:szCs w:val="28"/>
        </w:rPr>
        <w:t>н</w:t>
      </w:r>
      <w:r w:rsidRPr="00972CB0">
        <w:rPr>
          <w:rFonts w:ascii="Times New Roman" w:hAnsi="Times New Roman" w:cs="Times New Roman"/>
          <w:sz w:val="28"/>
          <w:szCs w:val="28"/>
        </w:rPr>
        <w:t xml:space="preserve">фликта, не позволяя ему выйти на уровень политического протеста. Так, когда возникала необходимость принесения присяги императорам, взошедшим на российский престол, – Александру </w:t>
      </w:r>
      <w:r w:rsidRPr="00972CB0">
        <w:rPr>
          <w:rFonts w:ascii="Times New Roman" w:hAnsi="Times New Roman" w:cs="Times New Roman"/>
          <w:sz w:val="28"/>
          <w:szCs w:val="28"/>
          <w:lang w:val="en-US"/>
        </w:rPr>
        <w:t>III</w:t>
      </w:r>
      <w:r w:rsidRPr="00972CB0">
        <w:rPr>
          <w:rFonts w:ascii="Times New Roman" w:hAnsi="Times New Roman" w:cs="Times New Roman"/>
          <w:sz w:val="28"/>
          <w:szCs w:val="28"/>
        </w:rPr>
        <w:t xml:space="preserve"> и Николаю </w:t>
      </w:r>
      <w:r w:rsidRPr="00972CB0">
        <w:rPr>
          <w:rFonts w:ascii="Times New Roman" w:hAnsi="Times New Roman" w:cs="Times New Roman"/>
          <w:sz w:val="28"/>
          <w:szCs w:val="28"/>
          <w:lang w:val="en-US"/>
        </w:rPr>
        <w:t>II</w:t>
      </w:r>
      <w:r w:rsidRPr="00972CB0">
        <w:rPr>
          <w:rFonts w:ascii="Times New Roman" w:hAnsi="Times New Roman" w:cs="Times New Roman"/>
          <w:sz w:val="28"/>
          <w:szCs w:val="28"/>
        </w:rPr>
        <w:t>, администрация шла на у</w:t>
      </w:r>
      <w:r w:rsidRPr="00972CB0">
        <w:rPr>
          <w:rFonts w:ascii="Times New Roman" w:hAnsi="Times New Roman" w:cs="Times New Roman"/>
          <w:sz w:val="28"/>
          <w:szCs w:val="28"/>
        </w:rPr>
        <w:t>с</w:t>
      </w:r>
      <w:r w:rsidRPr="00972CB0">
        <w:rPr>
          <w:rFonts w:ascii="Times New Roman" w:hAnsi="Times New Roman" w:cs="Times New Roman"/>
          <w:sz w:val="28"/>
          <w:szCs w:val="28"/>
        </w:rPr>
        <w:t>тупки «упорствующим», разрешая им присягать в костелах. Характеризуются различные аспекты административной и церковной деятельности, направле</w:t>
      </w:r>
      <w:r w:rsidRPr="00972CB0">
        <w:rPr>
          <w:rFonts w:ascii="Times New Roman" w:hAnsi="Times New Roman" w:cs="Times New Roman"/>
          <w:sz w:val="28"/>
          <w:szCs w:val="28"/>
        </w:rPr>
        <w:t>н</w:t>
      </w:r>
      <w:r w:rsidRPr="00972CB0">
        <w:rPr>
          <w:rFonts w:ascii="Times New Roman" w:hAnsi="Times New Roman" w:cs="Times New Roman"/>
          <w:sz w:val="28"/>
          <w:szCs w:val="28"/>
        </w:rPr>
        <w:t>ной на бюрократическое и миссионерское разрешение многолетней проблемы принуждения религиозной совести «упорствующих» без внесения принцип</w:t>
      </w:r>
      <w:r w:rsidRPr="00972CB0">
        <w:rPr>
          <w:rFonts w:ascii="Times New Roman" w:hAnsi="Times New Roman" w:cs="Times New Roman"/>
          <w:sz w:val="28"/>
          <w:szCs w:val="28"/>
        </w:rPr>
        <w:t>и</w:t>
      </w:r>
      <w:r w:rsidRPr="00972CB0">
        <w:rPr>
          <w:rFonts w:ascii="Times New Roman" w:hAnsi="Times New Roman" w:cs="Times New Roman"/>
          <w:sz w:val="28"/>
          <w:szCs w:val="28"/>
        </w:rPr>
        <w:t>альных перемен в действовавшее законодательство о веротерпимости. Показ</w:t>
      </w:r>
      <w:r w:rsidRPr="00972CB0">
        <w:rPr>
          <w:rFonts w:ascii="Times New Roman" w:hAnsi="Times New Roman" w:cs="Times New Roman"/>
          <w:sz w:val="28"/>
          <w:szCs w:val="28"/>
        </w:rPr>
        <w:t>а</w:t>
      </w:r>
      <w:r w:rsidRPr="00972CB0">
        <w:rPr>
          <w:rFonts w:ascii="Times New Roman" w:hAnsi="Times New Roman" w:cs="Times New Roman"/>
          <w:sz w:val="28"/>
          <w:szCs w:val="28"/>
        </w:rPr>
        <w:t>но, что вопрос о положении «упорствующих» в Минской губернии стал пре</w:t>
      </w:r>
      <w:r w:rsidRPr="00972CB0">
        <w:rPr>
          <w:rFonts w:ascii="Times New Roman" w:hAnsi="Times New Roman" w:cs="Times New Roman"/>
          <w:sz w:val="28"/>
          <w:szCs w:val="28"/>
        </w:rPr>
        <w:t>д</w:t>
      </w:r>
      <w:r w:rsidRPr="00972CB0">
        <w:rPr>
          <w:rFonts w:ascii="Times New Roman" w:hAnsi="Times New Roman" w:cs="Times New Roman"/>
          <w:sz w:val="28"/>
          <w:szCs w:val="28"/>
        </w:rPr>
        <w:t>метом обсуждения на высшем административном уровне, вызвав заинтерес</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ванность императора Николая </w:t>
      </w:r>
      <w:r w:rsidRPr="00972CB0">
        <w:rPr>
          <w:rFonts w:ascii="Times New Roman" w:hAnsi="Times New Roman" w:cs="Times New Roman"/>
          <w:sz w:val="28"/>
          <w:szCs w:val="28"/>
          <w:lang w:val="en-US"/>
        </w:rPr>
        <w:t>II</w:t>
      </w:r>
      <w:r w:rsidRPr="00972CB0">
        <w:rPr>
          <w:rFonts w:ascii="Times New Roman" w:hAnsi="Times New Roman" w:cs="Times New Roman"/>
          <w:sz w:val="28"/>
          <w:szCs w:val="28"/>
        </w:rPr>
        <w:t xml:space="preserve">.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3 – </w:t>
      </w:r>
      <w:r w:rsidRPr="0074192D">
        <w:rPr>
          <w:rFonts w:ascii="Times New Roman" w:hAnsi="Times New Roman" w:cs="Times New Roman"/>
          <w:b/>
          <w:bCs/>
          <w:iCs/>
          <w:sz w:val="28"/>
          <w:szCs w:val="28"/>
        </w:rPr>
        <w:t>«Обрусение костела как проблема веротерпимости»</w:t>
      </w:r>
      <w:r w:rsidRPr="00972CB0">
        <w:rPr>
          <w:rFonts w:ascii="Times New Roman" w:hAnsi="Times New Roman" w:cs="Times New Roman"/>
          <w:sz w:val="28"/>
          <w:szCs w:val="28"/>
        </w:rPr>
        <w:t xml:space="preserve"> состоит из пяти параграфов.</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Первый параграф</w:t>
      </w:r>
      <w:r w:rsidRPr="00972CB0">
        <w:rPr>
          <w:rFonts w:ascii="Times New Roman" w:hAnsi="Times New Roman" w:cs="Times New Roman"/>
          <w:sz w:val="28"/>
          <w:szCs w:val="28"/>
        </w:rPr>
        <w:t xml:space="preserve"> посвящен изучению политических и церковных пре</w:t>
      </w:r>
      <w:r w:rsidRPr="00972CB0">
        <w:rPr>
          <w:rFonts w:ascii="Times New Roman" w:hAnsi="Times New Roman" w:cs="Times New Roman"/>
          <w:sz w:val="28"/>
          <w:szCs w:val="28"/>
        </w:rPr>
        <w:t>д</w:t>
      </w:r>
      <w:r w:rsidRPr="00972CB0">
        <w:rPr>
          <w:rFonts w:ascii="Times New Roman" w:hAnsi="Times New Roman" w:cs="Times New Roman"/>
          <w:sz w:val="28"/>
          <w:szCs w:val="28"/>
        </w:rPr>
        <w:t>посылок издания императорского указа от 25 декабря 1869 г. «О допущении русского языка в делах религии иностранных исповеданий». Дается разъясн</w:t>
      </w:r>
      <w:r w:rsidRPr="00972CB0">
        <w:rPr>
          <w:rFonts w:ascii="Times New Roman" w:hAnsi="Times New Roman" w:cs="Times New Roman"/>
          <w:sz w:val="28"/>
          <w:szCs w:val="28"/>
        </w:rPr>
        <w:t>е</w:t>
      </w:r>
      <w:r w:rsidRPr="00972CB0">
        <w:rPr>
          <w:rFonts w:ascii="Times New Roman" w:hAnsi="Times New Roman" w:cs="Times New Roman"/>
          <w:sz w:val="28"/>
          <w:szCs w:val="28"/>
        </w:rPr>
        <w:t>ние роли дополнительного католического богослужения в решении политич</w:t>
      </w:r>
      <w:r w:rsidRPr="00972CB0">
        <w:rPr>
          <w:rFonts w:ascii="Times New Roman" w:hAnsi="Times New Roman" w:cs="Times New Roman"/>
          <w:sz w:val="28"/>
          <w:szCs w:val="28"/>
        </w:rPr>
        <w:t>е</w:t>
      </w:r>
      <w:r w:rsidRPr="00972CB0">
        <w:rPr>
          <w:rFonts w:ascii="Times New Roman" w:hAnsi="Times New Roman" w:cs="Times New Roman"/>
          <w:sz w:val="28"/>
          <w:szCs w:val="28"/>
        </w:rPr>
        <w:t>ских задач, которые ставило перед собой правительство в деле обрусения Сев</w:t>
      </w:r>
      <w:r w:rsidRPr="00972CB0">
        <w:rPr>
          <w:rFonts w:ascii="Times New Roman" w:hAnsi="Times New Roman" w:cs="Times New Roman"/>
          <w:sz w:val="28"/>
          <w:szCs w:val="28"/>
        </w:rPr>
        <w:t>е</w:t>
      </w:r>
      <w:r w:rsidRPr="00972CB0">
        <w:rPr>
          <w:rFonts w:ascii="Times New Roman" w:hAnsi="Times New Roman" w:cs="Times New Roman"/>
          <w:sz w:val="28"/>
          <w:szCs w:val="28"/>
        </w:rPr>
        <w:lastRenderedPageBreak/>
        <w:t xml:space="preserve">ро-Западного края. Отмечается, что политика </w:t>
      </w:r>
      <w:r>
        <w:rPr>
          <w:rFonts w:ascii="Times New Roman" w:hAnsi="Times New Roman" w:cs="Times New Roman"/>
          <w:sz w:val="28"/>
          <w:szCs w:val="28"/>
        </w:rPr>
        <w:t>«</w:t>
      </w:r>
      <w:r w:rsidRPr="00972CB0">
        <w:rPr>
          <w:rFonts w:ascii="Times New Roman" w:hAnsi="Times New Roman" w:cs="Times New Roman"/>
          <w:sz w:val="28"/>
          <w:szCs w:val="28"/>
        </w:rPr>
        <w:t>располячения</w:t>
      </w:r>
      <w:r>
        <w:rPr>
          <w:rFonts w:ascii="Times New Roman" w:hAnsi="Times New Roman" w:cs="Times New Roman"/>
          <w:sz w:val="28"/>
          <w:szCs w:val="28"/>
        </w:rPr>
        <w:t>»</w:t>
      </w:r>
      <w:r w:rsidRPr="00972CB0">
        <w:rPr>
          <w:rFonts w:ascii="Times New Roman" w:hAnsi="Times New Roman" w:cs="Times New Roman"/>
          <w:sz w:val="28"/>
          <w:szCs w:val="28"/>
        </w:rPr>
        <w:t xml:space="preserve"> костела, начатая </w:t>
      </w:r>
      <w:r w:rsidRPr="009A73CC">
        <w:rPr>
          <w:rFonts w:ascii="Times New Roman" w:hAnsi="Times New Roman" w:cs="Times New Roman"/>
          <w:sz w:val="28"/>
          <w:szCs w:val="28"/>
        </w:rPr>
        <w:br/>
      </w:r>
      <w:r w:rsidRPr="00972CB0">
        <w:rPr>
          <w:rFonts w:ascii="Times New Roman" w:hAnsi="Times New Roman" w:cs="Times New Roman"/>
          <w:sz w:val="28"/>
          <w:szCs w:val="28"/>
        </w:rPr>
        <w:t>в рамках законодательства о веротерпимости, не ставила своей целью ущемл</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ние религиозных прав католиков и преследование католичества как религии. </w:t>
      </w:r>
      <w:r w:rsidRPr="009A73CC">
        <w:rPr>
          <w:rFonts w:ascii="Times New Roman" w:hAnsi="Times New Roman" w:cs="Times New Roman"/>
          <w:sz w:val="28"/>
          <w:szCs w:val="28"/>
        </w:rPr>
        <w:br/>
      </w:r>
      <w:r w:rsidRPr="00972CB0">
        <w:rPr>
          <w:rFonts w:ascii="Times New Roman" w:hAnsi="Times New Roman" w:cs="Times New Roman"/>
          <w:sz w:val="28"/>
          <w:szCs w:val="28"/>
        </w:rPr>
        <w:t>С точки зрения правительства задача растождествления католичества и «пол</w:t>
      </w:r>
      <w:r w:rsidRPr="00972CB0">
        <w:rPr>
          <w:rFonts w:ascii="Times New Roman" w:hAnsi="Times New Roman" w:cs="Times New Roman"/>
          <w:sz w:val="28"/>
          <w:szCs w:val="28"/>
        </w:rPr>
        <w:t>о</w:t>
      </w:r>
      <w:r w:rsidRPr="00972CB0">
        <w:rPr>
          <w:rFonts w:ascii="Times New Roman" w:hAnsi="Times New Roman" w:cs="Times New Roman"/>
          <w:sz w:val="28"/>
          <w:szCs w:val="28"/>
        </w:rPr>
        <w:t>низма» носила сугубо политический характер. Местный польский католицизм, потенциально враждебный России, следовало трансформировать в этнически русский, лояльный государству. Для этого нужно было дополнительное кат</w:t>
      </w:r>
      <w:r w:rsidRPr="00972CB0">
        <w:rPr>
          <w:rFonts w:ascii="Times New Roman" w:hAnsi="Times New Roman" w:cs="Times New Roman"/>
          <w:sz w:val="28"/>
          <w:szCs w:val="28"/>
        </w:rPr>
        <w:t>о</w:t>
      </w:r>
      <w:r w:rsidRPr="00972CB0">
        <w:rPr>
          <w:rFonts w:ascii="Times New Roman" w:hAnsi="Times New Roman" w:cs="Times New Roman"/>
          <w:sz w:val="28"/>
          <w:szCs w:val="28"/>
        </w:rPr>
        <w:t>лическое богослужение перевести с традиционного польского языка на 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дарственный русский. Обрусение белорусского католического населения Сев</w:t>
      </w:r>
      <w:r w:rsidRPr="00972CB0">
        <w:rPr>
          <w:rFonts w:ascii="Times New Roman" w:hAnsi="Times New Roman" w:cs="Times New Roman"/>
          <w:sz w:val="28"/>
          <w:szCs w:val="28"/>
        </w:rPr>
        <w:t>е</w:t>
      </w:r>
      <w:r w:rsidRPr="00972CB0">
        <w:rPr>
          <w:rFonts w:ascii="Times New Roman" w:hAnsi="Times New Roman" w:cs="Times New Roman"/>
          <w:sz w:val="28"/>
          <w:szCs w:val="28"/>
        </w:rPr>
        <w:t>ро-Западного края воспринималось, таким образом, в качестве необходимого условия для обеспече</w:t>
      </w:r>
      <w:r w:rsidR="006469F4">
        <w:rPr>
          <w:rFonts w:ascii="Times New Roman" w:hAnsi="Times New Roman" w:cs="Times New Roman"/>
          <w:sz w:val="28"/>
          <w:szCs w:val="28"/>
        </w:rPr>
        <w:t>ния безопасности западных границ</w:t>
      </w:r>
      <w:r w:rsidRPr="00972CB0">
        <w:rPr>
          <w:rFonts w:ascii="Times New Roman" w:hAnsi="Times New Roman" w:cs="Times New Roman"/>
          <w:sz w:val="28"/>
          <w:szCs w:val="28"/>
        </w:rPr>
        <w:t xml:space="preserve"> империи. Рассматр</w:t>
      </w:r>
      <w:r w:rsidRPr="00972CB0">
        <w:rPr>
          <w:rFonts w:ascii="Times New Roman" w:hAnsi="Times New Roman" w:cs="Times New Roman"/>
          <w:sz w:val="28"/>
          <w:szCs w:val="28"/>
        </w:rPr>
        <w:t>и</w:t>
      </w:r>
      <w:r w:rsidRPr="00972CB0">
        <w:rPr>
          <w:rFonts w:ascii="Times New Roman" w:hAnsi="Times New Roman" w:cs="Times New Roman"/>
          <w:sz w:val="28"/>
          <w:szCs w:val="28"/>
        </w:rPr>
        <w:t>ваются вопросы создания бюрократического, церковно-государственного мех</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низма для реализации указа в католических приходах и риски его применения </w:t>
      </w:r>
      <w:r w:rsidRPr="009A73CC">
        <w:rPr>
          <w:rFonts w:ascii="Times New Roman" w:hAnsi="Times New Roman" w:cs="Times New Roman"/>
          <w:sz w:val="28"/>
          <w:szCs w:val="28"/>
        </w:rPr>
        <w:br/>
      </w:r>
      <w:r w:rsidRPr="00972CB0">
        <w:rPr>
          <w:rFonts w:ascii="Times New Roman" w:hAnsi="Times New Roman" w:cs="Times New Roman"/>
          <w:sz w:val="28"/>
          <w:szCs w:val="28"/>
        </w:rPr>
        <w:t xml:space="preserve">в местностях, где сформировались прочные традиции использования польского языка в дополнительном богослужении.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Во </w:t>
      </w:r>
      <w:r w:rsidRPr="00972CB0">
        <w:rPr>
          <w:rFonts w:ascii="Times New Roman" w:hAnsi="Times New Roman" w:cs="Times New Roman"/>
          <w:sz w:val="28"/>
          <w:szCs w:val="28"/>
          <w:u w:val="single"/>
        </w:rPr>
        <w:t>втором параграфе</w:t>
      </w:r>
      <w:r w:rsidRPr="00972CB0">
        <w:rPr>
          <w:rFonts w:ascii="Times New Roman" w:hAnsi="Times New Roman" w:cs="Times New Roman"/>
          <w:sz w:val="28"/>
          <w:szCs w:val="28"/>
        </w:rPr>
        <w:t xml:space="preserve"> показана реакция части римско-католического д</w:t>
      </w:r>
      <w:r w:rsidRPr="00972CB0">
        <w:rPr>
          <w:rFonts w:ascii="Times New Roman" w:hAnsi="Times New Roman" w:cs="Times New Roman"/>
          <w:sz w:val="28"/>
          <w:szCs w:val="28"/>
        </w:rPr>
        <w:t>у</w:t>
      </w:r>
      <w:r w:rsidRPr="00972CB0">
        <w:rPr>
          <w:rFonts w:ascii="Times New Roman" w:hAnsi="Times New Roman" w:cs="Times New Roman"/>
          <w:sz w:val="28"/>
          <w:szCs w:val="28"/>
        </w:rPr>
        <w:t>ховенства на издание богослужебных книг на русском языке и первые репре</w:t>
      </w:r>
      <w:r w:rsidRPr="00972CB0">
        <w:rPr>
          <w:rFonts w:ascii="Times New Roman" w:hAnsi="Times New Roman" w:cs="Times New Roman"/>
          <w:sz w:val="28"/>
          <w:szCs w:val="28"/>
        </w:rPr>
        <w:t>с</w:t>
      </w:r>
      <w:r w:rsidRPr="00972CB0">
        <w:rPr>
          <w:rFonts w:ascii="Times New Roman" w:hAnsi="Times New Roman" w:cs="Times New Roman"/>
          <w:sz w:val="28"/>
          <w:szCs w:val="28"/>
        </w:rPr>
        <w:t>сии администрации, направленные на ксендзов – противников введения русск</w:t>
      </w:r>
      <w:r w:rsidRPr="00972CB0">
        <w:rPr>
          <w:rFonts w:ascii="Times New Roman" w:hAnsi="Times New Roman" w:cs="Times New Roman"/>
          <w:sz w:val="28"/>
          <w:szCs w:val="28"/>
        </w:rPr>
        <w:t>о</w:t>
      </w:r>
      <w:r w:rsidRPr="00972CB0">
        <w:rPr>
          <w:rFonts w:ascii="Times New Roman" w:hAnsi="Times New Roman" w:cs="Times New Roman"/>
          <w:sz w:val="28"/>
          <w:szCs w:val="28"/>
        </w:rPr>
        <w:t>го языка в дополнительное католическое богослужение. Рассматриваются пр</w:t>
      </w:r>
      <w:r w:rsidRPr="00972CB0">
        <w:rPr>
          <w:rFonts w:ascii="Times New Roman" w:hAnsi="Times New Roman" w:cs="Times New Roman"/>
          <w:sz w:val="28"/>
          <w:szCs w:val="28"/>
        </w:rPr>
        <w:t>и</w:t>
      </w:r>
      <w:r w:rsidRPr="00972CB0">
        <w:rPr>
          <w:rFonts w:ascii="Times New Roman" w:hAnsi="Times New Roman" w:cs="Times New Roman"/>
          <w:sz w:val="28"/>
          <w:szCs w:val="28"/>
        </w:rPr>
        <w:t>меры добровольного выбора русского языка в отдельных приходах, а также м</w:t>
      </w:r>
      <w:r w:rsidRPr="00972CB0">
        <w:rPr>
          <w:rFonts w:ascii="Times New Roman" w:hAnsi="Times New Roman" w:cs="Times New Roman"/>
          <w:sz w:val="28"/>
          <w:szCs w:val="28"/>
        </w:rPr>
        <w:t>о</w:t>
      </w:r>
      <w:r w:rsidRPr="00972CB0">
        <w:rPr>
          <w:rFonts w:ascii="Times New Roman" w:hAnsi="Times New Roman" w:cs="Times New Roman"/>
          <w:sz w:val="28"/>
          <w:szCs w:val="28"/>
        </w:rPr>
        <w:t>тивы и практика пассивного и открытого сопротивления попыткам реализации указа от 25 декабря 1869 г. со стороны католического клира и прихожан. Дается характеристика трудностей, с которыми столкнулась администрация и катол</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ческие священники при замене в дополнительном богослужении польского языка русским.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Третий параграф</w:t>
      </w:r>
      <w:r w:rsidRPr="00972CB0">
        <w:rPr>
          <w:rFonts w:ascii="Times New Roman" w:hAnsi="Times New Roman" w:cs="Times New Roman"/>
          <w:sz w:val="28"/>
          <w:szCs w:val="28"/>
        </w:rPr>
        <w:t xml:space="preserve"> посвящен изучению религиозных конфликтов, которые возникли в Минской губернии в начале 70-х гг. </w:t>
      </w:r>
      <w:r w:rsidRPr="00972CB0">
        <w:rPr>
          <w:rFonts w:ascii="Times New Roman" w:hAnsi="Times New Roman" w:cs="Times New Roman"/>
          <w:sz w:val="28"/>
          <w:szCs w:val="28"/>
          <w:lang w:val="en-US"/>
        </w:rPr>
        <w:t>XIX</w:t>
      </w:r>
      <w:r w:rsidRPr="00972CB0">
        <w:rPr>
          <w:rFonts w:ascii="Times New Roman" w:hAnsi="Times New Roman" w:cs="Times New Roman"/>
          <w:sz w:val="28"/>
          <w:szCs w:val="28"/>
        </w:rPr>
        <w:t xml:space="preserve"> в. и вызвали сложный ко</w:t>
      </w:r>
      <w:r w:rsidRPr="00972CB0">
        <w:rPr>
          <w:rFonts w:ascii="Times New Roman" w:hAnsi="Times New Roman" w:cs="Times New Roman"/>
          <w:sz w:val="28"/>
          <w:szCs w:val="28"/>
        </w:rPr>
        <w:t>м</w:t>
      </w:r>
      <w:r w:rsidRPr="00972CB0">
        <w:rPr>
          <w:rFonts w:ascii="Times New Roman" w:hAnsi="Times New Roman" w:cs="Times New Roman"/>
          <w:sz w:val="28"/>
          <w:szCs w:val="28"/>
        </w:rPr>
        <w:t>плекс проблем внешнеполитического, церковно-государственного и канонич</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ского характера. Рассматривается деятельность ксендза Ф. Е. Сенчиковского </w:t>
      </w:r>
      <w:r w:rsidRPr="009A73CC">
        <w:rPr>
          <w:rFonts w:ascii="Times New Roman" w:hAnsi="Times New Roman" w:cs="Times New Roman"/>
          <w:sz w:val="28"/>
          <w:szCs w:val="28"/>
        </w:rPr>
        <w:br/>
      </w:r>
      <w:r w:rsidRPr="00972CB0">
        <w:rPr>
          <w:rFonts w:ascii="Times New Roman" w:hAnsi="Times New Roman" w:cs="Times New Roman"/>
          <w:sz w:val="28"/>
          <w:szCs w:val="28"/>
        </w:rPr>
        <w:t>и его сторонников по утверждению русского языка в дополнительном богосл</w:t>
      </w:r>
      <w:r w:rsidRPr="00972CB0">
        <w:rPr>
          <w:rFonts w:ascii="Times New Roman" w:hAnsi="Times New Roman" w:cs="Times New Roman"/>
          <w:sz w:val="28"/>
          <w:szCs w:val="28"/>
        </w:rPr>
        <w:t>у</w:t>
      </w:r>
      <w:r w:rsidRPr="00972CB0">
        <w:rPr>
          <w:rFonts w:ascii="Times New Roman" w:hAnsi="Times New Roman" w:cs="Times New Roman"/>
          <w:sz w:val="28"/>
          <w:szCs w:val="28"/>
        </w:rPr>
        <w:t>жении и реакция католической стороны на принимаемые ими церковно-административные решения. Дается сжатый обзор позиции российской дипл</w:t>
      </w:r>
      <w:r w:rsidRPr="00972CB0">
        <w:rPr>
          <w:rFonts w:ascii="Times New Roman" w:hAnsi="Times New Roman" w:cs="Times New Roman"/>
          <w:sz w:val="28"/>
          <w:szCs w:val="28"/>
        </w:rPr>
        <w:t>о</w:t>
      </w:r>
      <w:r w:rsidRPr="00972CB0">
        <w:rPr>
          <w:rFonts w:ascii="Times New Roman" w:hAnsi="Times New Roman" w:cs="Times New Roman"/>
          <w:sz w:val="28"/>
          <w:szCs w:val="28"/>
        </w:rPr>
        <w:t>матии на переговорах с Римской курией о введении русского языка в костелах Западного края. Анализируются мотивы решения конгрегации инквизиции от 11 июля 1877 г. о запрете употребления русского языка на территории бывшей Речи Посполитой и практика его применения в Северо-Западном крае Росси</w:t>
      </w:r>
      <w:r w:rsidRPr="00972CB0">
        <w:rPr>
          <w:rFonts w:ascii="Times New Roman" w:hAnsi="Times New Roman" w:cs="Times New Roman"/>
          <w:sz w:val="28"/>
          <w:szCs w:val="28"/>
        </w:rPr>
        <w:t>й</w:t>
      </w:r>
      <w:r w:rsidRPr="00972CB0">
        <w:rPr>
          <w:rFonts w:ascii="Times New Roman" w:hAnsi="Times New Roman" w:cs="Times New Roman"/>
          <w:sz w:val="28"/>
          <w:szCs w:val="28"/>
        </w:rPr>
        <w:t>ской империи виленским епископом К. Гриневицким и митрополитом Мог</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левским А. Гинтовтом.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четвертом параграфе</w:t>
      </w:r>
      <w:r w:rsidRPr="00972CB0">
        <w:rPr>
          <w:rFonts w:ascii="Times New Roman" w:hAnsi="Times New Roman" w:cs="Times New Roman"/>
          <w:sz w:val="28"/>
          <w:szCs w:val="28"/>
        </w:rPr>
        <w:t xml:space="preserve"> рассматриваются попытки виленского генерал-губернатора И. С. Каханова</w:t>
      </w:r>
      <w:r>
        <w:rPr>
          <w:rFonts w:ascii="Times New Roman" w:hAnsi="Times New Roman" w:cs="Times New Roman"/>
          <w:sz w:val="28"/>
          <w:szCs w:val="28"/>
        </w:rPr>
        <w:t xml:space="preserve"> в 1884–</w:t>
      </w:r>
      <w:r w:rsidRPr="00972CB0">
        <w:rPr>
          <w:rFonts w:ascii="Times New Roman" w:hAnsi="Times New Roman" w:cs="Times New Roman"/>
          <w:sz w:val="28"/>
          <w:szCs w:val="28"/>
        </w:rPr>
        <w:t>1886 гг. придать новый импульс политике обрусения костела в Северо-Западном крае путем замены в дополнительном б</w:t>
      </w:r>
      <w:r w:rsidRPr="00972CB0">
        <w:rPr>
          <w:rFonts w:ascii="Times New Roman" w:hAnsi="Times New Roman" w:cs="Times New Roman"/>
          <w:sz w:val="28"/>
          <w:szCs w:val="28"/>
        </w:rPr>
        <w:t>о</w:t>
      </w:r>
      <w:r w:rsidRPr="00972CB0">
        <w:rPr>
          <w:rFonts w:ascii="Times New Roman" w:hAnsi="Times New Roman" w:cs="Times New Roman"/>
          <w:sz w:val="28"/>
          <w:szCs w:val="28"/>
        </w:rPr>
        <w:t>гослужении польского языка белорусским. Дается анализ правительственного видения церковно-административных неудач и определения дальнейших пе</w:t>
      </w:r>
      <w:r w:rsidRPr="00972CB0">
        <w:rPr>
          <w:rFonts w:ascii="Times New Roman" w:hAnsi="Times New Roman" w:cs="Times New Roman"/>
          <w:sz w:val="28"/>
          <w:szCs w:val="28"/>
        </w:rPr>
        <w:t>р</w:t>
      </w:r>
      <w:r w:rsidRPr="00972CB0">
        <w:rPr>
          <w:rFonts w:ascii="Times New Roman" w:hAnsi="Times New Roman" w:cs="Times New Roman"/>
          <w:sz w:val="28"/>
          <w:szCs w:val="28"/>
        </w:rPr>
        <w:t xml:space="preserve">спектив продолжения этой политики. Характеризуются мотивы и особенности поведения конфликтующих сторон, позволяющие выяснить, почему реализация </w:t>
      </w:r>
      <w:r w:rsidRPr="00972CB0">
        <w:rPr>
          <w:rFonts w:ascii="Times New Roman" w:hAnsi="Times New Roman" w:cs="Times New Roman"/>
          <w:sz w:val="28"/>
          <w:szCs w:val="28"/>
        </w:rPr>
        <w:lastRenderedPageBreak/>
        <w:t>указа от 25 декабря 1869 г. привела к появлению новой протестной группы «упорствующих». Отмечается, что ответственность за нарушение фундаме</w:t>
      </w:r>
      <w:r w:rsidRPr="00972CB0">
        <w:rPr>
          <w:rFonts w:ascii="Times New Roman" w:hAnsi="Times New Roman" w:cs="Times New Roman"/>
          <w:sz w:val="28"/>
          <w:szCs w:val="28"/>
        </w:rPr>
        <w:t>н</w:t>
      </w:r>
      <w:r w:rsidRPr="00972CB0">
        <w:rPr>
          <w:rFonts w:ascii="Times New Roman" w:hAnsi="Times New Roman" w:cs="Times New Roman"/>
          <w:sz w:val="28"/>
          <w:szCs w:val="28"/>
        </w:rPr>
        <w:t>тального права католиков на «свободу веры и богослужений» несут как 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дарство, так и Римско-католическая церковь. С одной стороны, администрати</w:t>
      </w:r>
      <w:r w:rsidRPr="00972CB0">
        <w:rPr>
          <w:rFonts w:ascii="Times New Roman" w:hAnsi="Times New Roman" w:cs="Times New Roman"/>
          <w:sz w:val="28"/>
          <w:szCs w:val="28"/>
        </w:rPr>
        <w:t>в</w:t>
      </w:r>
      <w:r w:rsidRPr="00972CB0">
        <w:rPr>
          <w:rFonts w:ascii="Times New Roman" w:hAnsi="Times New Roman" w:cs="Times New Roman"/>
          <w:sz w:val="28"/>
          <w:szCs w:val="28"/>
        </w:rPr>
        <w:t>ные решения, направленные против употребления польского языка в костелах, в которых ранее был принят государственный русский язык, создавали препя</w:t>
      </w:r>
      <w:r w:rsidRPr="00972CB0">
        <w:rPr>
          <w:rFonts w:ascii="Times New Roman" w:hAnsi="Times New Roman" w:cs="Times New Roman"/>
          <w:sz w:val="28"/>
          <w:szCs w:val="28"/>
        </w:rPr>
        <w:t>т</w:t>
      </w:r>
      <w:r w:rsidRPr="00972CB0">
        <w:rPr>
          <w:rFonts w:ascii="Times New Roman" w:hAnsi="Times New Roman" w:cs="Times New Roman"/>
          <w:sz w:val="28"/>
          <w:szCs w:val="28"/>
        </w:rPr>
        <w:t>ствия для удовлетворения религиозных потребностей прихожан. С другой ст</w:t>
      </w:r>
      <w:r w:rsidRPr="00972CB0">
        <w:rPr>
          <w:rFonts w:ascii="Times New Roman" w:hAnsi="Times New Roman" w:cs="Times New Roman"/>
          <w:sz w:val="28"/>
          <w:szCs w:val="28"/>
        </w:rPr>
        <w:t>о</w:t>
      </w:r>
      <w:r w:rsidRPr="00972CB0">
        <w:rPr>
          <w:rFonts w:ascii="Times New Roman" w:hAnsi="Times New Roman" w:cs="Times New Roman"/>
          <w:sz w:val="28"/>
          <w:szCs w:val="28"/>
        </w:rPr>
        <w:t>роны, католическая иерархия, выполняя незаконное в России распоряжение Римской курии, запрещала назначать ксендзов на вакантные приходы, в кот</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рых должен был употребляться русский язык. Сложилась тупиковая ситуация, вызванная неконструктивным поведением обеих сторон.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пятом параграфе</w:t>
      </w:r>
      <w:r w:rsidRPr="00972CB0">
        <w:rPr>
          <w:rFonts w:ascii="Times New Roman" w:hAnsi="Times New Roman" w:cs="Times New Roman"/>
          <w:sz w:val="28"/>
          <w:szCs w:val="28"/>
        </w:rPr>
        <w:t xml:space="preserve"> дается характеристика политических и канонических аспектов компромиссного решения правительства и Римской курии о лати</w:t>
      </w:r>
      <w:r w:rsidRPr="00972CB0">
        <w:rPr>
          <w:rFonts w:ascii="Times New Roman" w:hAnsi="Times New Roman" w:cs="Times New Roman"/>
          <w:sz w:val="28"/>
          <w:szCs w:val="28"/>
        </w:rPr>
        <w:t>н</w:t>
      </w:r>
      <w:r w:rsidRPr="00972CB0">
        <w:rPr>
          <w:rFonts w:ascii="Times New Roman" w:hAnsi="Times New Roman" w:cs="Times New Roman"/>
          <w:sz w:val="28"/>
          <w:szCs w:val="28"/>
        </w:rPr>
        <w:t>ском языке дополнительного богослужения, которое было утверждено Никол</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ем </w:t>
      </w:r>
      <w:r w:rsidRPr="00972CB0">
        <w:rPr>
          <w:rFonts w:ascii="Times New Roman" w:hAnsi="Times New Roman" w:cs="Times New Roman"/>
          <w:sz w:val="28"/>
          <w:szCs w:val="28"/>
          <w:lang w:val="en-US"/>
        </w:rPr>
        <w:t>II</w:t>
      </w:r>
      <w:r w:rsidRPr="00972CB0">
        <w:rPr>
          <w:rFonts w:ascii="Times New Roman" w:hAnsi="Times New Roman" w:cs="Times New Roman"/>
          <w:sz w:val="28"/>
          <w:szCs w:val="28"/>
        </w:rPr>
        <w:t xml:space="preserve"> 3 апреля 1897 г. Раскрываются особенности осуществления на практике условий достигнутого компромисса и причины его нарушений со стороны ри</w:t>
      </w:r>
      <w:r w:rsidRPr="00972CB0">
        <w:rPr>
          <w:rFonts w:ascii="Times New Roman" w:hAnsi="Times New Roman" w:cs="Times New Roman"/>
          <w:sz w:val="28"/>
          <w:szCs w:val="28"/>
        </w:rPr>
        <w:t>м</w:t>
      </w:r>
      <w:r w:rsidRPr="00972CB0">
        <w:rPr>
          <w:rFonts w:ascii="Times New Roman" w:hAnsi="Times New Roman" w:cs="Times New Roman"/>
          <w:sz w:val="28"/>
          <w:szCs w:val="28"/>
        </w:rPr>
        <w:t>ско-католического клира. Подводятся политические, правовые и конфесси</w:t>
      </w:r>
      <w:r w:rsidRPr="00972CB0">
        <w:rPr>
          <w:rFonts w:ascii="Times New Roman" w:hAnsi="Times New Roman" w:cs="Times New Roman"/>
          <w:sz w:val="28"/>
          <w:szCs w:val="28"/>
        </w:rPr>
        <w:t>о</w:t>
      </w:r>
      <w:r w:rsidRPr="00972CB0">
        <w:rPr>
          <w:rFonts w:ascii="Times New Roman" w:hAnsi="Times New Roman" w:cs="Times New Roman"/>
          <w:sz w:val="28"/>
          <w:szCs w:val="28"/>
        </w:rPr>
        <w:t>нальные итоги неудавшейся попытки «располячения» костела. Показаны мот</w:t>
      </w:r>
      <w:r w:rsidRPr="00972CB0">
        <w:rPr>
          <w:rFonts w:ascii="Times New Roman" w:hAnsi="Times New Roman" w:cs="Times New Roman"/>
          <w:sz w:val="28"/>
          <w:szCs w:val="28"/>
        </w:rPr>
        <w:t>и</w:t>
      </w:r>
      <w:r w:rsidRPr="00972CB0">
        <w:rPr>
          <w:rFonts w:ascii="Times New Roman" w:hAnsi="Times New Roman" w:cs="Times New Roman"/>
          <w:sz w:val="28"/>
          <w:szCs w:val="28"/>
        </w:rPr>
        <w:t>вы, которые позволили правительству учесть религиозные интересы своих к</w:t>
      </w:r>
      <w:r w:rsidRPr="00972CB0">
        <w:rPr>
          <w:rFonts w:ascii="Times New Roman" w:hAnsi="Times New Roman" w:cs="Times New Roman"/>
          <w:sz w:val="28"/>
          <w:szCs w:val="28"/>
        </w:rPr>
        <w:t>а</w:t>
      </w:r>
      <w:r w:rsidRPr="00972CB0">
        <w:rPr>
          <w:rFonts w:ascii="Times New Roman" w:hAnsi="Times New Roman" w:cs="Times New Roman"/>
          <w:sz w:val="28"/>
          <w:szCs w:val="28"/>
        </w:rPr>
        <w:t>толических подданных в Минской губернии и восстановить действие «правил веротерпимости».</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4 – </w:t>
      </w:r>
      <w:r w:rsidR="00B51D75">
        <w:rPr>
          <w:rFonts w:ascii="Times New Roman" w:hAnsi="Times New Roman" w:cs="Times New Roman"/>
          <w:b/>
          <w:bCs/>
          <w:iCs/>
          <w:sz w:val="28"/>
          <w:szCs w:val="28"/>
        </w:rPr>
        <w:t>«</w:t>
      </w:r>
      <w:r w:rsidR="00FD3A59">
        <w:rPr>
          <w:rFonts w:ascii="Times New Roman" w:hAnsi="Times New Roman" w:cs="Times New Roman"/>
          <w:b/>
          <w:bCs/>
          <w:iCs/>
          <w:sz w:val="28"/>
          <w:szCs w:val="28"/>
        </w:rPr>
        <w:t>Проблемы веротерпимости в учреждениях народного пр</w:t>
      </w:r>
      <w:r w:rsidR="00FD3A59">
        <w:rPr>
          <w:rFonts w:ascii="Times New Roman" w:hAnsi="Times New Roman" w:cs="Times New Roman"/>
          <w:b/>
          <w:bCs/>
          <w:iCs/>
          <w:sz w:val="28"/>
          <w:szCs w:val="28"/>
        </w:rPr>
        <w:t>о</w:t>
      </w:r>
      <w:r w:rsidR="00FD3A59">
        <w:rPr>
          <w:rFonts w:ascii="Times New Roman" w:hAnsi="Times New Roman" w:cs="Times New Roman"/>
          <w:b/>
          <w:bCs/>
          <w:iCs/>
          <w:sz w:val="28"/>
          <w:szCs w:val="28"/>
        </w:rPr>
        <w:t>свещения</w:t>
      </w:r>
      <w:r w:rsidRPr="0074192D">
        <w:rPr>
          <w:rFonts w:ascii="Times New Roman" w:hAnsi="Times New Roman" w:cs="Times New Roman"/>
          <w:b/>
          <w:bCs/>
          <w:iCs/>
          <w:sz w:val="28"/>
          <w:szCs w:val="28"/>
        </w:rPr>
        <w:t xml:space="preserve"> Виленского учебного округа»</w:t>
      </w:r>
      <w:r w:rsidRPr="00972CB0">
        <w:rPr>
          <w:rFonts w:ascii="Times New Roman" w:hAnsi="Times New Roman" w:cs="Times New Roman"/>
          <w:sz w:val="28"/>
          <w:szCs w:val="28"/>
        </w:rPr>
        <w:t xml:space="preserve"> состоит из четырех параграфов.</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первом параграфе</w:t>
      </w:r>
      <w:r w:rsidRPr="00972CB0">
        <w:rPr>
          <w:rFonts w:ascii="Times New Roman" w:hAnsi="Times New Roman" w:cs="Times New Roman"/>
          <w:sz w:val="28"/>
          <w:szCs w:val="28"/>
        </w:rPr>
        <w:t xml:space="preserve"> рассматриваются политические решения Виленского генерал-губернатора М. Н. Муравьева и действия попечителя Виленского уче</w:t>
      </w:r>
      <w:r w:rsidRPr="00972CB0">
        <w:rPr>
          <w:rFonts w:ascii="Times New Roman" w:hAnsi="Times New Roman" w:cs="Times New Roman"/>
          <w:sz w:val="28"/>
          <w:szCs w:val="28"/>
        </w:rPr>
        <w:t>б</w:t>
      </w:r>
      <w:r w:rsidRPr="00972CB0">
        <w:rPr>
          <w:rFonts w:ascii="Times New Roman" w:hAnsi="Times New Roman" w:cs="Times New Roman"/>
          <w:sz w:val="28"/>
          <w:szCs w:val="28"/>
        </w:rPr>
        <w:t>ного округа И. П. Корнилова по реформированию системы народного просв</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щения с целью «прекращения польской пропаганды» и утверждения монополии русского языка и русской культуры в учебных заведениях Северо-Западного края. Отмечается, что деполонизация учреждений народного просвещения, произведенная в условиях военного положения, не коснулась права учеников-католиков на изучение Закона Божия, который должен был преподаваться ксендзами на государственном русском языке.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Во </w:t>
      </w:r>
      <w:r w:rsidRPr="00972CB0">
        <w:rPr>
          <w:rFonts w:ascii="Times New Roman" w:hAnsi="Times New Roman" w:cs="Times New Roman"/>
          <w:sz w:val="28"/>
          <w:szCs w:val="28"/>
          <w:u w:val="single"/>
        </w:rPr>
        <w:t>втором параграфе</w:t>
      </w:r>
      <w:r w:rsidRPr="00972CB0">
        <w:rPr>
          <w:rFonts w:ascii="Times New Roman" w:hAnsi="Times New Roman" w:cs="Times New Roman"/>
          <w:sz w:val="28"/>
          <w:szCs w:val="28"/>
        </w:rPr>
        <w:t xml:space="preserve"> раскрываются особенности процесса перевода пр</w:t>
      </w:r>
      <w:r w:rsidRPr="00972CB0">
        <w:rPr>
          <w:rFonts w:ascii="Times New Roman" w:hAnsi="Times New Roman" w:cs="Times New Roman"/>
          <w:sz w:val="28"/>
          <w:szCs w:val="28"/>
        </w:rPr>
        <w:t>е</w:t>
      </w:r>
      <w:r w:rsidRPr="00972CB0">
        <w:rPr>
          <w:rFonts w:ascii="Times New Roman" w:hAnsi="Times New Roman" w:cs="Times New Roman"/>
          <w:sz w:val="28"/>
          <w:szCs w:val="28"/>
        </w:rPr>
        <w:t>подавания католического Закона Божия с польского языка на русский и подг</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товки необходимой для этого учебно-церковной литературы. Рассматриваются канонические и правовые аспекты религиозных конфликтов, возникших </w:t>
      </w:r>
      <w:r w:rsidRPr="009A73CC">
        <w:rPr>
          <w:rFonts w:ascii="Times New Roman" w:hAnsi="Times New Roman" w:cs="Times New Roman"/>
          <w:sz w:val="28"/>
          <w:szCs w:val="28"/>
        </w:rPr>
        <w:br/>
      </w:r>
      <w:r w:rsidRPr="00972CB0">
        <w:rPr>
          <w:rFonts w:ascii="Times New Roman" w:hAnsi="Times New Roman" w:cs="Times New Roman"/>
          <w:sz w:val="28"/>
          <w:szCs w:val="28"/>
        </w:rPr>
        <w:t>в учебных заведениях Ковенской губернии. Анализируются конфликты, в</w:t>
      </w:r>
      <w:r w:rsidRPr="00972CB0">
        <w:rPr>
          <w:rFonts w:ascii="Times New Roman" w:hAnsi="Times New Roman" w:cs="Times New Roman"/>
          <w:sz w:val="28"/>
          <w:szCs w:val="28"/>
        </w:rPr>
        <w:t>ы</w:t>
      </w:r>
      <w:r w:rsidRPr="00972CB0">
        <w:rPr>
          <w:rFonts w:ascii="Times New Roman" w:hAnsi="Times New Roman" w:cs="Times New Roman"/>
          <w:sz w:val="28"/>
          <w:szCs w:val="28"/>
        </w:rPr>
        <w:t>зва</w:t>
      </w:r>
      <w:r w:rsidR="002C7918">
        <w:rPr>
          <w:rFonts w:ascii="Times New Roman" w:hAnsi="Times New Roman" w:cs="Times New Roman"/>
          <w:sz w:val="28"/>
          <w:szCs w:val="28"/>
        </w:rPr>
        <w:t>нные монополией русского языка, который использовался</w:t>
      </w:r>
      <w:r w:rsidRPr="00972CB0">
        <w:rPr>
          <w:rFonts w:ascii="Times New Roman" w:hAnsi="Times New Roman" w:cs="Times New Roman"/>
          <w:sz w:val="28"/>
          <w:szCs w:val="28"/>
        </w:rPr>
        <w:t xml:space="preserve"> в школьных м</w:t>
      </w:r>
      <w:r w:rsidRPr="00972CB0">
        <w:rPr>
          <w:rFonts w:ascii="Times New Roman" w:hAnsi="Times New Roman" w:cs="Times New Roman"/>
          <w:sz w:val="28"/>
          <w:szCs w:val="28"/>
        </w:rPr>
        <w:t>о</w:t>
      </w:r>
      <w:r w:rsidRPr="00972CB0">
        <w:rPr>
          <w:rFonts w:ascii="Times New Roman" w:hAnsi="Times New Roman" w:cs="Times New Roman"/>
          <w:sz w:val="28"/>
          <w:szCs w:val="28"/>
        </w:rPr>
        <w:t>литвах, административным принуждением учеников-католиков к участию в православных богослужениях и почитанию православных икон. Дается хара</w:t>
      </w:r>
      <w:r w:rsidRPr="00972CB0">
        <w:rPr>
          <w:rFonts w:ascii="Times New Roman" w:hAnsi="Times New Roman" w:cs="Times New Roman"/>
          <w:sz w:val="28"/>
          <w:szCs w:val="28"/>
        </w:rPr>
        <w:t>к</w:t>
      </w:r>
      <w:r w:rsidRPr="00972CB0">
        <w:rPr>
          <w:rFonts w:ascii="Times New Roman" w:hAnsi="Times New Roman" w:cs="Times New Roman"/>
          <w:sz w:val="28"/>
          <w:szCs w:val="28"/>
        </w:rPr>
        <w:t>теристика правовых инициатив, с которыми выступило правительство И. Л. Г</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ремыкина в 1897 г. для восстановления принципов веротерпимости в учебных заведениях Виленского учебного округа. </w:t>
      </w:r>
    </w:p>
    <w:p w:rsidR="00D3768D" w:rsidRPr="00972CB0" w:rsidRDefault="00D3768D" w:rsidP="00972CB0">
      <w:pPr>
        <w:pStyle w:val="Default"/>
        <w:spacing w:line="320" w:lineRule="exact"/>
        <w:ind w:firstLine="709"/>
        <w:jc w:val="both"/>
        <w:rPr>
          <w:rFonts w:ascii="Times New Roman" w:hAnsi="Times New Roman" w:cs="Times New Roman"/>
          <w:spacing w:val="2"/>
          <w:sz w:val="28"/>
          <w:szCs w:val="28"/>
        </w:rPr>
      </w:pPr>
      <w:r w:rsidRPr="00972CB0">
        <w:rPr>
          <w:rFonts w:ascii="Times New Roman" w:hAnsi="Times New Roman" w:cs="Times New Roman"/>
          <w:spacing w:val="2"/>
          <w:sz w:val="28"/>
          <w:szCs w:val="28"/>
        </w:rPr>
        <w:t xml:space="preserve">В </w:t>
      </w:r>
      <w:r w:rsidRPr="00972CB0">
        <w:rPr>
          <w:rFonts w:ascii="Times New Roman" w:hAnsi="Times New Roman" w:cs="Times New Roman"/>
          <w:spacing w:val="2"/>
          <w:sz w:val="28"/>
          <w:szCs w:val="28"/>
          <w:u w:val="single"/>
        </w:rPr>
        <w:t>третьем параграфе</w:t>
      </w:r>
      <w:r w:rsidRPr="00972CB0">
        <w:rPr>
          <w:rFonts w:ascii="Times New Roman" w:hAnsi="Times New Roman" w:cs="Times New Roman"/>
          <w:spacing w:val="2"/>
          <w:sz w:val="28"/>
          <w:szCs w:val="28"/>
        </w:rPr>
        <w:t xml:space="preserve"> рассматривается деятельность церковноприходских школ, их образовательные и воспитательные функции, а также особые задачи, </w:t>
      </w:r>
      <w:r w:rsidRPr="00972CB0">
        <w:rPr>
          <w:rFonts w:ascii="Times New Roman" w:hAnsi="Times New Roman" w:cs="Times New Roman"/>
          <w:spacing w:val="2"/>
          <w:sz w:val="28"/>
          <w:szCs w:val="28"/>
        </w:rPr>
        <w:lastRenderedPageBreak/>
        <w:t>выполняемые в местностях со смешанным православно-католическим насел</w:t>
      </w:r>
      <w:r w:rsidRPr="00972CB0">
        <w:rPr>
          <w:rFonts w:ascii="Times New Roman" w:hAnsi="Times New Roman" w:cs="Times New Roman"/>
          <w:spacing w:val="2"/>
          <w:sz w:val="28"/>
          <w:szCs w:val="28"/>
        </w:rPr>
        <w:t>е</w:t>
      </w:r>
      <w:r w:rsidRPr="00972CB0">
        <w:rPr>
          <w:rFonts w:ascii="Times New Roman" w:hAnsi="Times New Roman" w:cs="Times New Roman"/>
          <w:spacing w:val="2"/>
          <w:sz w:val="28"/>
          <w:szCs w:val="28"/>
        </w:rPr>
        <w:t>нием. Обращается внимание на положение детей-католиков и практику восп</w:t>
      </w:r>
      <w:r w:rsidRPr="00972CB0">
        <w:rPr>
          <w:rFonts w:ascii="Times New Roman" w:hAnsi="Times New Roman" w:cs="Times New Roman"/>
          <w:spacing w:val="2"/>
          <w:sz w:val="28"/>
          <w:szCs w:val="28"/>
        </w:rPr>
        <w:t>и</w:t>
      </w:r>
      <w:r w:rsidRPr="00972CB0">
        <w:rPr>
          <w:rFonts w:ascii="Times New Roman" w:hAnsi="Times New Roman" w:cs="Times New Roman"/>
          <w:spacing w:val="2"/>
          <w:sz w:val="28"/>
          <w:szCs w:val="28"/>
        </w:rPr>
        <w:t>тания у них русского этнического самосознания и терпимости к православию. Анализируется каноническая позиция виленского римско-католического еп</w:t>
      </w:r>
      <w:r w:rsidRPr="00972CB0">
        <w:rPr>
          <w:rFonts w:ascii="Times New Roman" w:hAnsi="Times New Roman" w:cs="Times New Roman"/>
          <w:spacing w:val="2"/>
          <w:sz w:val="28"/>
          <w:szCs w:val="28"/>
        </w:rPr>
        <w:t>и</w:t>
      </w:r>
      <w:r w:rsidRPr="00972CB0">
        <w:rPr>
          <w:rFonts w:ascii="Times New Roman" w:hAnsi="Times New Roman" w:cs="Times New Roman"/>
          <w:spacing w:val="2"/>
          <w:sz w:val="28"/>
          <w:szCs w:val="28"/>
        </w:rPr>
        <w:t>скопа С. Зверовича, которая выразилась в издании в 1902 г. циркуляра, кат</w:t>
      </w:r>
      <w:r w:rsidRPr="00972CB0">
        <w:rPr>
          <w:rFonts w:ascii="Times New Roman" w:hAnsi="Times New Roman" w:cs="Times New Roman"/>
          <w:spacing w:val="2"/>
          <w:sz w:val="28"/>
          <w:szCs w:val="28"/>
        </w:rPr>
        <w:t>е</w:t>
      </w:r>
      <w:r w:rsidRPr="00972CB0">
        <w:rPr>
          <w:rFonts w:ascii="Times New Roman" w:hAnsi="Times New Roman" w:cs="Times New Roman"/>
          <w:spacing w:val="2"/>
          <w:sz w:val="28"/>
          <w:szCs w:val="28"/>
        </w:rPr>
        <w:t>горически воспрещавшего детям-католикам посещение православных уче</w:t>
      </w:r>
      <w:r w:rsidRPr="00972CB0">
        <w:rPr>
          <w:rFonts w:ascii="Times New Roman" w:hAnsi="Times New Roman" w:cs="Times New Roman"/>
          <w:spacing w:val="2"/>
          <w:sz w:val="28"/>
          <w:szCs w:val="28"/>
        </w:rPr>
        <w:t>б</w:t>
      </w:r>
      <w:r w:rsidRPr="00972CB0">
        <w:rPr>
          <w:rFonts w:ascii="Times New Roman" w:hAnsi="Times New Roman" w:cs="Times New Roman"/>
          <w:spacing w:val="2"/>
          <w:sz w:val="28"/>
          <w:szCs w:val="28"/>
        </w:rPr>
        <w:t xml:space="preserve">ных заведений. Показаны социальные последствия религиозного конфликта, возникшего в системе народного просвещения в результате епископского </w:t>
      </w:r>
      <w:r w:rsidR="0011744D">
        <w:rPr>
          <w:rFonts w:ascii="Times New Roman" w:hAnsi="Times New Roman" w:cs="Times New Roman"/>
          <w:spacing w:val="2"/>
          <w:sz w:val="28"/>
          <w:szCs w:val="28"/>
        </w:rPr>
        <w:t>предписания.</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четвертом параграфе</w:t>
      </w:r>
      <w:r w:rsidRPr="00972CB0">
        <w:rPr>
          <w:rFonts w:ascii="Times New Roman" w:hAnsi="Times New Roman" w:cs="Times New Roman"/>
          <w:sz w:val="28"/>
          <w:szCs w:val="28"/>
        </w:rPr>
        <w:t xml:space="preserve"> дается характеристика обстоятельств, которые обусловили появление тайных польских школ, создаваемых по инициативе к</w:t>
      </w:r>
      <w:r w:rsidRPr="00972CB0">
        <w:rPr>
          <w:rFonts w:ascii="Times New Roman" w:hAnsi="Times New Roman" w:cs="Times New Roman"/>
          <w:sz w:val="28"/>
          <w:szCs w:val="28"/>
        </w:rPr>
        <w:t>а</w:t>
      </w:r>
      <w:r w:rsidRPr="00972CB0">
        <w:rPr>
          <w:rFonts w:ascii="Times New Roman" w:hAnsi="Times New Roman" w:cs="Times New Roman"/>
          <w:sz w:val="28"/>
          <w:szCs w:val="28"/>
        </w:rPr>
        <w:t>толического клира и мирян для обучения детей польскому языку и молитвам. Показана эволюция отношения правительства к нелегальным польским шк</w:t>
      </w:r>
      <w:r w:rsidRPr="00972CB0">
        <w:rPr>
          <w:rFonts w:ascii="Times New Roman" w:hAnsi="Times New Roman" w:cs="Times New Roman"/>
          <w:sz w:val="28"/>
          <w:szCs w:val="28"/>
        </w:rPr>
        <w:t>о</w:t>
      </w:r>
      <w:r w:rsidRPr="00972CB0">
        <w:rPr>
          <w:rFonts w:ascii="Times New Roman" w:hAnsi="Times New Roman" w:cs="Times New Roman"/>
          <w:sz w:val="28"/>
          <w:szCs w:val="28"/>
        </w:rPr>
        <w:t>лам. Анализируется процесс формирования представлений о тайном обучении как явлении, влиявшем на полонизацию белорусского населения и потому п</w:t>
      </w:r>
      <w:r w:rsidRPr="00972CB0">
        <w:rPr>
          <w:rFonts w:ascii="Times New Roman" w:hAnsi="Times New Roman" w:cs="Times New Roman"/>
          <w:sz w:val="28"/>
          <w:szCs w:val="28"/>
        </w:rPr>
        <w:t>о</w:t>
      </w:r>
      <w:r w:rsidRPr="00972CB0">
        <w:rPr>
          <w:rFonts w:ascii="Times New Roman" w:hAnsi="Times New Roman" w:cs="Times New Roman"/>
          <w:sz w:val="28"/>
          <w:szCs w:val="28"/>
        </w:rPr>
        <w:t>литически опасном для безопасности государства. Рассматриваются меры пр</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вительства по пресечению тайного обучения в губерниях Северо-Западного края в конце </w:t>
      </w:r>
      <w:r w:rsidRPr="00972CB0">
        <w:rPr>
          <w:rFonts w:ascii="Times New Roman" w:hAnsi="Times New Roman" w:cs="Times New Roman"/>
          <w:sz w:val="28"/>
          <w:szCs w:val="28"/>
          <w:lang w:val="en-US"/>
        </w:rPr>
        <w:t>XIX</w:t>
      </w:r>
      <w:r>
        <w:rPr>
          <w:rFonts w:ascii="Times New Roman" w:hAnsi="Times New Roman" w:cs="Times New Roman"/>
          <w:sz w:val="28"/>
          <w:szCs w:val="28"/>
        </w:rPr>
        <w:t xml:space="preserve"> </w:t>
      </w:r>
      <w:r w:rsidRPr="00B76099">
        <w:rPr>
          <w:rFonts w:ascii="Times New Roman" w:hAnsi="Times New Roman" w:cs="Times New Roman"/>
          <w:sz w:val="28"/>
          <w:szCs w:val="28"/>
        </w:rPr>
        <w:t>–</w:t>
      </w:r>
      <w:r w:rsidRPr="00972CB0">
        <w:rPr>
          <w:rFonts w:ascii="Times New Roman" w:hAnsi="Times New Roman" w:cs="Times New Roman"/>
          <w:sz w:val="28"/>
          <w:szCs w:val="28"/>
        </w:rPr>
        <w:t xml:space="preserve"> начале </w:t>
      </w:r>
      <w:r w:rsidRPr="00972CB0">
        <w:rPr>
          <w:rFonts w:ascii="Times New Roman" w:hAnsi="Times New Roman" w:cs="Times New Roman"/>
          <w:sz w:val="28"/>
          <w:szCs w:val="28"/>
          <w:lang w:val="en-US"/>
        </w:rPr>
        <w:t>XX</w:t>
      </w:r>
      <w:r w:rsidRPr="00972CB0">
        <w:rPr>
          <w:rFonts w:ascii="Times New Roman" w:hAnsi="Times New Roman" w:cs="Times New Roman"/>
          <w:sz w:val="28"/>
          <w:szCs w:val="28"/>
        </w:rPr>
        <w:t xml:space="preserve"> в. Раскрываются связи, существовавшие между деятельностью польских школ и проблемами веротерпимости, имевшими место в системе народного просвещения.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5 – </w:t>
      </w:r>
      <w:r w:rsidRPr="0074192D">
        <w:rPr>
          <w:rFonts w:ascii="Times New Roman" w:hAnsi="Times New Roman" w:cs="Times New Roman"/>
          <w:b/>
          <w:bCs/>
          <w:iCs/>
          <w:sz w:val="28"/>
          <w:szCs w:val="28"/>
        </w:rPr>
        <w:t>«</w:t>
      </w:r>
      <w:r w:rsidR="005176B7">
        <w:rPr>
          <w:rFonts w:ascii="Times New Roman" w:hAnsi="Times New Roman" w:cs="Times New Roman"/>
          <w:b/>
          <w:bCs/>
          <w:iCs/>
          <w:sz w:val="28"/>
          <w:szCs w:val="28"/>
        </w:rPr>
        <w:t>Государственно-конфессиональные отношения в Северо-Западном крае</w:t>
      </w:r>
      <w:r w:rsidR="008107D9">
        <w:rPr>
          <w:rFonts w:ascii="Times New Roman" w:hAnsi="Times New Roman" w:cs="Times New Roman"/>
          <w:b/>
          <w:bCs/>
          <w:iCs/>
          <w:sz w:val="28"/>
          <w:szCs w:val="28"/>
        </w:rPr>
        <w:t xml:space="preserve"> накануне </w:t>
      </w:r>
      <w:r w:rsidR="00F33815">
        <w:rPr>
          <w:rFonts w:ascii="Times New Roman" w:hAnsi="Times New Roman" w:cs="Times New Roman"/>
          <w:b/>
          <w:bCs/>
          <w:iCs/>
          <w:sz w:val="28"/>
          <w:szCs w:val="28"/>
        </w:rPr>
        <w:t xml:space="preserve">издания </w:t>
      </w:r>
      <w:r w:rsidR="008107D9">
        <w:rPr>
          <w:rFonts w:ascii="Times New Roman" w:hAnsi="Times New Roman" w:cs="Times New Roman"/>
          <w:b/>
          <w:bCs/>
          <w:iCs/>
          <w:sz w:val="28"/>
          <w:szCs w:val="28"/>
        </w:rPr>
        <w:t>указа</w:t>
      </w:r>
      <w:r w:rsidR="005176B7">
        <w:rPr>
          <w:rFonts w:ascii="Times New Roman" w:hAnsi="Times New Roman" w:cs="Times New Roman"/>
          <w:b/>
          <w:bCs/>
          <w:iCs/>
          <w:sz w:val="28"/>
          <w:szCs w:val="28"/>
        </w:rPr>
        <w:t xml:space="preserve"> о веротерпимости</w:t>
      </w:r>
      <w:r w:rsidRPr="0074192D">
        <w:rPr>
          <w:rFonts w:ascii="Times New Roman" w:hAnsi="Times New Roman" w:cs="Times New Roman"/>
          <w:b/>
          <w:bCs/>
          <w:iCs/>
          <w:sz w:val="28"/>
          <w:szCs w:val="28"/>
        </w:rPr>
        <w:t>»</w:t>
      </w:r>
      <w:r w:rsidRPr="00972CB0">
        <w:rPr>
          <w:rFonts w:ascii="Times New Roman" w:hAnsi="Times New Roman" w:cs="Times New Roman"/>
          <w:sz w:val="28"/>
          <w:szCs w:val="28"/>
        </w:rPr>
        <w:t xml:space="preserve"> состоит из трех параграфов.</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первый</w:t>
      </w:r>
      <w:r w:rsidRPr="00972CB0">
        <w:rPr>
          <w:rFonts w:ascii="Times New Roman" w:hAnsi="Times New Roman" w:cs="Times New Roman"/>
          <w:sz w:val="28"/>
          <w:szCs w:val="28"/>
        </w:rPr>
        <w:t xml:space="preserve"> посвящен изучению политической и конфессиональной ситуации, сложившейся в Северо-Западном крае после издания указа от 10 и</w:t>
      </w:r>
      <w:r w:rsidRPr="00972CB0">
        <w:rPr>
          <w:rFonts w:ascii="Times New Roman" w:hAnsi="Times New Roman" w:cs="Times New Roman"/>
          <w:sz w:val="28"/>
          <w:szCs w:val="28"/>
        </w:rPr>
        <w:t>ю</w:t>
      </w:r>
      <w:r w:rsidRPr="00972CB0">
        <w:rPr>
          <w:rFonts w:ascii="Times New Roman" w:hAnsi="Times New Roman" w:cs="Times New Roman"/>
          <w:sz w:val="28"/>
          <w:szCs w:val="28"/>
        </w:rPr>
        <w:t>ля 1896 г. Анализируются воззрения губернской администрации на историч</w:t>
      </w:r>
      <w:r w:rsidRPr="00972CB0">
        <w:rPr>
          <w:rFonts w:ascii="Times New Roman" w:hAnsi="Times New Roman" w:cs="Times New Roman"/>
          <w:sz w:val="28"/>
          <w:szCs w:val="28"/>
        </w:rPr>
        <w:t>е</w:t>
      </w:r>
      <w:r w:rsidRPr="00972CB0">
        <w:rPr>
          <w:rFonts w:ascii="Times New Roman" w:hAnsi="Times New Roman" w:cs="Times New Roman"/>
          <w:sz w:val="28"/>
          <w:szCs w:val="28"/>
        </w:rPr>
        <w:t>ский опыт и перспективы продолжения политики сдерживания католичества. Рассматриваются основные положения нового политического курса виленского генерал-губернатора П. Д. Святополк-Мирского в отношении местного катол</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чества.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уделяется внимание проблемам, с которыми стол</w:t>
      </w:r>
      <w:r w:rsidRPr="00972CB0">
        <w:rPr>
          <w:rFonts w:ascii="Times New Roman" w:hAnsi="Times New Roman" w:cs="Times New Roman"/>
          <w:sz w:val="28"/>
          <w:szCs w:val="28"/>
        </w:rPr>
        <w:t>к</w:t>
      </w:r>
      <w:r w:rsidRPr="00972CB0">
        <w:rPr>
          <w:rFonts w:ascii="Times New Roman" w:hAnsi="Times New Roman" w:cs="Times New Roman"/>
          <w:sz w:val="28"/>
          <w:szCs w:val="28"/>
        </w:rPr>
        <w:t>нулась «миротворческая» деятельность П. Д. Святополк-Мирского во взаим</w:t>
      </w:r>
      <w:r w:rsidRPr="00972CB0">
        <w:rPr>
          <w:rFonts w:ascii="Times New Roman" w:hAnsi="Times New Roman" w:cs="Times New Roman"/>
          <w:sz w:val="28"/>
          <w:szCs w:val="28"/>
        </w:rPr>
        <w:t>о</w:t>
      </w:r>
      <w:r w:rsidRPr="00972CB0">
        <w:rPr>
          <w:rFonts w:ascii="Times New Roman" w:hAnsi="Times New Roman" w:cs="Times New Roman"/>
          <w:sz w:val="28"/>
          <w:szCs w:val="28"/>
        </w:rPr>
        <w:t>отношениях с православной иерархией и католическим клиром. Анализируется содержание конфликтов, которые возникали между генерал-губернатором и а</w:t>
      </w:r>
      <w:r w:rsidRPr="00972CB0">
        <w:rPr>
          <w:rFonts w:ascii="Times New Roman" w:hAnsi="Times New Roman" w:cs="Times New Roman"/>
          <w:sz w:val="28"/>
          <w:szCs w:val="28"/>
        </w:rPr>
        <w:t>р</w:t>
      </w:r>
      <w:r w:rsidRPr="00972CB0">
        <w:rPr>
          <w:rFonts w:ascii="Times New Roman" w:hAnsi="Times New Roman" w:cs="Times New Roman"/>
          <w:sz w:val="28"/>
          <w:szCs w:val="28"/>
        </w:rPr>
        <w:t>хиепископом Ювеналием</w:t>
      </w:r>
      <w:r>
        <w:rPr>
          <w:rFonts w:ascii="Times New Roman" w:hAnsi="Times New Roman" w:cs="Times New Roman"/>
          <w:sz w:val="28"/>
          <w:szCs w:val="28"/>
        </w:rPr>
        <w:t xml:space="preserve"> (Половцевым)</w:t>
      </w:r>
      <w:r w:rsidRPr="00972CB0">
        <w:rPr>
          <w:rFonts w:ascii="Times New Roman" w:hAnsi="Times New Roman" w:cs="Times New Roman"/>
          <w:sz w:val="28"/>
          <w:szCs w:val="28"/>
        </w:rPr>
        <w:t xml:space="preserve"> в связи со строительством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ских храмов. Рассматриваются перемены в поведении римско-католического духовенства и мирян после издания манифеста от 26 февраля 1903 г., мотивы и факты нарушений административных распоряжений, установленных во второй половине </w:t>
      </w:r>
      <w:r>
        <w:rPr>
          <w:rFonts w:ascii="Times New Roman" w:hAnsi="Times New Roman" w:cs="Times New Roman"/>
          <w:sz w:val="28"/>
          <w:szCs w:val="28"/>
        </w:rPr>
        <w:t>60-</w:t>
      </w:r>
      <w:r w:rsidRPr="00972CB0">
        <w:rPr>
          <w:rFonts w:ascii="Times New Roman" w:hAnsi="Times New Roman" w:cs="Times New Roman"/>
          <w:sz w:val="28"/>
          <w:szCs w:val="28"/>
        </w:rPr>
        <w:t xml:space="preserve">х гг. </w:t>
      </w:r>
      <w:r w:rsidRPr="00972CB0">
        <w:rPr>
          <w:rFonts w:ascii="Times New Roman" w:hAnsi="Times New Roman" w:cs="Times New Roman"/>
          <w:sz w:val="28"/>
          <w:szCs w:val="28"/>
          <w:lang w:val="en-US"/>
        </w:rPr>
        <w:t>XIX</w:t>
      </w:r>
      <w:r w:rsidRPr="00972CB0">
        <w:rPr>
          <w:rFonts w:ascii="Times New Roman" w:hAnsi="Times New Roman" w:cs="Times New Roman"/>
          <w:sz w:val="28"/>
          <w:szCs w:val="28"/>
        </w:rPr>
        <w:t xml:space="preserve"> в.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третий</w:t>
      </w:r>
      <w:r w:rsidRPr="00972CB0">
        <w:rPr>
          <w:rFonts w:ascii="Times New Roman" w:hAnsi="Times New Roman" w:cs="Times New Roman"/>
          <w:sz w:val="28"/>
          <w:szCs w:val="28"/>
        </w:rPr>
        <w:t xml:space="preserve"> посвящен анализу перемен в поведении католического клира и администрации, вызванных изданием манифеста от 26 февраля 1903 г., в белорусских губерниях. Рассматривается реакция администрации на нежел</w:t>
      </w:r>
      <w:r w:rsidRPr="00972CB0">
        <w:rPr>
          <w:rFonts w:ascii="Times New Roman" w:hAnsi="Times New Roman" w:cs="Times New Roman"/>
          <w:sz w:val="28"/>
          <w:szCs w:val="28"/>
        </w:rPr>
        <w:t>а</w:t>
      </w:r>
      <w:r w:rsidRPr="00972CB0">
        <w:rPr>
          <w:rFonts w:ascii="Times New Roman" w:hAnsi="Times New Roman" w:cs="Times New Roman"/>
          <w:sz w:val="28"/>
          <w:szCs w:val="28"/>
        </w:rPr>
        <w:t>ние католических священнослужителей соблюдать административные запреты, вызванные чрезвычайными обстоятельствами восстания 1863 г. Подчеркивае</w:t>
      </w:r>
      <w:r w:rsidRPr="00972CB0">
        <w:rPr>
          <w:rFonts w:ascii="Times New Roman" w:hAnsi="Times New Roman" w:cs="Times New Roman"/>
          <w:sz w:val="28"/>
          <w:szCs w:val="28"/>
        </w:rPr>
        <w:t>т</w:t>
      </w:r>
      <w:r w:rsidRPr="00972CB0">
        <w:rPr>
          <w:rFonts w:ascii="Times New Roman" w:hAnsi="Times New Roman" w:cs="Times New Roman"/>
          <w:sz w:val="28"/>
          <w:szCs w:val="28"/>
        </w:rPr>
        <w:t>ся, что содержание и динамика правонарушений свидетельствовали о нараст</w:t>
      </w:r>
      <w:r w:rsidRPr="00972CB0">
        <w:rPr>
          <w:rFonts w:ascii="Times New Roman" w:hAnsi="Times New Roman" w:cs="Times New Roman"/>
          <w:sz w:val="28"/>
          <w:szCs w:val="28"/>
        </w:rPr>
        <w:t>а</w:t>
      </w:r>
      <w:r w:rsidRPr="00972CB0">
        <w:rPr>
          <w:rFonts w:ascii="Times New Roman" w:hAnsi="Times New Roman" w:cs="Times New Roman"/>
          <w:sz w:val="28"/>
          <w:szCs w:val="28"/>
        </w:rPr>
        <w:lastRenderedPageBreak/>
        <w:t>нии религиозных ожиданий со стороны католического клира и мирян, рассч</w:t>
      </w:r>
      <w:r w:rsidRPr="00972CB0">
        <w:rPr>
          <w:rFonts w:ascii="Times New Roman" w:hAnsi="Times New Roman" w:cs="Times New Roman"/>
          <w:sz w:val="28"/>
          <w:szCs w:val="28"/>
        </w:rPr>
        <w:t>и</w:t>
      </w:r>
      <w:r w:rsidRPr="00972CB0">
        <w:rPr>
          <w:rFonts w:ascii="Times New Roman" w:hAnsi="Times New Roman" w:cs="Times New Roman"/>
          <w:sz w:val="28"/>
          <w:szCs w:val="28"/>
        </w:rPr>
        <w:t>тывавших на позитивные изменения в правительственной политике и реформ</w:t>
      </w:r>
      <w:r w:rsidRPr="00972CB0">
        <w:rPr>
          <w:rFonts w:ascii="Times New Roman" w:hAnsi="Times New Roman" w:cs="Times New Roman"/>
          <w:sz w:val="28"/>
          <w:szCs w:val="28"/>
        </w:rPr>
        <w:t>и</w:t>
      </w:r>
      <w:r w:rsidRPr="00972CB0">
        <w:rPr>
          <w:rFonts w:ascii="Times New Roman" w:hAnsi="Times New Roman" w:cs="Times New Roman"/>
          <w:sz w:val="28"/>
          <w:szCs w:val="28"/>
        </w:rPr>
        <w:t>рование законодательства о веротерпимости.</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6 – </w:t>
      </w:r>
      <w:r w:rsidR="00A21B5A">
        <w:rPr>
          <w:rFonts w:ascii="Times New Roman" w:hAnsi="Times New Roman" w:cs="Times New Roman"/>
          <w:b/>
          <w:bCs/>
          <w:iCs/>
          <w:sz w:val="28"/>
          <w:szCs w:val="28"/>
        </w:rPr>
        <w:t>«Идеология,</w:t>
      </w:r>
      <w:r w:rsidRPr="0074192D">
        <w:rPr>
          <w:rFonts w:ascii="Times New Roman" w:hAnsi="Times New Roman" w:cs="Times New Roman"/>
          <w:b/>
          <w:bCs/>
          <w:iCs/>
          <w:sz w:val="28"/>
          <w:szCs w:val="28"/>
        </w:rPr>
        <w:t xml:space="preserve"> цели</w:t>
      </w:r>
      <w:r w:rsidR="00A21B5A">
        <w:rPr>
          <w:rFonts w:ascii="Times New Roman" w:hAnsi="Times New Roman" w:cs="Times New Roman"/>
          <w:b/>
          <w:bCs/>
          <w:iCs/>
          <w:sz w:val="28"/>
          <w:szCs w:val="28"/>
        </w:rPr>
        <w:t xml:space="preserve"> и недостатки</w:t>
      </w:r>
      <w:r w:rsidRPr="0074192D">
        <w:rPr>
          <w:rFonts w:ascii="Times New Roman" w:hAnsi="Times New Roman" w:cs="Times New Roman"/>
          <w:b/>
          <w:bCs/>
          <w:iCs/>
          <w:sz w:val="28"/>
          <w:szCs w:val="28"/>
        </w:rPr>
        <w:t xml:space="preserve"> указа «Об укреплении начал веротерпимости»</w:t>
      </w:r>
      <w:r w:rsidR="00136639" w:rsidRPr="00136639">
        <w:rPr>
          <w:rFonts w:ascii="Times New Roman" w:hAnsi="Times New Roman" w:cs="Times New Roman"/>
          <w:b/>
          <w:bCs/>
          <w:iCs/>
          <w:sz w:val="28"/>
          <w:szCs w:val="28"/>
        </w:rPr>
        <w:t xml:space="preserve"> </w:t>
      </w:r>
      <w:r w:rsidR="00136639" w:rsidRPr="0074192D">
        <w:rPr>
          <w:rFonts w:ascii="Times New Roman" w:hAnsi="Times New Roman" w:cs="Times New Roman"/>
          <w:b/>
          <w:bCs/>
          <w:iCs/>
          <w:sz w:val="28"/>
          <w:szCs w:val="28"/>
        </w:rPr>
        <w:t>от 17 апреля 1905 г.</w:t>
      </w:r>
      <w:r w:rsidRPr="00972CB0">
        <w:rPr>
          <w:rFonts w:ascii="Times New Roman" w:hAnsi="Times New Roman" w:cs="Times New Roman"/>
          <w:sz w:val="28"/>
          <w:szCs w:val="28"/>
        </w:rPr>
        <w:t xml:space="preserve"> состоит из шести параграфов.</w:t>
      </w:r>
    </w:p>
    <w:p w:rsidR="00625FB3"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первом</w:t>
      </w:r>
      <w:r w:rsidRPr="00972CB0">
        <w:rPr>
          <w:rFonts w:ascii="Times New Roman" w:hAnsi="Times New Roman" w:cs="Times New Roman"/>
          <w:sz w:val="28"/>
          <w:szCs w:val="28"/>
        </w:rPr>
        <w:t xml:space="preserve"> рассматривается новый политический курс министра внутренних дел П. Д. Святополк-Мирского, направленный на реформирование законодательства о веротерпимости. Анализируется содержание пункта 6 указа от 12 декабря 1904 г. и принципиальные задачи, которые предстояло решать Комитету министров в области разработки основных положений нового закона</w:t>
      </w:r>
      <w:r w:rsidR="00625FB3">
        <w:rPr>
          <w:rFonts w:ascii="Times New Roman" w:hAnsi="Times New Roman" w:cs="Times New Roman"/>
          <w:sz w:val="28"/>
          <w:szCs w:val="28"/>
        </w:rPr>
        <w:t>.</w:t>
      </w:r>
      <w:r w:rsidRPr="00972CB0">
        <w:rPr>
          <w:rFonts w:ascii="Times New Roman" w:hAnsi="Times New Roman" w:cs="Times New Roman"/>
          <w:sz w:val="28"/>
          <w:szCs w:val="28"/>
        </w:rPr>
        <w:t xml:space="preserve">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обращается внимание на содержательные аспекты предстоящей реформы религиозного законодательства. Показана зависимость, существовавшая между объем</w:t>
      </w:r>
      <w:r w:rsidR="00B64227">
        <w:rPr>
          <w:rFonts w:ascii="Times New Roman" w:hAnsi="Times New Roman" w:cs="Times New Roman"/>
          <w:sz w:val="28"/>
          <w:szCs w:val="28"/>
        </w:rPr>
        <w:t>ом привилегий, которыми обладала «госпо</w:t>
      </w:r>
      <w:r w:rsidR="00B64227">
        <w:rPr>
          <w:rFonts w:ascii="Times New Roman" w:hAnsi="Times New Roman" w:cs="Times New Roman"/>
          <w:sz w:val="28"/>
          <w:szCs w:val="28"/>
        </w:rPr>
        <w:t>д</w:t>
      </w:r>
      <w:r w:rsidR="00B64227">
        <w:rPr>
          <w:rFonts w:ascii="Times New Roman" w:hAnsi="Times New Roman" w:cs="Times New Roman"/>
          <w:sz w:val="28"/>
          <w:szCs w:val="28"/>
        </w:rPr>
        <w:t>ствующая» Православная церковь</w:t>
      </w:r>
      <w:r w:rsidR="00676C9B">
        <w:rPr>
          <w:rFonts w:ascii="Times New Roman" w:hAnsi="Times New Roman" w:cs="Times New Roman"/>
          <w:sz w:val="28"/>
          <w:szCs w:val="28"/>
        </w:rPr>
        <w:t>,</w:t>
      </w:r>
      <w:r w:rsidRPr="00972CB0">
        <w:rPr>
          <w:rFonts w:ascii="Times New Roman" w:hAnsi="Times New Roman" w:cs="Times New Roman"/>
          <w:sz w:val="28"/>
          <w:szCs w:val="28"/>
        </w:rPr>
        <w:t xml:space="preserve"> </w:t>
      </w:r>
      <w:r w:rsidR="00676C9B">
        <w:rPr>
          <w:rFonts w:ascii="Times New Roman" w:hAnsi="Times New Roman" w:cs="Times New Roman"/>
          <w:sz w:val="28"/>
          <w:szCs w:val="28"/>
        </w:rPr>
        <w:t>правовыми ограничениями в статусе</w:t>
      </w:r>
      <w:r w:rsidRPr="00972CB0">
        <w:rPr>
          <w:rFonts w:ascii="Times New Roman" w:hAnsi="Times New Roman" w:cs="Times New Roman"/>
          <w:sz w:val="28"/>
          <w:szCs w:val="28"/>
        </w:rPr>
        <w:t xml:space="preserve"> «те</w:t>
      </w:r>
      <w:r w:rsidRPr="00972CB0">
        <w:rPr>
          <w:rFonts w:ascii="Times New Roman" w:hAnsi="Times New Roman" w:cs="Times New Roman"/>
          <w:sz w:val="28"/>
          <w:szCs w:val="28"/>
        </w:rPr>
        <w:t>р</w:t>
      </w:r>
      <w:r w:rsidRPr="00972CB0">
        <w:rPr>
          <w:rFonts w:ascii="Times New Roman" w:hAnsi="Times New Roman" w:cs="Times New Roman"/>
          <w:sz w:val="28"/>
          <w:szCs w:val="28"/>
        </w:rPr>
        <w:t>пимых» конфес</w:t>
      </w:r>
      <w:r w:rsidR="00676C9B">
        <w:rPr>
          <w:rFonts w:ascii="Times New Roman" w:hAnsi="Times New Roman" w:cs="Times New Roman"/>
          <w:sz w:val="28"/>
          <w:szCs w:val="28"/>
        </w:rPr>
        <w:t>сий и дискриминацией</w:t>
      </w:r>
      <w:r w:rsidRPr="00972CB0">
        <w:rPr>
          <w:rFonts w:ascii="Times New Roman" w:hAnsi="Times New Roman" w:cs="Times New Roman"/>
          <w:sz w:val="28"/>
          <w:szCs w:val="28"/>
        </w:rPr>
        <w:t xml:space="preserve"> общин старообрядцев и сектантов. О</w:t>
      </w:r>
      <w:r w:rsidRPr="00972CB0">
        <w:rPr>
          <w:rFonts w:ascii="Times New Roman" w:hAnsi="Times New Roman" w:cs="Times New Roman"/>
          <w:sz w:val="28"/>
          <w:szCs w:val="28"/>
        </w:rPr>
        <w:t>т</w:t>
      </w:r>
      <w:r w:rsidRPr="00972CB0">
        <w:rPr>
          <w:rFonts w:ascii="Times New Roman" w:hAnsi="Times New Roman" w:cs="Times New Roman"/>
          <w:sz w:val="28"/>
          <w:szCs w:val="28"/>
        </w:rPr>
        <w:t>мечается, что разработчики нового закона преследовали цель сохранить гла</w:t>
      </w:r>
      <w:r w:rsidRPr="00972CB0">
        <w:rPr>
          <w:rFonts w:ascii="Times New Roman" w:hAnsi="Times New Roman" w:cs="Times New Roman"/>
          <w:sz w:val="28"/>
          <w:szCs w:val="28"/>
        </w:rPr>
        <w:t>в</w:t>
      </w:r>
      <w:r w:rsidRPr="00972CB0">
        <w:rPr>
          <w:rFonts w:ascii="Times New Roman" w:hAnsi="Times New Roman" w:cs="Times New Roman"/>
          <w:sz w:val="28"/>
          <w:szCs w:val="28"/>
        </w:rPr>
        <w:t>ные привилегии и «господствующее» поло</w:t>
      </w:r>
      <w:r w:rsidR="00B64227">
        <w:rPr>
          <w:rFonts w:ascii="Times New Roman" w:hAnsi="Times New Roman" w:cs="Times New Roman"/>
          <w:sz w:val="28"/>
          <w:szCs w:val="28"/>
        </w:rPr>
        <w:t>жение П</w:t>
      </w:r>
      <w:r w:rsidRPr="00972CB0">
        <w:rPr>
          <w:rFonts w:ascii="Times New Roman" w:hAnsi="Times New Roman" w:cs="Times New Roman"/>
          <w:sz w:val="28"/>
          <w:szCs w:val="28"/>
        </w:rPr>
        <w:t>равослав</w:t>
      </w:r>
      <w:r w:rsidR="00B64227">
        <w:rPr>
          <w:rFonts w:ascii="Times New Roman" w:hAnsi="Times New Roman" w:cs="Times New Roman"/>
          <w:sz w:val="28"/>
          <w:szCs w:val="28"/>
        </w:rPr>
        <w:t>ной церкви</w:t>
      </w:r>
      <w:r w:rsidRPr="00972CB0">
        <w:rPr>
          <w:rFonts w:ascii="Times New Roman" w:hAnsi="Times New Roman" w:cs="Times New Roman"/>
          <w:sz w:val="28"/>
          <w:szCs w:val="28"/>
        </w:rPr>
        <w:t>. При</w:t>
      </w:r>
      <w:r w:rsidRPr="00972CB0">
        <w:rPr>
          <w:rFonts w:ascii="Times New Roman" w:hAnsi="Times New Roman" w:cs="Times New Roman"/>
          <w:sz w:val="28"/>
          <w:szCs w:val="28"/>
        </w:rPr>
        <w:t>н</w:t>
      </w:r>
      <w:r w:rsidRPr="00972CB0">
        <w:rPr>
          <w:rFonts w:ascii="Times New Roman" w:hAnsi="Times New Roman" w:cs="Times New Roman"/>
          <w:sz w:val="28"/>
          <w:szCs w:val="28"/>
        </w:rPr>
        <w:t>ципиальным новшеством законопроекта стал отказ от государственного пр</w:t>
      </w:r>
      <w:r w:rsidRPr="00972CB0">
        <w:rPr>
          <w:rFonts w:ascii="Times New Roman" w:hAnsi="Times New Roman" w:cs="Times New Roman"/>
          <w:sz w:val="28"/>
          <w:szCs w:val="28"/>
        </w:rPr>
        <w:t>и</w:t>
      </w:r>
      <w:r w:rsidRPr="00972CB0">
        <w:rPr>
          <w:rFonts w:ascii="Times New Roman" w:hAnsi="Times New Roman" w:cs="Times New Roman"/>
          <w:sz w:val="28"/>
          <w:szCs w:val="28"/>
        </w:rPr>
        <w:t>нуждения религиоз</w:t>
      </w:r>
      <w:r w:rsidR="00625FB3">
        <w:rPr>
          <w:rFonts w:ascii="Times New Roman" w:hAnsi="Times New Roman" w:cs="Times New Roman"/>
          <w:sz w:val="28"/>
          <w:szCs w:val="28"/>
        </w:rPr>
        <w:t>ной совести</w:t>
      </w:r>
      <w:r w:rsidRPr="00972CB0">
        <w:rPr>
          <w:rFonts w:ascii="Times New Roman" w:hAnsi="Times New Roman" w:cs="Times New Roman"/>
          <w:sz w:val="28"/>
          <w:szCs w:val="28"/>
        </w:rPr>
        <w:t>. На практике это означало, что</w:t>
      </w:r>
      <w:r w:rsidR="0006448A">
        <w:rPr>
          <w:rFonts w:ascii="Times New Roman" w:hAnsi="Times New Roman" w:cs="Times New Roman"/>
          <w:sz w:val="28"/>
          <w:szCs w:val="28"/>
        </w:rPr>
        <w:t xml:space="preserve"> в России</w:t>
      </w:r>
      <w:r w:rsidRPr="00972CB0">
        <w:rPr>
          <w:rFonts w:ascii="Times New Roman" w:hAnsi="Times New Roman" w:cs="Times New Roman"/>
          <w:sz w:val="28"/>
          <w:szCs w:val="28"/>
        </w:rPr>
        <w:t xml:space="preserve"> впе</w:t>
      </w:r>
      <w:r w:rsidRPr="00972CB0">
        <w:rPr>
          <w:rFonts w:ascii="Times New Roman" w:hAnsi="Times New Roman" w:cs="Times New Roman"/>
          <w:sz w:val="28"/>
          <w:szCs w:val="28"/>
        </w:rPr>
        <w:t>р</w:t>
      </w:r>
      <w:r w:rsidR="0006448A">
        <w:rPr>
          <w:rFonts w:ascii="Times New Roman" w:hAnsi="Times New Roman" w:cs="Times New Roman"/>
          <w:sz w:val="28"/>
          <w:szCs w:val="28"/>
        </w:rPr>
        <w:t>вые</w:t>
      </w:r>
      <w:r w:rsidRPr="00972CB0">
        <w:rPr>
          <w:rFonts w:ascii="Times New Roman" w:hAnsi="Times New Roman" w:cs="Times New Roman"/>
          <w:sz w:val="28"/>
          <w:szCs w:val="28"/>
        </w:rPr>
        <w:t xml:space="preserve"> утверждалось право на лега</w:t>
      </w:r>
      <w:r w:rsidR="00625FB3">
        <w:rPr>
          <w:rFonts w:ascii="Times New Roman" w:hAnsi="Times New Roman" w:cs="Times New Roman"/>
          <w:sz w:val="28"/>
          <w:szCs w:val="28"/>
        </w:rPr>
        <w:t>льный выход из православия</w:t>
      </w:r>
      <w:r w:rsidRPr="00972CB0">
        <w:rPr>
          <w:rFonts w:ascii="Times New Roman" w:hAnsi="Times New Roman" w:cs="Times New Roman"/>
          <w:sz w:val="28"/>
          <w:szCs w:val="28"/>
        </w:rPr>
        <w:t xml:space="preserve">.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третий</w:t>
      </w:r>
      <w:r w:rsidRPr="00972CB0">
        <w:rPr>
          <w:rFonts w:ascii="Times New Roman" w:hAnsi="Times New Roman" w:cs="Times New Roman"/>
          <w:sz w:val="28"/>
          <w:szCs w:val="28"/>
        </w:rPr>
        <w:t xml:space="preserve"> посвящен изучению решений правительства по испо</w:t>
      </w:r>
      <w:r w:rsidRPr="00972CB0">
        <w:rPr>
          <w:rFonts w:ascii="Times New Roman" w:hAnsi="Times New Roman" w:cs="Times New Roman"/>
          <w:sz w:val="28"/>
          <w:szCs w:val="28"/>
        </w:rPr>
        <w:t>л</w:t>
      </w:r>
      <w:r w:rsidRPr="00972CB0">
        <w:rPr>
          <w:rFonts w:ascii="Times New Roman" w:hAnsi="Times New Roman" w:cs="Times New Roman"/>
          <w:sz w:val="28"/>
          <w:szCs w:val="28"/>
        </w:rPr>
        <w:t>нению пункта 6 указа от 12 декабря 1904 г. в области упразднения администр</w:t>
      </w:r>
      <w:r w:rsidRPr="00972CB0">
        <w:rPr>
          <w:rFonts w:ascii="Times New Roman" w:hAnsi="Times New Roman" w:cs="Times New Roman"/>
          <w:sz w:val="28"/>
          <w:szCs w:val="28"/>
        </w:rPr>
        <w:t>а</w:t>
      </w:r>
      <w:r w:rsidRPr="00972CB0">
        <w:rPr>
          <w:rFonts w:ascii="Times New Roman" w:hAnsi="Times New Roman" w:cs="Times New Roman"/>
          <w:sz w:val="28"/>
          <w:szCs w:val="28"/>
        </w:rPr>
        <w:t>тивных ограничений, наложенных на деятельность Римско-католической цер</w:t>
      </w:r>
      <w:r w:rsidRPr="00972CB0">
        <w:rPr>
          <w:rFonts w:ascii="Times New Roman" w:hAnsi="Times New Roman" w:cs="Times New Roman"/>
          <w:sz w:val="28"/>
          <w:szCs w:val="28"/>
        </w:rPr>
        <w:t>к</w:t>
      </w:r>
      <w:r w:rsidRPr="00972CB0">
        <w:rPr>
          <w:rFonts w:ascii="Times New Roman" w:hAnsi="Times New Roman" w:cs="Times New Roman"/>
          <w:sz w:val="28"/>
          <w:szCs w:val="28"/>
        </w:rPr>
        <w:t>ви в Северо-Западном крае в связи с чрезвычайными обстоятельствами восст</w:t>
      </w:r>
      <w:r w:rsidRPr="00972CB0">
        <w:rPr>
          <w:rFonts w:ascii="Times New Roman" w:hAnsi="Times New Roman" w:cs="Times New Roman"/>
          <w:sz w:val="28"/>
          <w:szCs w:val="28"/>
        </w:rPr>
        <w:t>а</w:t>
      </w:r>
      <w:r w:rsidRPr="00972CB0">
        <w:rPr>
          <w:rFonts w:ascii="Times New Roman" w:hAnsi="Times New Roman" w:cs="Times New Roman"/>
          <w:sz w:val="28"/>
          <w:szCs w:val="28"/>
        </w:rPr>
        <w:t>ния 1863 г. Обращается внимание на перечень ведомственных решений, кот</w:t>
      </w:r>
      <w:r w:rsidRPr="00972CB0">
        <w:rPr>
          <w:rFonts w:ascii="Times New Roman" w:hAnsi="Times New Roman" w:cs="Times New Roman"/>
          <w:sz w:val="28"/>
          <w:szCs w:val="28"/>
        </w:rPr>
        <w:t>о</w:t>
      </w:r>
      <w:r w:rsidRPr="00972CB0">
        <w:rPr>
          <w:rFonts w:ascii="Times New Roman" w:hAnsi="Times New Roman" w:cs="Times New Roman"/>
          <w:sz w:val="28"/>
          <w:szCs w:val="28"/>
        </w:rPr>
        <w:t>рые з</w:t>
      </w:r>
      <w:r w:rsidR="00F6194A">
        <w:rPr>
          <w:rFonts w:ascii="Times New Roman" w:hAnsi="Times New Roman" w:cs="Times New Roman"/>
          <w:sz w:val="28"/>
          <w:szCs w:val="28"/>
        </w:rPr>
        <w:t>аконодательно подлежали отмене.</w:t>
      </w:r>
      <w:r w:rsidR="00C2601A">
        <w:rPr>
          <w:rFonts w:ascii="Times New Roman" w:hAnsi="Times New Roman" w:cs="Times New Roman"/>
          <w:sz w:val="28"/>
          <w:szCs w:val="28"/>
        </w:rPr>
        <w:t xml:space="preserve"> Циркулярные предписания и распор</w:t>
      </w:r>
      <w:r w:rsidR="00C2601A">
        <w:rPr>
          <w:rFonts w:ascii="Times New Roman" w:hAnsi="Times New Roman" w:cs="Times New Roman"/>
          <w:sz w:val="28"/>
          <w:szCs w:val="28"/>
        </w:rPr>
        <w:t>я</w:t>
      </w:r>
      <w:r w:rsidR="00C2601A">
        <w:rPr>
          <w:rFonts w:ascii="Times New Roman" w:hAnsi="Times New Roman" w:cs="Times New Roman"/>
          <w:sz w:val="28"/>
          <w:szCs w:val="28"/>
        </w:rPr>
        <w:t>жения, изданные</w:t>
      </w:r>
      <w:r w:rsidRPr="00972CB0">
        <w:rPr>
          <w:rFonts w:ascii="Times New Roman" w:hAnsi="Times New Roman" w:cs="Times New Roman"/>
          <w:sz w:val="28"/>
          <w:szCs w:val="28"/>
        </w:rPr>
        <w:t xml:space="preserve"> в </w:t>
      </w:r>
      <w:r w:rsidR="00C2601A">
        <w:rPr>
          <w:rFonts w:ascii="Times New Roman" w:hAnsi="Times New Roman" w:cs="Times New Roman"/>
          <w:sz w:val="28"/>
          <w:szCs w:val="28"/>
        </w:rPr>
        <w:t>1860-х гг.</w:t>
      </w:r>
      <w:r w:rsidRPr="00972CB0">
        <w:rPr>
          <w:rFonts w:ascii="Times New Roman" w:hAnsi="Times New Roman" w:cs="Times New Roman"/>
          <w:sz w:val="28"/>
          <w:szCs w:val="28"/>
        </w:rPr>
        <w:t>, упразднялись либо на основании их неправоме</w:t>
      </w:r>
      <w:r w:rsidRPr="00972CB0">
        <w:rPr>
          <w:rFonts w:ascii="Times New Roman" w:hAnsi="Times New Roman" w:cs="Times New Roman"/>
          <w:sz w:val="28"/>
          <w:szCs w:val="28"/>
        </w:rPr>
        <w:t>р</w:t>
      </w:r>
      <w:r w:rsidRPr="00972CB0">
        <w:rPr>
          <w:rFonts w:ascii="Times New Roman" w:hAnsi="Times New Roman" w:cs="Times New Roman"/>
          <w:sz w:val="28"/>
          <w:szCs w:val="28"/>
        </w:rPr>
        <w:t>ности, либо в связи с отсутст</w:t>
      </w:r>
      <w:r w:rsidR="00F6194A">
        <w:rPr>
          <w:rFonts w:ascii="Times New Roman" w:hAnsi="Times New Roman" w:cs="Times New Roman"/>
          <w:sz w:val="28"/>
          <w:szCs w:val="28"/>
        </w:rPr>
        <w:t>вием</w:t>
      </w:r>
      <w:r w:rsidRPr="00972CB0">
        <w:rPr>
          <w:rFonts w:ascii="Times New Roman" w:hAnsi="Times New Roman" w:cs="Times New Roman"/>
          <w:sz w:val="28"/>
          <w:szCs w:val="28"/>
        </w:rPr>
        <w:t xml:space="preserve"> политической необходимости.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четвертом</w:t>
      </w:r>
      <w:r w:rsidRPr="00972CB0">
        <w:rPr>
          <w:rFonts w:ascii="Times New Roman" w:hAnsi="Times New Roman" w:cs="Times New Roman"/>
          <w:sz w:val="28"/>
          <w:szCs w:val="28"/>
        </w:rPr>
        <w:t xml:space="preserve"> анализируются существенные перемены, произ</w:t>
      </w:r>
      <w:r w:rsidRPr="00972CB0">
        <w:rPr>
          <w:rFonts w:ascii="Times New Roman" w:hAnsi="Times New Roman" w:cs="Times New Roman"/>
          <w:sz w:val="28"/>
          <w:szCs w:val="28"/>
        </w:rPr>
        <w:t>о</w:t>
      </w:r>
      <w:r w:rsidRPr="00972CB0">
        <w:rPr>
          <w:rFonts w:ascii="Times New Roman" w:hAnsi="Times New Roman" w:cs="Times New Roman"/>
          <w:sz w:val="28"/>
          <w:szCs w:val="28"/>
        </w:rPr>
        <w:t>шедшие в правительственном восприятии Римско-католической церкви. Разр</w:t>
      </w:r>
      <w:r w:rsidRPr="00972CB0">
        <w:rPr>
          <w:rFonts w:ascii="Times New Roman" w:hAnsi="Times New Roman" w:cs="Times New Roman"/>
          <w:sz w:val="28"/>
          <w:szCs w:val="28"/>
        </w:rPr>
        <w:t>а</w:t>
      </w:r>
      <w:r w:rsidRPr="00972CB0">
        <w:rPr>
          <w:rFonts w:ascii="Times New Roman" w:hAnsi="Times New Roman" w:cs="Times New Roman"/>
          <w:sz w:val="28"/>
          <w:szCs w:val="28"/>
        </w:rPr>
        <w:t>ботчики законопроекта уже не рассматривали эту церковь как силу, политич</w:t>
      </w:r>
      <w:r w:rsidRPr="00972CB0">
        <w:rPr>
          <w:rFonts w:ascii="Times New Roman" w:hAnsi="Times New Roman" w:cs="Times New Roman"/>
          <w:sz w:val="28"/>
          <w:szCs w:val="28"/>
        </w:rPr>
        <w:t>е</w:t>
      </w:r>
      <w:r w:rsidRPr="00972CB0">
        <w:rPr>
          <w:rFonts w:ascii="Times New Roman" w:hAnsi="Times New Roman" w:cs="Times New Roman"/>
          <w:sz w:val="28"/>
          <w:szCs w:val="28"/>
        </w:rPr>
        <w:t>ски опасную для целостности западных рубежей Российской империи. Они и</w:t>
      </w:r>
      <w:r w:rsidRPr="00972CB0">
        <w:rPr>
          <w:rFonts w:ascii="Times New Roman" w:hAnsi="Times New Roman" w:cs="Times New Roman"/>
          <w:sz w:val="28"/>
          <w:szCs w:val="28"/>
        </w:rPr>
        <w:t>с</w:t>
      </w:r>
      <w:r w:rsidRPr="00972CB0">
        <w:rPr>
          <w:rFonts w:ascii="Times New Roman" w:hAnsi="Times New Roman" w:cs="Times New Roman"/>
          <w:sz w:val="28"/>
          <w:szCs w:val="28"/>
        </w:rPr>
        <w:t xml:space="preserve">ходили из того, что к началу </w:t>
      </w:r>
      <w:r w:rsidRPr="00972CB0">
        <w:rPr>
          <w:rFonts w:ascii="Times New Roman" w:hAnsi="Times New Roman" w:cs="Times New Roman"/>
          <w:sz w:val="28"/>
          <w:szCs w:val="28"/>
          <w:lang w:val="en-US"/>
        </w:rPr>
        <w:t>XX</w:t>
      </w:r>
      <w:r w:rsidRPr="00972CB0">
        <w:rPr>
          <w:rFonts w:ascii="Times New Roman" w:hAnsi="Times New Roman" w:cs="Times New Roman"/>
          <w:sz w:val="28"/>
          <w:szCs w:val="28"/>
        </w:rPr>
        <w:t xml:space="preserve"> в. ведущая роль в польском национальном движении перешла к левым политическим партиям. Поэтому следовало отк</w:t>
      </w:r>
      <w:r w:rsidRPr="00972CB0">
        <w:rPr>
          <w:rFonts w:ascii="Times New Roman" w:hAnsi="Times New Roman" w:cs="Times New Roman"/>
          <w:sz w:val="28"/>
          <w:szCs w:val="28"/>
        </w:rPr>
        <w:t>а</w:t>
      </w:r>
      <w:r w:rsidRPr="00972CB0">
        <w:rPr>
          <w:rFonts w:ascii="Times New Roman" w:hAnsi="Times New Roman" w:cs="Times New Roman"/>
          <w:sz w:val="28"/>
          <w:szCs w:val="28"/>
        </w:rPr>
        <w:t>заться от прежней политики сдерживания католичества с помощью админис</w:t>
      </w:r>
      <w:r w:rsidRPr="00972CB0">
        <w:rPr>
          <w:rFonts w:ascii="Times New Roman" w:hAnsi="Times New Roman" w:cs="Times New Roman"/>
          <w:sz w:val="28"/>
          <w:szCs w:val="28"/>
        </w:rPr>
        <w:t>т</w:t>
      </w:r>
      <w:r w:rsidRPr="00972CB0">
        <w:rPr>
          <w:rFonts w:ascii="Times New Roman" w:hAnsi="Times New Roman" w:cs="Times New Roman"/>
          <w:sz w:val="28"/>
          <w:szCs w:val="28"/>
        </w:rPr>
        <w:t>ративных ограничений и создать необходимые правовые условия для констру</w:t>
      </w:r>
      <w:r w:rsidRPr="00972CB0">
        <w:rPr>
          <w:rFonts w:ascii="Times New Roman" w:hAnsi="Times New Roman" w:cs="Times New Roman"/>
          <w:sz w:val="28"/>
          <w:szCs w:val="28"/>
        </w:rPr>
        <w:t>к</w:t>
      </w:r>
      <w:r w:rsidRPr="00972CB0">
        <w:rPr>
          <w:rFonts w:ascii="Times New Roman" w:hAnsi="Times New Roman" w:cs="Times New Roman"/>
          <w:sz w:val="28"/>
          <w:szCs w:val="28"/>
        </w:rPr>
        <w:t>тивного сотрудничества церкви и государства. Модернизация законодательства о вер</w:t>
      </w:r>
      <w:r w:rsidR="00F74E5E">
        <w:rPr>
          <w:rFonts w:ascii="Times New Roman" w:hAnsi="Times New Roman" w:cs="Times New Roman"/>
          <w:sz w:val="28"/>
          <w:szCs w:val="28"/>
        </w:rPr>
        <w:t>отерпимости демонстрировала</w:t>
      </w:r>
      <w:r w:rsidRPr="00972CB0">
        <w:rPr>
          <w:rFonts w:ascii="Times New Roman" w:hAnsi="Times New Roman" w:cs="Times New Roman"/>
          <w:sz w:val="28"/>
          <w:szCs w:val="28"/>
        </w:rPr>
        <w:t xml:space="preserve"> желание правительства осуществить деп</w:t>
      </w:r>
      <w:r w:rsidRPr="00972CB0">
        <w:rPr>
          <w:rFonts w:ascii="Times New Roman" w:hAnsi="Times New Roman" w:cs="Times New Roman"/>
          <w:sz w:val="28"/>
          <w:szCs w:val="28"/>
        </w:rPr>
        <w:t>о</w:t>
      </w:r>
      <w:r w:rsidRPr="00972CB0">
        <w:rPr>
          <w:rFonts w:ascii="Times New Roman" w:hAnsi="Times New Roman" w:cs="Times New Roman"/>
          <w:sz w:val="28"/>
          <w:szCs w:val="28"/>
        </w:rPr>
        <w:t>литизацию отношений с католичеством, переведя их в последовательно прав</w:t>
      </w:r>
      <w:r w:rsidRPr="00972CB0">
        <w:rPr>
          <w:rFonts w:ascii="Times New Roman" w:hAnsi="Times New Roman" w:cs="Times New Roman"/>
          <w:sz w:val="28"/>
          <w:szCs w:val="28"/>
        </w:rPr>
        <w:t>о</w:t>
      </w:r>
      <w:r w:rsidRPr="00972CB0">
        <w:rPr>
          <w:rFonts w:ascii="Times New Roman" w:hAnsi="Times New Roman" w:cs="Times New Roman"/>
          <w:sz w:val="28"/>
          <w:szCs w:val="28"/>
        </w:rPr>
        <w:t>вое русло. Разработчики законопроекта рассчитывали на будущую законопо</w:t>
      </w:r>
      <w:r w:rsidRPr="00972CB0">
        <w:rPr>
          <w:rFonts w:ascii="Times New Roman" w:hAnsi="Times New Roman" w:cs="Times New Roman"/>
          <w:sz w:val="28"/>
          <w:szCs w:val="28"/>
        </w:rPr>
        <w:t>с</w:t>
      </w:r>
      <w:r w:rsidRPr="00972CB0">
        <w:rPr>
          <w:rFonts w:ascii="Times New Roman" w:hAnsi="Times New Roman" w:cs="Times New Roman"/>
          <w:sz w:val="28"/>
          <w:szCs w:val="28"/>
        </w:rPr>
        <w:t>лушность католического духовенства и в его отношениях с православием, и</w:t>
      </w:r>
      <w:r w:rsidRPr="00972CB0">
        <w:rPr>
          <w:rFonts w:ascii="Times New Roman" w:hAnsi="Times New Roman" w:cs="Times New Roman"/>
          <w:sz w:val="28"/>
          <w:szCs w:val="28"/>
        </w:rPr>
        <w:t>г</w:t>
      </w:r>
      <w:r w:rsidRPr="00972CB0">
        <w:rPr>
          <w:rFonts w:ascii="Times New Roman" w:hAnsi="Times New Roman" w:cs="Times New Roman"/>
          <w:sz w:val="28"/>
          <w:szCs w:val="28"/>
        </w:rPr>
        <w:t xml:space="preserve">норируя предупреждения К. П. Победоносцева о неизменно враждебной </w:t>
      </w:r>
      <w:r w:rsidRPr="009A73CC">
        <w:rPr>
          <w:rFonts w:ascii="Times New Roman" w:hAnsi="Times New Roman" w:cs="Times New Roman"/>
          <w:sz w:val="28"/>
          <w:szCs w:val="28"/>
        </w:rPr>
        <w:br/>
      </w:r>
      <w:r w:rsidRPr="00972CB0">
        <w:rPr>
          <w:rFonts w:ascii="Times New Roman" w:hAnsi="Times New Roman" w:cs="Times New Roman"/>
          <w:sz w:val="28"/>
          <w:szCs w:val="28"/>
        </w:rPr>
        <w:t>и фанатичной природе польского католицизма. Отмечается, что при работе над законопроектом правительство исходило из признания ценности религиозной свободы, способной «водворить на Руси заветы</w:t>
      </w:r>
      <w:r w:rsidRPr="00972CB0">
        <w:rPr>
          <w:rStyle w:val="af4"/>
          <w:sz w:val="28"/>
          <w:szCs w:val="28"/>
        </w:rPr>
        <w:t xml:space="preserve"> истинной терпимости</w:t>
      </w:r>
      <w:r w:rsidRPr="00972CB0">
        <w:rPr>
          <w:rFonts w:ascii="Times New Roman" w:hAnsi="Times New Roman" w:cs="Times New Roman"/>
          <w:sz w:val="28"/>
          <w:szCs w:val="28"/>
        </w:rPr>
        <w:t xml:space="preserve"> в делах </w:t>
      </w:r>
      <w:r w:rsidRPr="00972CB0">
        <w:rPr>
          <w:rFonts w:ascii="Times New Roman" w:hAnsi="Times New Roman" w:cs="Times New Roman"/>
          <w:sz w:val="28"/>
          <w:szCs w:val="28"/>
        </w:rPr>
        <w:lastRenderedPageBreak/>
        <w:t xml:space="preserve">веры» (И. С. Бердников).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пятом</w:t>
      </w:r>
      <w:r w:rsidRPr="00972CB0">
        <w:rPr>
          <w:rFonts w:ascii="Times New Roman" w:hAnsi="Times New Roman" w:cs="Times New Roman"/>
          <w:sz w:val="28"/>
          <w:szCs w:val="28"/>
        </w:rPr>
        <w:t xml:space="preserve"> рассматриваются основные положения указа о вер</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терпимости от 17 апреля 1905 г. Подчеркивается, что </w:t>
      </w:r>
      <w:r w:rsidRPr="00972CB0">
        <w:rPr>
          <w:sz w:val="28"/>
          <w:szCs w:val="28"/>
        </w:rPr>
        <w:t>принципиальная новизна даруемого сверху правового акта заклю</w:t>
      </w:r>
      <w:r w:rsidRPr="00972CB0">
        <w:rPr>
          <w:sz w:val="28"/>
          <w:szCs w:val="28"/>
        </w:rPr>
        <w:softHyphen/>
        <w:t>чалась в том, что православный монарх вносил изменения в ту часть законодательства о веротерпимости, которая цел</w:t>
      </w:r>
      <w:r w:rsidRPr="00972CB0">
        <w:rPr>
          <w:sz w:val="28"/>
          <w:szCs w:val="28"/>
        </w:rPr>
        <w:t>и</w:t>
      </w:r>
      <w:r w:rsidRPr="00972CB0">
        <w:rPr>
          <w:sz w:val="28"/>
          <w:szCs w:val="28"/>
        </w:rPr>
        <w:t>ком основывалась на каноническом праве Православной церкви.</w:t>
      </w:r>
      <w:r w:rsidRPr="00972CB0">
        <w:rPr>
          <w:rFonts w:ascii="Times New Roman" w:hAnsi="Times New Roman" w:cs="Times New Roman"/>
          <w:sz w:val="28"/>
          <w:szCs w:val="28"/>
        </w:rPr>
        <w:t xml:space="preserve"> </w:t>
      </w:r>
      <w:r w:rsidRPr="00972CB0">
        <w:rPr>
          <w:sz w:val="28"/>
          <w:szCs w:val="28"/>
        </w:rPr>
        <w:t xml:space="preserve">Российский самодержец, покровитель и защитник «господствующей» веры, венчаемый Церковью на царство, в пункте 1 и 2 указа </w:t>
      </w:r>
      <w:r w:rsidRPr="00972CB0">
        <w:rPr>
          <w:i/>
          <w:iCs/>
          <w:sz w:val="28"/>
          <w:szCs w:val="28"/>
        </w:rPr>
        <w:t>впервые</w:t>
      </w:r>
      <w:r w:rsidRPr="00972CB0">
        <w:rPr>
          <w:sz w:val="28"/>
          <w:szCs w:val="28"/>
        </w:rPr>
        <w:t xml:space="preserve"> узаконил право на выход из православия, продемонстрировав тем самым политическую волю к модерниз</w:t>
      </w:r>
      <w:r w:rsidRPr="00972CB0">
        <w:rPr>
          <w:sz w:val="28"/>
          <w:szCs w:val="28"/>
        </w:rPr>
        <w:t>а</w:t>
      </w:r>
      <w:r w:rsidRPr="00972CB0">
        <w:rPr>
          <w:sz w:val="28"/>
          <w:szCs w:val="28"/>
        </w:rPr>
        <w:t>ции действовавшего института веротерпимости. Пункт 13 указа устанавливал новые правила при постройке церквей всех «терпимых» христианских конфе</w:t>
      </w:r>
      <w:r w:rsidRPr="00972CB0">
        <w:rPr>
          <w:sz w:val="28"/>
          <w:szCs w:val="28"/>
        </w:rPr>
        <w:t>с</w:t>
      </w:r>
      <w:r w:rsidRPr="00972CB0">
        <w:rPr>
          <w:sz w:val="28"/>
          <w:szCs w:val="28"/>
        </w:rPr>
        <w:t>сий. Теперь разрешение на строительство и ремонт храмов давалось админис</w:t>
      </w:r>
      <w:r w:rsidRPr="00972CB0">
        <w:rPr>
          <w:sz w:val="28"/>
          <w:szCs w:val="28"/>
        </w:rPr>
        <w:t>т</w:t>
      </w:r>
      <w:r w:rsidRPr="00972CB0">
        <w:rPr>
          <w:sz w:val="28"/>
          <w:szCs w:val="28"/>
        </w:rPr>
        <w:t>рацией без учета мнения иерархии «господствующей» церкви.</w:t>
      </w:r>
      <w:r w:rsidRPr="00972CB0">
        <w:rPr>
          <w:rFonts w:ascii="Times New Roman" w:hAnsi="Times New Roman" w:cs="Times New Roman"/>
          <w:sz w:val="28"/>
          <w:szCs w:val="28"/>
        </w:rPr>
        <w:t xml:space="preserve"> Пункт 14 указа разрешал преподавание «Закона Божия инославных христианских исповед</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ний… на природных языках учащихся». </w:t>
      </w:r>
      <w:r w:rsidRPr="00972CB0">
        <w:rPr>
          <w:sz w:val="28"/>
          <w:szCs w:val="28"/>
        </w:rPr>
        <w:t>Введение новых религиозных свобод рассматривалось правительством в качестве инструмента укрепления традиц</w:t>
      </w:r>
      <w:r w:rsidRPr="00972CB0">
        <w:rPr>
          <w:sz w:val="28"/>
          <w:szCs w:val="28"/>
        </w:rPr>
        <w:t>и</w:t>
      </w:r>
      <w:r w:rsidRPr="00972CB0">
        <w:rPr>
          <w:sz w:val="28"/>
          <w:szCs w:val="28"/>
        </w:rPr>
        <w:t>онной религиозности и политической лояльности как среди духовенства и м</w:t>
      </w:r>
      <w:r w:rsidRPr="00972CB0">
        <w:rPr>
          <w:sz w:val="28"/>
          <w:szCs w:val="28"/>
        </w:rPr>
        <w:t>и</w:t>
      </w:r>
      <w:r w:rsidRPr="00972CB0">
        <w:rPr>
          <w:sz w:val="28"/>
          <w:szCs w:val="28"/>
        </w:rPr>
        <w:t>рян «терпимых» конфессий, так и среди ранее дискриминируемых групп стар</w:t>
      </w:r>
      <w:r w:rsidRPr="00972CB0">
        <w:rPr>
          <w:sz w:val="28"/>
          <w:szCs w:val="28"/>
        </w:rPr>
        <w:t>о</w:t>
      </w:r>
      <w:r w:rsidRPr="00972CB0">
        <w:rPr>
          <w:sz w:val="28"/>
          <w:szCs w:val="28"/>
        </w:rPr>
        <w:t xml:space="preserve">обрядцев и сектантов. Власть рассчитывала на то, что издание указа станет фактором, способствующим укреплению гражданского согласия в обществе, которое исторически отличалось религиозным и этническим многообразием.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шестом</w:t>
      </w:r>
      <w:r w:rsidRPr="00972CB0">
        <w:rPr>
          <w:rFonts w:ascii="Times New Roman" w:hAnsi="Times New Roman" w:cs="Times New Roman"/>
          <w:sz w:val="28"/>
          <w:szCs w:val="28"/>
        </w:rPr>
        <w:t xml:space="preserve"> анализируются риски применения указа о вероте</w:t>
      </w:r>
      <w:r w:rsidRPr="00972CB0">
        <w:rPr>
          <w:rFonts w:ascii="Times New Roman" w:hAnsi="Times New Roman" w:cs="Times New Roman"/>
          <w:sz w:val="28"/>
          <w:szCs w:val="28"/>
        </w:rPr>
        <w:t>р</w:t>
      </w:r>
      <w:r w:rsidRPr="00972CB0">
        <w:rPr>
          <w:rFonts w:ascii="Times New Roman" w:hAnsi="Times New Roman" w:cs="Times New Roman"/>
          <w:sz w:val="28"/>
          <w:szCs w:val="28"/>
        </w:rPr>
        <w:t>пимости на западных окраинах Российской империи в связи с тем, что прав</w:t>
      </w:r>
      <w:r w:rsidRPr="00972CB0">
        <w:rPr>
          <w:rFonts w:ascii="Times New Roman" w:hAnsi="Times New Roman" w:cs="Times New Roman"/>
          <w:sz w:val="28"/>
          <w:szCs w:val="28"/>
        </w:rPr>
        <w:t>и</w:t>
      </w:r>
      <w:r w:rsidRPr="00972CB0">
        <w:rPr>
          <w:rFonts w:ascii="Times New Roman" w:hAnsi="Times New Roman" w:cs="Times New Roman"/>
          <w:sz w:val="28"/>
          <w:szCs w:val="28"/>
        </w:rPr>
        <w:t>тельство не испытывало серьезных опасений по поводу возможных негативных последствий применения нового закона</w:t>
      </w:r>
      <w:r w:rsidR="003834FD">
        <w:rPr>
          <w:rFonts w:ascii="Times New Roman" w:hAnsi="Times New Roman" w:cs="Times New Roman"/>
          <w:sz w:val="28"/>
          <w:szCs w:val="28"/>
        </w:rPr>
        <w:t xml:space="preserve"> в отношениях</w:t>
      </w:r>
      <w:r w:rsidRPr="00972CB0">
        <w:rPr>
          <w:rFonts w:ascii="Times New Roman" w:hAnsi="Times New Roman" w:cs="Times New Roman"/>
          <w:sz w:val="28"/>
          <w:szCs w:val="28"/>
        </w:rPr>
        <w:t xml:space="preserve"> между католиками и православными. Рассматриваются пробелы, которые существовали в содерж</w:t>
      </w:r>
      <w:r w:rsidRPr="00972CB0">
        <w:rPr>
          <w:rFonts w:ascii="Times New Roman" w:hAnsi="Times New Roman" w:cs="Times New Roman"/>
          <w:sz w:val="28"/>
          <w:szCs w:val="28"/>
        </w:rPr>
        <w:t>а</w:t>
      </w:r>
      <w:r w:rsidRPr="00972CB0">
        <w:rPr>
          <w:rFonts w:ascii="Times New Roman" w:hAnsi="Times New Roman" w:cs="Times New Roman"/>
          <w:sz w:val="28"/>
          <w:szCs w:val="28"/>
        </w:rPr>
        <w:t>нии указа о веротерпимости, что серьезно осложняло практику его будущего правоприменения. Отмечается, что издание нового закона принималось в с</w:t>
      </w:r>
      <w:r w:rsidRPr="00972CB0">
        <w:rPr>
          <w:rFonts w:ascii="Times New Roman" w:hAnsi="Times New Roman" w:cs="Times New Roman"/>
          <w:sz w:val="28"/>
          <w:szCs w:val="28"/>
        </w:rPr>
        <w:t>и</w:t>
      </w:r>
      <w:r w:rsidRPr="00972CB0">
        <w:rPr>
          <w:rFonts w:ascii="Times New Roman" w:hAnsi="Times New Roman" w:cs="Times New Roman"/>
          <w:sz w:val="28"/>
          <w:szCs w:val="28"/>
        </w:rPr>
        <w:t>туации правовой неопределенности, при наличии правовых пробелов в закон</w:t>
      </w:r>
      <w:r w:rsidRPr="00972CB0">
        <w:rPr>
          <w:rFonts w:ascii="Times New Roman" w:hAnsi="Times New Roman" w:cs="Times New Roman"/>
          <w:sz w:val="28"/>
          <w:szCs w:val="28"/>
        </w:rPr>
        <w:t>о</w:t>
      </w:r>
      <w:r w:rsidRPr="00972CB0">
        <w:rPr>
          <w:rFonts w:ascii="Times New Roman" w:hAnsi="Times New Roman" w:cs="Times New Roman"/>
          <w:sz w:val="28"/>
          <w:szCs w:val="28"/>
        </w:rPr>
        <w:t>дательстве, без четкого распределения бюрократических функций по его реал</w:t>
      </w:r>
      <w:r w:rsidRPr="00972CB0">
        <w:rPr>
          <w:rFonts w:ascii="Times New Roman" w:hAnsi="Times New Roman" w:cs="Times New Roman"/>
          <w:sz w:val="28"/>
          <w:szCs w:val="28"/>
        </w:rPr>
        <w:t>и</w:t>
      </w:r>
      <w:r w:rsidRPr="00972CB0">
        <w:rPr>
          <w:rFonts w:ascii="Times New Roman" w:hAnsi="Times New Roman" w:cs="Times New Roman"/>
          <w:sz w:val="28"/>
          <w:szCs w:val="28"/>
        </w:rPr>
        <w:t>зации между МВД и духовными управлениями инославных конфессий.</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7 – </w:t>
      </w:r>
      <w:r w:rsidRPr="0074192D">
        <w:rPr>
          <w:rFonts w:ascii="Times New Roman" w:hAnsi="Times New Roman" w:cs="Times New Roman"/>
          <w:b/>
          <w:bCs/>
          <w:iCs/>
          <w:sz w:val="28"/>
          <w:szCs w:val="28"/>
        </w:rPr>
        <w:t>«Указ от 17 апреля 1905 г. и</w:t>
      </w:r>
      <w:r w:rsidR="003616D8">
        <w:rPr>
          <w:rFonts w:ascii="Times New Roman" w:hAnsi="Times New Roman" w:cs="Times New Roman"/>
          <w:b/>
          <w:bCs/>
          <w:iCs/>
          <w:sz w:val="28"/>
          <w:szCs w:val="28"/>
        </w:rPr>
        <w:t xml:space="preserve"> установление государственно-церковного «двоевластия» в области переходов из православия в катол</w:t>
      </w:r>
      <w:r w:rsidR="003616D8">
        <w:rPr>
          <w:rFonts w:ascii="Times New Roman" w:hAnsi="Times New Roman" w:cs="Times New Roman"/>
          <w:b/>
          <w:bCs/>
          <w:iCs/>
          <w:sz w:val="28"/>
          <w:szCs w:val="28"/>
        </w:rPr>
        <w:t>и</w:t>
      </w:r>
      <w:r w:rsidR="003616D8">
        <w:rPr>
          <w:rFonts w:ascii="Times New Roman" w:hAnsi="Times New Roman" w:cs="Times New Roman"/>
          <w:b/>
          <w:bCs/>
          <w:iCs/>
          <w:sz w:val="28"/>
          <w:szCs w:val="28"/>
        </w:rPr>
        <w:t>чество</w:t>
      </w:r>
      <w:r w:rsidRPr="0074192D">
        <w:rPr>
          <w:rFonts w:ascii="Times New Roman" w:hAnsi="Times New Roman" w:cs="Times New Roman"/>
          <w:b/>
          <w:bCs/>
          <w:iCs/>
          <w:sz w:val="28"/>
          <w:szCs w:val="28"/>
        </w:rPr>
        <w:t>»</w:t>
      </w:r>
      <w:r w:rsidRPr="00972CB0">
        <w:rPr>
          <w:rFonts w:ascii="Times New Roman" w:hAnsi="Times New Roman" w:cs="Times New Roman"/>
          <w:sz w:val="28"/>
          <w:szCs w:val="28"/>
        </w:rPr>
        <w:t xml:space="preserve"> состоит из шести параграфов.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первый</w:t>
      </w:r>
      <w:r w:rsidRPr="00972CB0">
        <w:rPr>
          <w:rFonts w:ascii="Times New Roman" w:hAnsi="Times New Roman" w:cs="Times New Roman"/>
          <w:sz w:val="28"/>
          <w:szCs w:val="28"/>
        </w:rPr>
        <w:t xml:space="preserve"> посвящен анализу процессов канонического норм</w:t>
      </w:r>
      <w:r w:rsidRPr="00972CB0">
        <w:rPr>
          <w:rFonts w:ascii="Times New Roman" w:hAnsi="Times New Roman" w:cs="Times New Roman"/>
          <w:sz w:val="28"/>
          <w:szCs w:val="28"/>
        </w:rPr>
        <w:t>о</w:t>
      </w:r>
      <w:r w:rsidRPr="00972CB0">
        <w:rPr>
          <w:rFonts w:ascii="Times New Roman" w:hAnsi="Times New Roman" w:cs="Times New Roman"/>
          <w:sz w:val="28"/>
          <w:szCs w:val="28"/>
        </w:rPr>
        <w:t>творчества римско-католических епископов Северо-Западного края: ви</w:t>
      </w:r>
      <w:r>
        <w:rPr>
          <w:rFonts w:ascii="Times New Roman" w:hAnsi="Times New Roman" w:cs="Times New Roman"/>
          <w:sz w:val="28"/>
          <w:szCs w:val="28"/>
        </w:rPr>
        <w:t>-ленского</w:t>
      </w:r>
      <w:r>
        <w:rPr>
          <w:rFonts w:ascii="Times New Roman" w:hAnsi="Times New Roman" w:cs="Times New Roman"/>
          <w:sz w:val="28"/>
          <w:szCs w:val="28"/>
          <w:lang w:val="en-US"/>
        </w:rPr>
        <w:t> </w:t>
      </w:r>
      <w:r w:rsidRPr="00972CB0">
        <w:rPr>
          <w:rFonts w:ascii="Times New Roman" w:hAnsi="Times New Roman" w:cs="Times New Roman"/>
          <w:sz w:val="28"/>
          <w:szCs w:val="28"/>
        </w:rPr>
        <w:t>– Эдуарда фон Роппа и тельшевского – Мечислава Паллюлиона, кот</w:t>
      </w:r>
      <w:r w:rsidRPr="00972CB0">
        <w:rPr>
          <w:rFonts w:ascii="Times New Roman" w:hAnsi="Times New Roman" w:cs="Times New Roman"/>
          <w:sz w:val="28"/>
          <w:szCs w:val="28"/>
        </w:rPr>
        <w:t>о</w:t>
      </w:r>
      <w:r w:rsidRPr="00972CB0">
        <w:rPr>
          <w:rFonts w:ascii="Times New Roman" w:hAnsi="Times New Roman" w:cs="Times New Roman"/>
          <w:sz w:val="28"/>
          <w:szCs w:val="28"/>
        </w:rPr>
        <w:t>рые привели к созданию автономных епархиальных процедур переходов из православия в католичество. К моменту издания указа не был разработан и у</w:t>
      </w:r>
      <w:r w:rsidRPr="00972CB0">
        <w:rPr>
          <w:rFonts w:ascii="Times New Roman" w:hAnsi="Times New Roman" w:cs="Times New Roman"/>
          <w:sz w:val="28"/>
          <w:szCs w:val="28"/>
        </w:rPr>
        <w:t>т</w:t>
      </w:r>
      <w:r w:rsidRPr="00972CB0">
        <w:rPr>
          <w:rFonts w:ascii="Times New Roman" w:hAnsi="Times New Roman" w:cs="Times New Roman"/>
          <w:sz w:val="28"/>
          <w:szCs w:val="28"/>
        </w:rPr>
        <w:t>вержден общероссийский правовой механизм, регулирующий порядок перех</w:t>
      </w:r>
      <w:r w:rsidRPr="00972CB0">
        <w:rPr>
          <w:rFonts w:ascii="Times New Roman" w:hAnsi="Times New Roman" w:cs="Times New Roman"/>
          <w:sz w:val="28"/>
          <w:szCs w:val="28"/>
        </w:rPr>
        <w:t>о</w:t>
      </w:r>
      <w:r w:rsidRPr="00972CB0">
        <w:rPr>
          <w:rFonts w:ascii="Times New Roman" w:hAnsi="Times New Roman" w:cs="Times New Roman"/>
          <w:sz w:val="28"/>
          <w:szCs w:val="28"/>
        </w:rPr>
        <w:t>дов из православия в «инославные» конфессии. Поэтому канонические решения епископов, принятые оперативно, предоставили «упорствующим» долгожда</w:t>
      </w:r>
      <w:r w:rsidRPr="00972CB0">
        <w:rPr>
          <w:rFonts w:ascii="Times New Roman" w:hAnsi="Times New Roman" w:cs="Times New Roman"/>
          <w:sz w:val="28"/>
          <w:szCs w:val="28"/>
        </w:rPr>
        <w:t>н</w:t>
      </w:r>
      <w:r w:rsidRPr="00972CB0">
        <w:rPr>
          <w:rFonts w:ascii="Times New Roman" w:hAnsi="Times New Roman" w:cs="Times New Roman"/>
          <w:sz w:val="28"/>
          <w:szCs w:val="28"/>
        </w:rPr>
        <w:t>ную возможность воссоединиться с Римско-католической церковью. Обращае</w:t>
      </w:r>
      <w:r w:rsidRPr="00972CB0">
        <w:rPr>
          <w:rFonts w:ascii="Times New Roman" w:hAnsi="Times New Roman" w:cs="Times New Roman"/>
          <w:sz w:val="28"/>
          <w:szCs w:val="28"/>
        </w:rPr>
        <w:t>т</w:t>
      </w:r>
      <w:r w:rsidRPr="00972CB0">
        <w:rPr>
          <w:rFonts w:ascii="Times New Roman" w:hAnsi="Times New Roman" w:cs="Times New Roman"/>
          <w:sz w:val="28"/>
          <w:szCs w:val="28"/>
        </w:rPr>
        <w:t xml:space="preserve">ся внимание на реакцию МВД, которую вызвало неправомерное каноническое истолкование указа виленским епископом Эдуардом фон Роппом.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lastRenderedPageBreak/>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рассматриваются действия правительства по форм</w:t>
      </w:r>
      <w:r w:rsidRPr="00972CB0">
        <w:rPr>
          <w:rFonts w:ascii="Times New Roman" w:hAnsi="Times New Roman" w:cs="Times New Roman"/>
          <w:sz w:val="28"/>
          <w:szCs w:val="28"/>
        </w:rPr>
        <w:t>и</w:t>
      </w:r>
      <w:r w:rsidRPr="00972CB0">
        <w:rPr>
          <w:rFonts w:ascii="Times New Roman" w:hAnsi="Times New Roman" w:cs="Times New Roman"/>
          <w:sz w:val="28"/>
          <w:szCs w:val="28"/>
        </w:rPr>
        <w:t>рованию общероссийской процедуры переходов из православия в «терпимые» конфессии. Анализируются основные положения циркуляра МВД от 18 августа 1905 г., который был призван закрыть правовой пробел, существовавший в ук</w:t>
      </w:r>
      <w:r w:rsidRPr="00972CB0">
        <w:rPr>
          <w:rFonts w:ascii="Times New Roman" w:hAnsi="Times New Roman" w:cs="Times New Roman"/>
          <w:sz w:val="28"/>
          <w:szCs w:val="28"/>
        </w:rPr>
        <w:t>а</w:t>
      </w:r>
      <w:r w:rsidRPr="00972CB0">
        <w:rPr>
          <w:rFonts w:ascii="Times New Roman" w:hAnsi="Times New Roman" w:cs="Times New Roman"/>
          <w:sz w:val="28"/>
          <w:szCs w:val="28"/>
        </w:rPr>
        <w:t>зе о веротерпимости. Наличие этого пробела позволило католическому еписк</w:t>
      </w:r>
      <w:r w:rsidRPr="00972CB0">
        <w:rPr>
          <w:rFonts w:ascii="Times New Roman" w:hAnsi="Times New Roman" w:cs="Times New Roman"/>
          <w:sz w:val="28"/>
          <w:szCs w:val="28"/>
        </w:rPr>
        <w:t>о</w:t>
      </w:r>
      <w:r w:rsidRPr="00972CB0">
        <w:rPr>
          <w:rFonts w:ascii="Times New Roman" w:hAnsi="Times New Roman" w:cs="Times New Roman"/>
          <w:sz w:val="28"/>
          <w:szCs w:val="28"/>
        </w:rPr>
        <w:t>пату взять инициативу исполнения указа в свои руки. Отмечается правомерный характер этого ведомственного акта. Циркуляром устанавливалась единая пр</w:t>
      </w:r>
      <w:r w:rsidRPr="00972CB0">
        <w:rPr>
          <w:rFonts w:ascii="Times New Roman" w:hAnsi="Times New Roman" w:cs="Times New Roman"/>
          <w:sz w:val="28"/>
          <w:szCs w:val="28"/>
        </w:rPr>
        <w:t>о</w:t>
      </w:r>
      <w:r w:rsidRPr="00972CB0">
        <w:rPr>
          <w:rFonts w:ascii="Times New Roman" w:hAnsi="Times New Roman" w:cs="Times New Roman"/>
          <w:sz w:val="28"/>
          <w:szCs w:val="28"/>
        </w:rPr>
        <w:t>цедура регистрации переходов из православия в «терпимые» конфессии. Это позволяло администрации контролировать соблюдение требований указа о в</w:t>
      </w:r>
      <w:r w:rsidRPr="00972CB0">
        <w:rPr>
          <w:rFonts w:ascii="Times New Roman" w:hAnsi="Times New Roman" w:cs="Times New Roman"/>
          <w:sz w:val="28"/>
          <w:szCs w:val="28"/>
        </w:rPr>
        <w:t>е</w:t>
      </w:r>
      <w:r w:rsidRPr="00972CB0">
        <w:rPr>
          <w:rFonts w:ascii="Times New Roman" w:hAnsi="Times New Roman" w:cs="Times New Roman"/>
          <w:sz w:val="28"/>
          <w:szCs w:val="28"/>
        </w:rPr>
        <w:t>ротерпимости и поддерживать порядок ведения метрических записей при пер</w:t>
      </w:r>
      <w:r w:rsidRPr="00972CB0">
        <w:rPr>
          <w:rFonts w:ascii="Times New Roman" w:hAnsi="Times New Roman" w:cs="Times New Roman"/>
          <w:sz w:val="28"/>
          <w:szCs w:val="28"/>
        </w:rPr>
        <w:t>е</w:t>
      </w:r>
      <w:r w:rsidRPr="00972CB0">
        <w:rPr>
          <w:rFonts w:ascii="Times New Roman" w:hAnsi="Times New Roman" w:cs="Times New Roman"/>
          <w:sz w:val="28"/>
          <w:szCs w:val="28"/>
        </w:rPr>
        <w:t>мене конфессиональной принадлежности. Составной частью процедуры пер</w:t>
      </w:r>
      <w:r w:rsidRPr="00972CB0">
        <w:rPr>
          <w:rFonts w:ascii="Times New Roman" w:hAnsi="Times New Roman" w:cs="Times New Roman"/>
          <w:sz w:val="28"/>
          <w:szCs w:val="28"/>
        </w:rPr>
        <w:t>е</w:t>
      </w:r>
      <w:r w:rsidRPr="00972CB0">
        <w:rPr>
          <w:rFonts w:ascii="Times New Roman" w:hAnsi="Times New Roman" w:cs="Times New Roman"/>
          <w:sz w:val="28"/>
          <w:szCs w:val="28"/>
        </w:rPr>
        <w:t>ходов из православия стало участие православного духовенства, которое дол</w:t>
      </w:r>
      <w:r w:rsidRPr="00972CB0">
        <w:rPr>
          <w:rFonts w:ascii="Times New Roman" w:hAnsi="Times New Roman" w:cs="Times New Roman"/>
          <w:sz w:val="28"/>
          <w:szCs w:val="28"/>
        </w:rPr>
        <w:t>ж</w:t>
      </w:r>
      <w:r w:rsidRPr="00972CB0">
        <w:rPr>
          <w:rFonts w:ascii="Times New Roman" w:hAnsi="Times New Roman" w:cs="Times New Roman"/>
          <w:sz w:val="28"/>
          <w:szCs w:val="28"/>
        </w:rPr>
        <w:t>но было «увещать» желавших выйти из церкви сохранить ей верность. Обяз</w:t>
      </w:r>
      <w:r w:rsidRPr="00972CB0">
        <w:rPr>
          <w:rFonts w:ascii="Times New Roman" w:hAnsi="Times New Roman" w:cs="Times New Roman"/>
          <w:sz w:val="28"/>
          <w:szCs w:val="28"/>
        </w:rPr>
        <w:t>а</w:t>
      </w:r>
      <w:r w:rsidRPr="00972CB0">
        <w:rPr>
          <w:rFonts w:ascii="Times New Roman" w:hAnsi="Times New Roman" w:cs="Times New Roman"/>
          <w:sz w:val="28"/>
          <w:szCs w:val="28"/>
        </w:rPr>
        <w:t>тельность таких «увещаний» была подтверждена указом Святейшего Синода Русской церкви от 14 декабря 1905 г.</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третьем</w:t>
      </w:r>
      <w:r w:rsidRPr="00972CB0">
        <w:rPr>
          <w:rFonts w:ascii="Times New Roman" w:hAnsi="Times New Roman" w:cs="Times New Roman"/>
          <w:sz w:val="28"/>
          <w:szCs w:val="28"/>
        </w:rPr>
        <w:t xml:space="preserve"> уделяется внимание изучению практики церковно-государственного «двоевластия», которое установилось в организации перех</w:t>
      </w:r>
      <w:r w:rsidRPr="00972CB0">
        <w:rPr>
          <w:rFonts w:ascii="Times New Roman" w:hAnsi="Times New Roman" w:cs="Times New Roman"/>
          <w:sz w:val="28"/>
          <w:szCs w:val="28"/>
        </w:rPr>
        <w:t>о</w:t>
      </w:r>
      <w:r w:rsidRPr="00972CB0">
        <w:rPr>
          <w:rFonts w:ascii="Times New Roman" w:hAnsi="Times New Roman" w:cs="Times New Roman"/>
          <w:sz w:val="28"/>
          <w:szCs w:val="28"/>
        </w:rPr>
        <w:t>дов из православия в католичество в епархиях Северо-Западного края. Суть этого феномена заключалась в том, что в регионе действовали одновременно две процедуры переходов из православия</w:t>
      </w:r>
      <w:r w:rsidR="00C60040">
        <w:rPr>
          <w:rFonts w:ascii="Times New Roman" w:hAnsi="Times New Roman" w:cs="Times New Roman"/>
          <w:sz w:val="28"/>
          <w:szCs w:val="28"/>
        </w:rPr>
        <w:t>: государственная, утвержденная</w:t>
      </w:r>
      <w:r w:rsidRPr="00972CB0">
        <w:rPr>
          <w:rFonts w:ascii="Times New Roman" w:hAnsi="Times New Roman" w:cs="Times New Roman"/>
          <w:sz w:val="28"/>
          <w:szCs w:val="28"/>
        </w:rPr>
        <w:t xml:space="preserve"> ци</w:t>
      </w:r>
      <w:r w:rsidRPr="00972CB0">
        <w:rPr>
          <w:rFonts w:ascii="Times New Roman" w:hAnsi="Times New Roman" w:cs="Times New Roman"/>
          <w:sz w:val="28"/>
          <w:szCs w:val="28"/>
        </w:rPr>
        <w:t>р</w:t>
      </w:r>
      <w:r w:rsidRPr="00972CB0">
        <w:rPr>
          <w:rFonts w:ascii="Times New Roman" w:hAnsi="Times New Roman" w:cs="Times New Roman"/>
          <w:sz w:val="28"/>
          <w:szCs w:val="28"/>
        </w:rPr>
        <w:t>куляром</w:t>
      </w:r>
      <w:r w:rsidR="00C60040">
        <w:rPr>
          <w:rFonts w:ascii="Times New Roman" w:hAnsi="Times New Roman" w:cs="Times New Roman"/>
          <w:sz w:val="28"/>
          <w:szCs w:val="28"/>
        </w:rPr>
        <w:t xml:space="preserve"> МВД</w:t>
      </w:r>
      <w:r w:rsidRPr="00972CB0">
        <w:rPr>
          <w:rFonts w:ascii="Times New Roman" w:hAnsi="Times New Roman" w:cs="Times New Roman"/>
          <w:sz w:val="28"/>
          <w:szCs w:val="28"/>
        </w:rPr>
        <w:t xml:space="preserve"> от 18 августа 1905 г., и церковная, установленная каноническими </w:t>
      </w:r>
      <w:r w:rsidR="00C60040">
        <w:rPr>
          <w:rFonts w:ascii="Times New Roman" w:hAnsi="Times New Roman" w:cs="Times New Roman"/>
          <w:sz w:val="28"/>
          <w:szCs w:val="28"/>
        </w:rPr>
        <w:t>предписаниями</w:t>
      </w:r>
      <w:r w:rsidRPr="00972CB0">
        <w:rPr>
          <w:rFonts w:ascii="Times New Roman" w:hAnsi="Times New Roman" w:cs="Times New Roman"/>
          <w:sz w:val="28"/>
          <w:szCs w:val="28"/>
        </w:rPr>
        <w:t xml:space="preserve"> католического епископата. Рассматриваются мотивы и повед</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ние конфликтующих сторон – католического клира и администрации, а также первые социально-правовые последствия установившегося «двоевластия».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В параграфе четвертом</w:t>
      </w:r>
      <w:r w:rsidRPr="00972CB0">
        <w:rPr>
          <w:rFonts w:ascii="Times New Roman" w:hAnsi="Times New Roman" w:cs="Times New Roman"/>
          <w:sz w:val="28"/>
          <w:szCs w:val="28"/>
        </w:rPr>
        <w:t xml:space="preserve"> анализируется аргументация епископа фон Роппа,</w:t>
      </w:r>
      <w:r w:rsidR="00B92E6F">
        <w:rPr>
          <w:rFonts w:ascii="Times New Roman" w:hAnsi="Times New Roman" w:cs="Times New Roman"/>
          <w:sz w:val="28"/>
          <w:szCs w:val="28"/>
        </w:rPr>
        <w:t xml:space="preserve"> отстаивавшего</w:t>
      </w:r>
      <w:r w:rsidRPr="00972CB0">
        <w:rPr>
          <w:rFonts w:ascii="Times New Roman" w:hAnsi="Times New Roman" w:cs="Times New Roman"/>
          <w:sz w:val="28"/>
          <w:szCs w:val="28"/>
        </w:rPr>
        <w:t xml:space="preserve"> право</w:t>
      </w:r>
      <w:r w:rsidR="008548AE">
        <w:rPr>
          <w:rFonts w:ascii="Times New Roman" w:hAnsi="Times New Roman" w:cs="Times New Roman"/>
          <w:sz w:val="28"/>
          <w:szCs w:val="28"/>
        </w:rPr>
        <w:t xml:space="preserve"> церкви</w:t>
      </w:r>
      <w:r w:rsidRPr="00972CB0">
        <w:rPr>
          <w:rFonts w:ascii="Times New Roman" w:hAnsi="Times New Roman" w:cs="Times New Roman"/>
          <w:sz w:val="28"/>
          <w:szCs w:val="28"/>
        </w:rPr>
        <w:t xml:space="preserve"> </w:t>
      </w:r>
      <w:r w:rsidR="00B92E6F">
        <w:rPr>
          <w:rFonts w:ascii="Times New Roman" w:hAnsi="Times New Roman" w:cs="Times New Roman"/>
          <w:sz w:val="28"/>
          <w:szCs w:val="28"/>
        </w:rPr>
        <w:t>осуществлять процедуру</w:t>
      </w:r>
      <w:r w:rsidRPr="00972CB0">
        <w:rPr>
          <w:rFonts w:ascii="Times New Roman" w:hAnsi="Times New Roman" w:cs="Times New Roman"/>
          <w:sz w:val="28"/>
          <w:szCs w:val="28"/>
        </w:rPr>
        <w:t xml:space="preserve"> </w:t>
      </w:r>
      <w:r w:rsidR="008548AE">
        <w:rPr>
          <w:rFonts w:ascii="Times New Roman" w:hAnsi="Times New Roman" w:cs="Times New Roman"/>
          <w:sz w:val="28"/>
          <w:szCs w:val="28"/>
        </w:rPr>
        <w:t>приема в католичество</w:t>
      </w:r>
      <w:r w:rsidRPr="00972CB0">
        <w:rPr>
          <w:rFonts w:ascii="Times New Roman" w:hAnsi="Times New Roman" w:cs="Times New Roman"/>
          <w:sz w:val="28"/>
          <w:szCs w:val="28"/>
        </w:rPr>
        <w:t xml:space="preserve"> без участия православного духовенства, которое было предусмотрено требов</w:t>
      </w:r>
      <w:r w:rsidRPr="00972CB0">
        <w:rPr>
          <w:rFonts w:ascii="Times New Roman" w:hAnsi="Times New Roman" w:cs="Times New Roman"/>
          <w:sz w:val="28"/>
          <w:szCs w:val="28"/>
        </w:rPr>
        <w:t>а</w:t>
      </w:r>
      <w:r w:rsidRPr="00972CB0">
        <w:rPr>
          <w:rFonts w:ascii="Times New Roman" w:hAnsi="Times New Roman" w:cs="Times New Roman"/>
          <w:sz w:val="28"/>
          <w:szCs w:val="28"/>
        </w:rPr>
        <w:t>ниями цирку</w:t>
      </w:r>
      <w:r w:rsidR="00B92E6F">
        <w:rPr>
          <w:rFonts w:ascii="Times New Roman" w:hAnsi="Times New Roman" w:cs="Times New Roman"/>
          <w:sz w:val="28"/>
          <w:szCs w:val="28"/>
        </w:rPr>
        <w:t>ляра МВД</w:t>
      </w:r>
      <w:r w:rsidRPr="00972CB0">
        <w:rPr>
          <w:rFonts w:ascii="Times New Roman" w:hAnsi="Times New Roman" w:cs="Times New Roman"/>
          <w:sz w:val="28"/>
          <w:szCs w:val="28"/>
        </w:rPr>
        <w:t xml:space="preserve"> и указом Святейшего Синода. Рассматриваются меры, предпринятые администрацией края и МВД по преодолению действующего «двоевластия». Обращается внимание на правовой аспект этого регионального церковно-государственного конфликта. Отмечается воздействие польского э</w:t>
      </w:r>
      <w:r w:rsidRPr="00972CB0">
        <w:rPr>
          <w:rFonts w:ascii="Times New Roman" w:hAnsi="Times New Roman" w:cs="Times New Roman"/>
          <w:sz w:val="28"/>
          <w:szCs w:val="28"/>
        </w:rPr>
        <w:t>т</w:t>
      </w:r>
      <w:r w:rsidRPr="00972CB0">
        <w:rPr>
          <w:rFonts w:ascii="Times New Roman" w:hAnsi="Times New Roman" w:cs="Times New Roman"/>
          <w:sz w:val="28"/>
          <w:szCs w:val="28"/>
        </w:rPr>
        <w:t>нического фактора и революционных потрясений 1905 г. на позицию и религ</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озно-политическую деятельность епископа фон Роппа.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пятый</w:t>
      </w:r>
      <w:r w:rsidRPr="00972CB0">
        <w:rPr>
          <w:rFonts w:ascii="Times New Roman" w:hAnsi="Times New Roman" w:cs="Times New Roman"/>
          <w:sz w:val="28"/>
          <w:szCs w:val="28"/>
        </w:rPr>
        <w:t xml:space="preserve"> посвящен церковно-государственным проблемам, во</w:t>
      </w:r>
      <w:r w:rsidRPr="00972CB0">
        <w:rPr>
          <w:rFonts w:ascii="Times New Roman" w:hAnsi="Times New Roman" w:cs="Times New Roman"/>
          <w:sz w:val="28"/>
          <w:szCs w:val="28"/>
        </w:rPr>
        <w:t>з</w:t>
      </w:r>
      <w:r w:rsidRPr="00972CB0">
        <w:rPr>
          <w:rFonts w:ascii="Times New Roman" w:hAnsi="Times New Roman" w:cs="Times New Roman"/>
          <w:sz w:val="28"/>
          <w:szCs w:val="28"/>
        </w:rPr>
        <w:t>никшим в результате попыток администрации применить циркуляр от 18 авг</w:t>
      </w:r>
      <w:r w:rsidRPr="00972CB0">
        <w:rPr>
          <w:rFonts w:ascii="Times New Roman" w:hAnsi="Times New Roman" w:cs="Times New Roman"/>
          <w:sz w:val="28"/>
          <w:szCs w:val="28"/>
        </w:rPr>
        <w:t>у</w:t>
      </w:r>
      <w:r w:rsidR="008548AE">
        <w:rPr>
          <w:rFonts w:ascii="Times New Roman" w:hAnsi="Times New Roman" w:cs="Times New Roman"/>
          <w:sz w:val="28"/>
          <w:szCs w:val="28"/>
        </w:rPr>
        <w:t>ста 190</w:t>
      </w:r>
      <w:r w:rsidRPr="00972CB0">
        <w:rPr>
          <w:rFonts w:ascii="Times New Roman" w:hAnsi="Times New Roman" w:cs="Times New Roman"/>
          <w:sz w:val="28"/>
          <w:szCs w:val="28"/>
        </w:rPr>
        <w:t>5 г. в белорусских губерниях, входивших в состав Могилевской р</w:t>
      </w:r>
      <w:r w:rsidR="000A0294">
        <w:rPr>
          <w:rFonts w:ascii="Times New Roman" w:hAnsi="Times New Roman" w:cs="Times New Roman"/>
          <w:sz w:val="28"/>
          <w:szCs w:val="28"/>
        </w:rPr>
        <w:t>имско-католической архиепархии</w:t>
      </w:r>
      <w:r w:rsidRPr="00972CB0">
        <w:rPr>
          <w:rFonts w:ascii="Times New Roman" w:hAnsi="Times New Roman" w:cs="Times New Roman"/>
          <w:sz w:val="28"/>
          <w:szCs w:val="28"/>
        </w:rPr>
        <w:t>. Рассматриваются процедура присоединения прав</w:t>
      </w:r>
      <w:r w:rsidRPr="00972CB0">
        <w:rPr>
          <w:rFonts w:ascii="Times New Roman" w:hAnsi="Times New Roman" w:cs="Times New Roman"/>
          <w:sz w:val="28"/>
          <w:szCs w:val="28"/>
        </w:rPr>
        <w:t>о</w:t>
      </w:r>
      <w:r w:rsidRPr="00972CB0">
        <w:rPr>
          <w:rFonts w:ascii="Times New Roman" w:hAnsi="Times New Roman" w:cs="Times New Roman"/>
          <w:sz w:val="28"/>
          <w:szCs w:val="28"/>
        </w:rPr>
        <w:t>славных к Католической церкви, утвержденная церковным циркуляром митр</w:t>
      </w:r>
      <w:r w:rsidRPr="00972CB0">
        <w:rPr>
          <w:rFonts w:ascii="Times New Roman" w:hAnsi="Times New Roman" w:cs="Times New Roman"/>
          <w:sz w:val="28"/>
          <w:szCs w:val="28"/>
        </w:rPr>
        <w:t>о</w:t>
      </w:r>
      <w:r w:rsidRPr="00972CB0">
        <w:rPr>
          <w:rFonts w:ascii="Times New Roman" w:hAnsi="Times New Roman" w:cs="Times New Roman"/>
          <w:sz w:val="28"/>
          <w:szCs w:val="28"/>
        </w:rPr>
        <w:t>полита Георгия Шембека, и практические действия по его реализации, которые предпринимал прелат С. Денисевич. Обращается внимание на действия П. А. Столыпина, местной администрации и православного духовенства по упраз</w:t>
      </w:r>
      <w:r w:rsidRPr="00972CB0">
        <w:rPr>
          <w:rFonts w:ascii="Times New Roman" w:hAnsi="Times New Roman" w:cs="Times New Roman"/>
          <w:sz w:val="28"/>
          <w:szCs w:val="28"/>
        </w:rPr>
        <w:t>д</w:t>
      </w:r>
      <w:r w:rsidRPr="00972CB0">
        <w:rPr>
          <w:rFonts w:ascii="Times New Roman" w:hAnsi="Times New Roman" w:cs="Times New Roman"/>
          <w:sz w:val="28"/>
          <w:szCs w:val="28"/>
        </w:rPr>
        <w:t>нению сложившегося в регионе «двоевластия» и принуждению католического клира к исполнению циркуляра от 18 августа. Анализируются попытки римско-католического митрополита В. Ключинского восстановить «двоевластие» и р</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шить государственно-правовую проблему «заведомо православных» католиков </w:t>
      </w:r>
      <w:r w:rsidRPr="00972CB0">
        <w:rPr>
          <w:rFonts w:ascii="Times New Roman" w:hAnsi="Times New Roman" w:cs="Times New Roman"/>
          <w:sz w:val="28"/>
          <w:szCs w:val="28"/>
        </w:rPr>
        <w:lastRenderedPageBreak/>
        <w:t>с помощью церковных</w:t>
      </w:r>
      <w:r w:rsidR="00995660">
        <w:rPr>
          <w:rFonts w:ascii="Times New Roman" w:hAnsi="Times New Roman" w:cs="Times New Roman"/>
          <w:sz w:val="28"/>
          <w:szCs w:val="28"/>
        </w:rPr>
        <w:t xml:space="preserve"> предписаний и</w:t>
      </w:r>
      <w:r w:rsidRPr="00972CB0">
        <w:rPr>
          <w:rFonts w:ascii="Times New Roman" w:hAnsi="Times New Roman" w:cs="Times New Roman"/>
          <w:sz w:val="28"/>
          <w:szCs w:val="28"/>
        </w:rPr>
        <w:t xml:space="preserve"> распоряжений.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шестом</w:t>
      </w:r>
      <w:r w:rsidRPr="00972CB0">
        <w:rPr>
          <w:rFonts w:ascii="Times New Roman" w:hAnsi="Times New Roman" w:cs="Times New Roman"/>
          <w:sz w:val="28"/>
          <w:szCs w:val="28"/>
        </w:rPr>
        <w:t xml:space="preserve"> рассматриваю</w:t>
      </w:r>
      <w:r w:rsidR="00D8142F">
        <w:rPr>
          <w:rFonts w:ascii="Times New Roman" w:hAnsi="Times New Roman" w:cs="Times New Roman"/>
          <w:sz w:val="28"/>
          <w:szCs w:val="28"/>
        </w:rPr>
        <w:t>тся вопросы</w:t>
      </w:r>
      <w:r w:rsidRPr="00972CB0">
        <w:rPr>
          <w:rFonts w:ascii="Times New Roman" w:hAnsi="Times New Roman" w:cs="Times New Roman"/>
          <w:sz w:val="28"/>
          <w:szCs w:val="28"/>
        </w:rPr>
        <w:t xml:space="preserve"> установления государс</w:t>
      </w:r>
      <w:r w:rsidRPr="00972CB0">
        <w:rPr>
          <w:rFonts w:ascii="Times New Roman" w:hAnsi="Times New Roman" w:cs="Times New Roman"/>
          <w:sz w:val="28"/>
          <w:szCs w:val="28"/>
        </w:rPr>
        <w:t>т</w:t>
      </w:r>
      <w:r w:rsidRPr="00972CB0">
        <w:rPr>
          <w:rFonts w:ascii="Times New Roman" w:hAnsi="Times New Roman" w:cs="Times New Roman"/>
          <w:sz w:val="28"/>
          <w:szCs w:val="28"/>
        </w:rPr>
        <w:t>венного порядка регистрации переходов из православия в католичество, уст</w:t>
      </w:r>
      <w:r w:rsidRPr="00972CB0">
        <w:rPr>
          <w:rFonts w:ascii="Times New Roman" w:hAnsi="Times New Roman" w:cs="Times New Roman"/>
          <w:sz w:val="28"/>
          <w:szCs w:val="28"/>
        </w:rPr>
        <w:t>а</w:t>
      </w:r>
      <w:r w:rsidRPr="00972CB0">
        <w:rPr>
          <w:rFonts w:ascii="Times New Roman" w:hAnsi="Times New Roman" w:cs="Times New Roman"/>
          <w:sz w:val="28"/>
          <w:szCs w:val="28"/>
        </w:rPr>
        <w:t>новленного циркуляром от 18 августа 1905 г., в губерниях Северо-Западного края. Дана характеристика действиям, которые были предприняты управля</w:t>
      </w:r>
      <w:r w:rsidRPr="00972CB0">
        <w:rPr>
          <w:rFonts w:ascii="Times New Roman" w:hAnsi="Times New Roman" w:cs="Times New Roman"/>
          <w:sz w:val="28"/>
          <w:szCs w:val="28"/>
        </w:rPr>
        <w:t>ю</w:t>
      </w:r>
      <w:r w:rsidRPr="00972CB0">
        <w:rPr>
          <w:rFonts w:ascii="Times New Roman" w:hAnsi="Times New Roman" w:cs="Times New Roman"/>
          <w:sz w:val="28"/>
          <w:szCs w:val="28"/>
        </w:rPr>
        <w:t>щим Виленской епархией прелатом К. Михалькевичем по преодолению соц</w:t>
      </w:r>
      <w:r w:rsidRPr="00972CB0">
        <w:rPr>
          <w:rFonts w:ascii="Times New Roman" w:hAnsi="Times New Roman" w:cs="Times New Roman"/>
          <w:sz w:val="28"/>
          <w:szCs w:val="28"/>
        </w:rPr>
        <w:t>и</w:t>
      </w:r>
      <w:r w:rsidRPr="00972CB0">
        <w:rPr>
          <w:rFonts w:ascii="Times New Roman" w:hAnsi="Times New Roman" w:cs="Times New Roman"/>
          <w:sz w:val="28"/>
          <w:szCs w:val="28"/>
        </w:rPr>
        <w:t>ально-правовых последствий упраздненного «двоевластия». Анализируется с</w:t>
      </w:r>
      <w:r w:rsidRPr="00972CB0">
        <w:rPr>
          <w:rFonts w:ascii="Times New Roman" w:hAnsi="Times New Roman" w:cs="Times New Roman"/>
          <w:sz w:val="28"/>
          <w:szCs w:val="28"/>
        </w:rPr>
        <w:t>и</w:t>
      </w:r>
      <w:r w:rsidRPr="00972CB0">
        <w:rPr>
          <w:rFonts w:ascii="Times New Roman" w:hAnsi="Times New Roman" w:cs="Times New Roman"/>
          <w:sz w:val="28"/>
          <w:szCs w:val="28"/>
        </w:rPr>
        <w:t>туация противостояния, возникшая между епископом тельшевским М. Палл</w:t>
      </w:r>
      <w:r w:rsidRPr="00972CB0">
        <w:rPr>
          <w:rFonts w:ascii="Times New Roman" w:hAnsi="Times New Roman" w:cs="Times New Roman"/>
          <w:sz w:val="28"/>
          <w:szCs w:val="28"/>
        </w:rPr>
        <w:t>ю</w:t>
      </w:r>
      <w:r w:rsidRPr="00972CB0">
        <w:rPr>
          <w:rFonts w:ascii="Times New Roman" w:hAnsi="Times New Roman" w:cs="Times New Roman"/>
          <w:sz w:val="28"/>
          <w:szCs w:val="28"/>
        </w:rPr>
        <w:t>лионом и администрацией в связи с уклонением епископа от исполнения гос</w:t>
      </w:r>
      <w:r w:rsidRPr="00972CB0">
        <w:rPr>
          <w:rFonts w:ascii="Times New Roman" w:hAnsi="Times New Roman" w:cs="Times New Roman"/>
          <w:sz w:val="28"/>
          <w:szCs w:val="28"/>
        </w:rPr>
        <w:t>у</w:t>
      </w:r>
      <w:r w:rsidRPr="00972CB0">
        <w:rPr>
          <w:rFonts w:ascii="Times New Roman" w:hAnsi="Times New Roman" w:cs="Times New Roman"/>
          <w:sz w:val="28"/>
          <w:szCs w:val="28"/>
        </w:rPr>
        <w:t xml:space="preserve">дарственных требований. Обращается внимание на решение П. А. Столыпина об установлении судебной ответственности для ксендзов, нарушавших правила переходов из православия, предусмотренные циркуляром </w:t>
      </w:r>
      <w:r w:rsidR="006123E0">
        <w:rPr>
          <w:rFonts w:ascii="Times New Roman" w:hAnsi="Times New Roman" w:cs="Times New Roman"/>
          <w:sz w:val="28"/>
          <w:szCs w:val="28"/>
        </w:rPr>
        <w:t>МВД.</w:t>
      </w:r>
      <w:r w:rsidRPr="00972CB0">
        <w:rPr>
          <w:rFonts w:ascii="Times New Roman" w:hAnsi="Times New Roman" w:cs="Times New Roman"/>
          <w:sz w:val="28"/>
          <w:szCs w:val="28"/>
        </w:rPr>
        <w:t xml:space="preserve"> Характериз</w:t>
      </w:r>
      <w:r w:rsidRPr="00972CB0">
        <w:rPr>
          <w:rFonts w:ascii="Times New Roman" w:hAnsi="Times New Roman" w:cs="Times New Roman"/>
          <w:sz w:val="28"/>
          <w:szCs w:val="28"/>
        </w:rPr>
        <w:t>у</w:t>
      </w:r>
      <w:r w:rsidRPr="00972CB0">
        <w:rPr>
          <w:rFonts w:ascii="Times New Roman" w:hAnsi="Times New Roman" w:cs="Times New Roman"/>
          <w:sz w:val="28"/>
          <w:szCs w:val="28"/>
        </w:rPr>
        <w:t>ются социально-правовые итоги канонических интерпрета</w:t>
      </w:r>
      <w:r w:rsidR="00AE76F8">
        <w:rPr>
          <w:rFonts w:ascii="Times New Roman" w:hAnsi="Times New Roman" w:cs="Times New Roman"/>
          <w:sz w:val="28"/>
          <w:szCs w:val="28"/>
        </w:rPr>
        <w:t>ций</w:t>
      </w:r>
      <w:r w:rsidRPr="00972CB0">
        <w:rPr>
          <w:rFonts w:ascii="Times New Roman" w:hAnsi="Times New Roman" w:cs="Times New Roman"/>
          <w:sz w:val="28"/>
          <w:szCs w:val="28"/>
        </w:rPr>
        <w:t xml:space="preserve"> указа о вероте</w:t>
      </w:r>
      <w:r w:rsidRPr="00972CB0">
        <w:rPr>
          <w:rFonts w:ascii="Times New Roman" w:hAnsi="Times New Roman" w:cs="Times New Roman"/>
          <w:sz w:val="28"/>
          <w:szCs w:val="28"/>
        </w:rPr>
        <w:t>р</w:t>
      </w:r>
      <w:r w:rsidRPr="00972CB0">
        <w:rPr>
          <w:rFonts w:ascii="Times New Roman" w:hAnsi="Times New Roman" w:cs="Times New Roman"/>
          <w:sz w:val="28"/>
          <w:szCs w:val="28"/>
        </w:rPr>
        <w:t>пимости, предприня</w:t>
      </w:r>
      <w:r w:rsidR="00AE76F8">
        <w:rPr>
          <w:rFonts w:ascii="Times New Roman" w:hAnsi="Times New Roman" w:cs="Times New Roman"/>
          <w:sz w:val="28"/>
          <w:szCs w:val="28"/>
        </w:rPr>
        <w:t>тых</w:t>
      </w:r>
      <w:r w:rsidRPr="00972CB0">
        <w:rPr>
          <w:rFonts w:ascii="Times New Roman" w:hAnsi="Times New Roman" w:cs="Times New Roman"/>
          <w:sz w:val="28"/>
          <w:szCs w:val="28"/>
        </w:rPr>
        <w:t xml:space="preserve"> католической ие</w:t>
      </w:r>
      <w:r w:rsidR="00AE76F8">
        <w:rPr>
          <w:rFonts w:ascii="Times New Roman" w:hAnsi="Times New Roman" w:cs="Times New Roman"/>
          <w:sz w:val="28"/>
          <w:szCs w:val="28"/>
        </w:rPr>
        <w:t>рархией</w:t>
      </w:r>
      <w:r w:rsidRPr="00972CB0">
        <w:rPr>
          <w:rFonts w:ascii="Times New Roman" w:hAnsi="Times New Roman" w:cs="Times New Roman"/>
          <w:sz w:val="28"/>
          <w:szCs w:val="28"/>
        </w:rPr>
        <w:t xml:space="preserve"> Северо-Западного края.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8 – </w:t>
      </w:r>
      <w:r w:rsidRPr="0074192D">
        <w:rPr>
          <w:rFonts w:ascii="Times New Roman" w:hAnsi="Times New Roman" w:cs="Times New Roman"/>
          <w:b/>
          <w:bCs/>
          <w:iCs/>
          <w:sz w:val="28"/>
          <w:szCs w:val="28"/>
        </w:rPr>
        <w:t>«Метаморфозы веротерпимости</w:t>
      </w:r>
      <w:r w:rsidR="001206DC">
        <w:rPr>
          <w:rFonts w:ascii="Times New Roman" w:hAnsi="Times New Roman" w:cs="Times New Roman"/>
          <w:b/>
          <w:bCs/>
          <w:iCs/>
          <w:sz w:val="28"/>
          <w:szCs w:val="28"/>
        </w:rPr>
        <w:t>: особенности восприятия указа от 17 апреля 1905 г. «снизу»</w:t>
      </w:r>
      <w:r w:rsidRPr="00972CB0">
        <w:rPr>
          <w:rFonts w:ascii="Times New Roman" w:hAnsi="Times New Roman" w:cs="Times New Roman"/>
          <w:sz w:val="28"/>
          <w:szCs w:val="28"/>
        </w:rPr>
        <w:t xml:space="preserve"> состоит из четырех параграфов. </w:t>
      </w:r>
    </w:p>
    <w:p w:rsidR="00D3768D" w:rsidRPr="00972CB0" w:rsidRDefault="00D3768D" w:rsidP="00972CB0">
      <w:pPr>
        <w:pStyle w:val="Default"/>
        <w:spacing w:line="320" w:lineRule="exact"/>
        <w:ind w:firstLine="709"/>
        <w:jc w:val="both"/>
        <w:rPr>
          <w:rFonts w:ascii="Times New Roman" w:hAnsi="Times New Roman" w:cs="Times New Roman"/>
          <w:spacing w:val="2"/>
          <w:sz w:val="28"/>
          <w:szCs w:val="28"/>
        </w:rPr>
      </w:pPr>
      <w:r w:rsidRPr="00972CB0">
        <w:rPr>
          <w:rFonts w:ascii="Times New Roman" w:hAnsi="Times New Roman" w:cs="Times New Roman"/>
          <w:spacing w:val="2"/>
          <w:sz w:val="28"/>
          <w:szCs w:val="28"/>
          <w:u w:val="single"/>
        </w:rPr>
        <w:t>Параграф первый</w:t>
      </w:r>
      <w:r w:rsidRPr="00972CB0">
        <w:rPr>
          <w:rFonts w:ascii="Times New Roman" w:hAnsi="Times New Roman" w:cs="Times New Roman"/>
          <w:spacing w:val="2"/>
          <w:sz w:val="28"/>
          <w:szCs w:val="28"/>
        </w:rPr>
        <w:t xml:space="preserve"> посвящен изучению практики восприятия указа о в</w:t>
      </w:r>
      <w:r w:rsidRPr="00972CB0">
        <w:rPr>
          <w:rFonts w:ascii="Times New Roman" w:hAnsi="Times New Roman" w:cs="Times New Roman"/>
          <w:spacing w:val="2"/>
          <w:sz w:val="28"/>
          <w:szCs w:val="28"/>
        </w:rPr>
        <w:t>е</w:t>
      </w:r>
      <w:r w:rsidRPr="00972CB0">
        <w:rPr>
          <w:rFonts w:ascii="Times New Roman" w:hAnsi="Times New Roman" w:cs="Times New Roman"/>
          <w:spacing w:val="2"/>
          <w:sz w:val="28"/>
          <w:szCs w:val="28"/>
        </w:rPr>
        <w:t>ротерпимости католическим клиром и мирянами Северо-Западного края. Ра</w:t>
      </w:r>
      <w:r w:rsidRPr="00972CB0">
        <w:rPr>
          <w:rFonts w:ascii="Times New Roman" w:hAnsi="Times New Roman" w:cs="Times New Roman"/>
          <w:spacing w:val="2"/>
          <w:sz w:val="28"/>
          <w:szCs w:val="28"/>
        </w:rPr>
        <w:t>с</w:t>
      </w:r>
      <w:r w:rsidRPr="00972CB0">
        <w:rPr>
          <w:rFonts w:ascii="Times New Roman" w:hAnsi="Times New Roman" w:cs="Times New Roman"/>
          <w:spacing w:val="2"/>
          <w:sz w:val="28"/>
          <w:szCs w:val="28"/>
        </w:rPr>
        <w:t xml:space="preserve">сматриваются </w:t>
      </w:r>
      <w:r w:rsidR="005077B3">
        <w:rPr>
          <w:rFonts w:ascii="Times New Roman" w:hAnsi="Times New Roman" w:cs="Times New Roman"/>
          <w:spacing w:val="2"/>
          <w:sz w:val="28"/>
          <w:szCs w:val="28"/>
        </w:rPr>
        <w:t>формы</w:t>
      </w:r>
      <w:r w:rsidRPr="00972CB0">
        <w:rPr>
          <w:rFonts w:ascii="Times New Roman" w:hAnsi="Times New Roman" w:cs="Times New Roman"/>
          <w:spacing w:val="2"/>
          <w:sz w:val="28"/>
          <w:szCs w:val="28"/>
        </w:rPr>
        <w:t xml:space="preserve"> религиозного движения по выходу «упорствующих» из православия. Обращается внимание на меры правительства и местной админ</w:t>
      </w:r>
      <w:r w:rsidRPr="00972CB0">
        <w:rPr>
          <w:rFonts w:ascii="Times New Roman" w:hAnsi="Times New Roman" w:cs="Times New Roman"/>
          <w:spacing w:val="2"/>
          <w:sz w:val="28"/>
          <w:szCs w:val="28"/>
        </w:rPr>
        <w:t>и</w:t>
      </w:r>
      <w:r w:rsidRPr="00972CB0">
        <w:rPr>
          <w:rFonts w:ascii="Times New Roman" w:hAnsi="Times New Roman" w:cs="Times New Roman"/>
          <w:spacing w:val="2"/>
          <w:sz w:val="28"/>
          <w:szCs w:val="28"/>
        </w:rPr>
        <w:t>страции п</w:t>
      </w:r>
      <w:r w:rsidR="00AA1D87">
        <w:rPr>
          <w:rFonts w:ascii="Times New Roman" w:hAnsi="Times New Roman" w:cs="Times New Roman"/>
          <w:spacing w:val="2"/>
          <w:sz w:val="28"/>
          <w:szCs w:val="28"/>
        </w:rPr>
        <w:t>о установлению контроля над</w:t>
      </w:r>
      <w:r w:rsidRPr="00972CB0">
        <w:rPr>
          <w:rFonts w:ascii="Times New Roman" w:hAnsi="Times New Roman" w:cs="Times New Roman"/>
          <w:spacing w:val="2"/>
          <w:sz w:val="28"/>
          <w:szCs w:val="28"/>
        </w:rPr>
        <w:t xml:space="preserve"> движением, которое выходило за ра</w:t>
      </w:r>
      <w:r w:rsidRPr="00972CB0">
        <w:rPr>
          <w:rFonts w:ascii="Times New Roman" w:hAnsi="Times New Roman" w:cs="Times New Roman"/>
          <w:spacing w:val="2"/>
          <w:sz w:val="28"/>
          <w:szCs w:val="28"/>
        </w:rPr>
        <w:t>м</w:t>
      </w:r>
      <w:r w:rsidRPr="00972CB0">
        <w:rPr>
          <w:rFonts w:ascii="Times New Roman" w:hAnsi="Times New Roman" w:cs="Times New Roman"/>
          <w:spacing w:val="2"/>
          <w:sz w:val="28"/>
          <w:szCs w:val="28"/>
        </w:rPr>
        <w:t>ки веротерпимости, установ</w:t>
      </w:r>
      <w:r w:rsidR="00AA1D87">
        <w:rPr>
          <w:rFonts w:ascii="Times New Roman" w:hAnsi="Times New Roman" w:cs="Times New Roman"/>
          <w:spacing w:val="2"/>
          <w:sz w:val="28"/>
          <w:szCs w:val="28"/>
        </w:rPr>
        <w:t>ленные</w:t>
      </w:r>
      <w:r w:rsidRPr="00972CB0">
        <w:rPr>
          <w:rFonts w:ascii="Times New Roman" w:hAnsi="Times New Roman" w:cs="Times New Roman"/>
          <w:spacing w:val="2"/>
          <w:sz w:val="28"/>
          <w:szCs w:val="28"/>
        </w:rPr>
        <w:t xml:space="preserve"> зако</w:t>
      </w:r>
      <w:r w:rsidR="004E0B21">
        <w:rPr>
          <w:rFonts w:ascii="Times New Roman" w:hAnsi="Times New Roman" w:cs="Times New Roman"/>
          <w:spacing w:val="2"/>
          <w:sz w:val="28"/>
          <w:szCs w:val="28"/>
        </w:rPr>
        <w:t>ном. П</w:t>
      </w:r>
      <w:r w:rsidRPr="00972CB0">
        <w:rPr>
          <w:rFonts w:ascii="Times New Roman" w:hAnsi="Times New Roman" w:cs="Times New Roman"/>
          <w:spacing w:val="2"/>
          <w:sz w:val="28"/>
          <w:szCs w:val="28"/>
        </w:rPr>
        <w:t>роцесс «отпадения» из прав</w:t>
      </w:r>
      <w:r w:rsidRPr="00972CB0">
        <w:rPr>
          <w:rFonts w:ascii="Times New Roman" w:hAnsi="Times New Roman" w:cs="Times New Roman"/>
          <w:spacing w:val="2"/>
          <w:sz w:val="28"/>
          <w:szCs w:val="28"/>
        </w:rPr>
        <w:t>о</w:t>
      </w:r>
      <w:r w:rsidRPr="00972CB0">
        <w:rPr>
          <w:rFonts w:ascii="Times New Roman" w:hAnsi="Times New Roman" w:cs="Times New Roman"/>
          <w:spacing w:val="2"/>
          <w:sz w:val="28"/>
          <w:szCs w:val="28"/>
        </w:rPr>
        <w:t>славия принял не предусмотренные правительством стихийные «низовые» формы, инициативу появления которых и способы регуляции взя</w:t>
      </w:r>
      <w:r w:rsidRPr="00972CB0">
        <w:rPr>
          <w:rFonts w:ascii="Times New Roman" w:hAnsi="Times New Roman" w:cs="Times New Roman"/>
          <w:spacing w:val="2"/>
          <w:sz w:val="28"/>
          <w:szCs w:val="28"/>
        </w:rPr>
        <w:softHyphen/>
        <w:t>ло на себя к</w:t>
      </w:r>
      <w:r w:rsidRPr="00972CB0">
        <w:rPr>
          <w:rFonts w:ascii="Times New Roman" w:hAnsi="Times New Roman" w:cs="Times New Roman"/>
          <w:spacing w:val="2"/>
          <w:sz w:val="28"/>
          <w:szCs w:val="28"/>
        </w:rPr>
        <w:t>а</w:t>
      </w:r>
      <w:r w:rsidRPr="00972CB0">
        <w:rPr>
          <w:rFonts w:ascii="Times New Roman" w:hAnsi="Times New Roman" w:cs="Times New Roman"/>
          <w:spacing w:val="2"/>
          <w:sz w:val="28"/>
          <w:szCs w:val="28"/>
        </w:rPr>
        <w:t>толическое духовенство.</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анализируются правовые возможности, которыми располагала администрация для противодействия католической пропаганде, распространяемой среди «упорствующих» и православного населения. Обр</w:t>
      </w:r>
      <w:r w:rsidRPr="00972CB0">
        <w:rPr>
          <w:rFonts w:ascii="Times New Roman" w:hAnsi="Times New Roman" w:cs="Times New Roman"/>
          <w:sz w:val="28"/>
          <w:szCs w:val="28"/>
        </w:rPr>
        <w:t>а</w:t>
      </w:r>
      <w:r w:rsidRPr="00972CB0">
        <w:rPr>
          <w:rFonts w:ascii="Times New Roman" w:hAnsi="Times New Roman" w:cs="Times New Roman"/>
          <w:sz w:val="28"/>
          <w:szCs w:val="28"/>
        </w:rPr>
        <w:t>щается внимание на восстановление властных полномочий католического еп</w:t>
      </w:r>
      <w:r w:rsidRPr="00972CB0">
        <w:rPr>
          <w:rFonts w:ascii="Times New Roman" w:hAnsi="Times New Roman" w:cs="Times New Roman"/>
          <w:sz w:val="28"/>
          <w:szCs w:val="28"/>
        </w:rPr>
        <w:t>и</w:t>
      </w:r>
      <w:r w:rsidRPr="00972CB0">
        <w:rPr>
          <w:rFonts w:ascii="Times New Roman" w:hAnsi="Times New Roman" w:cs="Times New Roman"/>
          <w:sz w:val="28"/>
          <w:szCs w:val="28"/>
        </w:rPr>
        <w:t>скопата, осуществленное в результате издания указа о веротерпимости. Ра</w:t>
      </w:r>
      <w:r w:rsidRPr="00972CB0">
        <w:rPr>
          <w:rFonts w:ascii="Times New Roman" w:hAnsi="Times New Roman" w:cs="Times New Roman"/>
          <w:sz w:val="28"/>
          <w:szCs w:val="28"/>
        </w:rPr>
        <w:t>с</w:t>
      </w:r>
      <w:r w:rsidRPr="00972CB0">
        <w:rPr>
          <w:rFonts w:ascii="Times New Roman" w:hAnsi="Times New Roman" w:cs="Times New Roman"/>
          <w:sz w:val="28"/>
          <w:szCs w:val="28"/>
        </w:rPr>
        <w:t>сматриваются попытки виленского генерал-губернатора А. А. Фрезе привлечь епископа фон Роппа к совместному противодействию</w:t>
      </w:r>
      <w:r w:rsidR="00FA2B0B">
        <w:rPr>
          <w:rFonts w:ascii="Times New Roman" w:hAnsi="Times New Roman" w:cs="Times New Roman"/>
          <w:sz w:val="28"/>
          <w:szCs w:val="28"/>
        </w:rPr>
        <w:t xml:space="preserve"> практике превратного</w:t>
      </w:r>
      <w:r w:rsidRPr="00972CB0">
        <w:rPr>
          <w:rFonts w:ascii="Times New Roman" w:hAnsi="Times New Roman" w:cs="Times New Roman"/>
          <w:sz w:val="28"/>
          <w:szCs w:val="28"/>
        </w:rPr>
        <w:t xml:space="preserve"> и</w:t>
      </w:r>
      <w:r w:rsidRPr="00972CB0">
        <w:rPr>
          <w:rFonts w:ascii="Times New Roman" w:hAnsi="Times New Roman" w:cs="Times New Roman"/>
          <w:sz w:val="28"/>
          <w:szCs w:val="28"/>
        </w:rPr>
        <w:t>с</w:t>
      </w:r>
      <w:r w:rsidRPr="00972CB0">
        <w:rPr>
          <w:rFonts w:ascii="Times New Roman" w:hAnsi="Times New Roman" w:cs="Times New Roman"/>
          <w:sz w:val="28"/>
          <w:szCs w:val="28"/>
        </w:rPr>
        <w:t>толкова</w:t>
      </w:r>
      <w:r w:rsidR="00FA2B0B">
        <w:rPr>
          <w:rFonts w:ascii="Times New Roman" w:hAnsi="Times New Roman" w:cs="Times New Roman"/>
          <w:sz w:val="28"/>
          <w:szCs w:val="28"/>
        </w:rPr>
        <w:t>ния</w:t>
      </w:r>
      <w:r w:rsidRPr="00972CB0">
        <w:rPr>
          <w:rFonts w:ascii="Times New Roman" w:hAnsi="Times New Roman" w:cs="Times New Roman"/>
          <w:sz w:val="28"/>
          <w:szCs w:val="28"/>
        </w:rPr>
        <w:t xml:space="preserve"> указа от 17 апреля 1905 г. частью католического духовенства и м</w:t>
      </w:r>
      <w:r w:rsidRPr="00972CB0">
        <w:rPr>
          <w:rFonts w:ascii="Times New Roman" w:hAnsi="Times New Roman" w:cs="Times New Roman"/>
          <w:sz w:val="28"/>
          <w:szCs w:val="28"/>
        </w:rPr>
        <w:t>и</w:t>
      </w:r>
      <w:r w:rsidRPr="00972CB0">
        <w:rPr>
          <w:rFonts w:ascii="Times New Roman" w:hAnsi="Times New Roman" w:cs="Times New Roman"/>
          <w:sz w:val="28"/>
          <w:szCs w:val="28"/>
        </w:rPr>
        <w:t>рян. Обращается внимание на факты религиозной и этнической нетерпимости, которую проявляли католики в отношении православных, и меры, предприн</w:t>
      </w:r>
      <w:r w:rsidRPr="00972CB0">
        <w:rPr>
          <w:rFonts w:ascii="Times New Roman" w:hAnsi="Times New Roman" w:cs="Times New Roman"/>
          <w:sz w:val="28"/>
          <w:szCs w:val="28"/>
        </w:rPr>
        <w:t>и</w:t>
      </w:r>
      <w:r w:rsidRPr="00972CB0">
        <w:rPr>
          <w:rFonts w:ascii="Times New Roman" w:hAnsi="Times New Roman" w:cs="Times New Roman"/>
          <w:sz w:val="28"/>
          <w:szCs w:val="28"/>
        </w:rPr>
        <w:t>маемые администрацией и судебными органами для расследования правонар</w:t>
      </w:r>
      <w:r w:rsidRPr="00972CB0">
        <w:rPr>
          <w:rFonts w:ascii="Times New Roman" w:hAnsi="Times New Roman" w:cs="Times New Roman"/>
          <w:sz w:val="28"/>
          <w:szCs w:val="28"/>
        </w:rPr>
        <w:t>у</w:t>
      </w:r>
      <w:r w:rsidRPr="00972CB0">
        <w:rPr>
          <w:rFonts w:ascii="Times New Roman" w:hAnsi="Times New Roman" w:cs="Times New Roman"/>
          <w:sz w:val="28"/>
          <w:szCs w:val="28"/>
        </w:rPr>
        <w:t xml:space="preserve">шений и наказания виновных.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третьем</w:t>
      </w:r>
      <w:r w:rsidRPr="00972CB0">
        <w:rPr>
          <w:rFonts w:ascii="Times New Roman" w:hAnsi="Times New Roman" w:cs="Times New Roman"/>
          <w:sz w:val="28"/>
          <w:szCs w:val="28"/>
        </w:rPr>
        <w:t xml:space="preserve"> характеризуются особенности восприятия указа </w:t>
      </w:r>
      <w:r w:rsidRPr="009A73CC">
        <w:rPr>
          <w:rFonts w:ascii="Times New Roman" w:hAnsi="Times New Roman" w:cs="Times New Roman"/>
          <w:sz w:val="28"/>
          <w:szCs w:val="28"/>
        </w:rPr>
        <w:br/>
      </w:r>
      <w:r w:rsidRPr="00972CB0">
        <w:rPr>
          <w:rFonts w:ascii="Times New Roman" w:hAnsi="Times New Roman" w:cs="Times New Roman"/>
          <w:sz w:val="28"/>
          <w:szCs w:val="28"/>
        </w:rPr>
        <w:t>о веротерпимости католическим клиром и мирянами белорусских губерний, отмечаются факты разжигания религиозно-этнической розни и политизации проповеди, произносимой ксендзами в костелах. Рассматривается реакция а</w:t>
      </w:r>
      <w:r w:rsidRPr="00972CB0">
        <w:rPr>
          <w:rFonts w:ascii="Times New Roman" w:hAnsi="Times New Roman" w:cs="Times New Roman"/>
          <w:sz w:val="28"/>
          <w:szCs w:val="28"/>
        </w:rPr>
        <w:t>д</w:t>
      </w:r>
      <w:r w:rsidRPr="00972CB0">
        <w:rPr>
          <w:rFonts w:ascii="Times New Roman" w:hAnsi="Times New Roman" w:cs="Times New Roman"/>
          <w:sz w:val="28"/>
          <w:szCs w:val="28"/>
        </w:rPr>
        <w:t>министрации и православного духовенства на процесс выхода «упорствующих» из «господствующей» церкви, анализируются пропагандистские приемы и м</w:t>
      </w:r>
      <w:r w:rsidRPr="00972CB0">
        <w:rPr>
          <w:rFonts w:ascii="Times New Roman" w:hAnsi="Times New Roman" w:cs="Times New Roman"/>
          <w:sz w:val="28"/>
          <w:szCs w:val="28"/>
        </w:rPr>
        <w:t>е</w:t>
      </w:r>
      <w:r w:rsidRPr="00972CB0">
        <w:rPr>
          <w:rFonts w:ascii="Times New Roman" w:hAnsi="Times New Roman" w:cs="Times New Roman"/>
          <w:sz w:val="28"/>
          <w:szCs w:val="28"/>
        </w:rPr>
        <w:t>тоды обращения православных в католичество, применяемые ксендзами. О</w:t>
      </w:r>
      <w:r w:rsidRPr="00972CB0">
        <w:rPr>
          <w:rFonts w:ascii="Times New Roman" w:hAnsi="Times New Roman" w:cs="Times New Roman"/>
          <w:sz w:val="28"/>
          <w:szCs w:val="28"/>
        </w:rPr>
        <w:t>б</w:t>
      </w:r>
      <w:r w:rsidRPr="00972CB0">
        <w:rPr>
          <w:rFonts w:ascii="Times New Roman" w:hAnsi="Times New Roman" w:cs="Times New Roman"/>
          <w:sz w:val="28"/>
          <w:szCs w:val="28"/>
        </w:rPr>
        <w:t>ращается внимание на распространенные случаи принуждения религиозной с</w:t>
      </w:r>
      <w:r w:rsidRPr="00972CB0">
        <w:rPr>
          <w:rFonts w:ascii="Times New Roman" w:hAnsi="Times New Roman" w:cs="Times New Roman"/>
          <w:sz w:val="28"/>
          <w:szCs w:val="28"/>
        </w:rPr>
        <w:t>о</w:t>
      </w:r>
      <w:r w:rsidRPr="00972CB0">
        <w:rPr>
          <w:rFonts w:ascii="Times New Roman" w:hAnsi="Times New Roman" w:cs="Times New Roman"/>
          <w:sz w:val="28"/>
          <w:szCs w:val="28"/>
        </w:rPr>
        <w:lastRenderedPageBreak/>
        <w:t>вести православных, особенно в смешанных браках с католиками.</w:t>
      </w:r>
    </w:p>
    <w:p w:rsidR="00D3768D" w:rsidRPr="00972CB0" w:rsidRDefault="00D3768D" w:rsidP="00972CB0">
      <w:pPr>
        <w:pStyle w:val="Default"/>
        <w:spacing w:line="320" w:lineRule="exact"/>
        <w:ind w:firstLine="709"/>
        <w:jc w:val="both"/>
        <w:rPr>
          <w:rFonts w:ascii="Times New Roman" w:hAnsi="Times New Roman" w:cs="Times New Roman"/>
          <w:spacing w:val="-6"/>
          <w:sz w:val="28"/>
          <w:szCs w:val="28"/>
        </w:rPr>
      </w:pPr>
      <w:r w:rsidRPr="00972CB0">
        <w:rPr>
          <w:rFonts w:ascii="Times New Roman" w:hAnsi="Times New Roman" w:cs="Times New Roman"/>
          <w:spacing w:val="-6"/>
          <w:sz w:val="28"/>
          <w:szCs w:val="28"/>
        </w:rPr>
        <w:t xml:space="preserve">В </w:t>
      </w:r>
      <w:r w:rsidRPr="00972CB0">
        <w:rPr>
          <w:rFonts w:ascii="Times New Roman" w:hAnsi="Times New Roman" w:cs="Times New Roman"/>
          <w:spacing w:val="-6"/>
          <w:sz w:val="28"/>
          <w:szCs w:val="28"/>
          <w:u w:val="single"/>
        </w:rPr>
        <w:t>параграфе четвертом</w:t>
      </w:r>
      <w:r w:rsidRPr="00972CB0">
        <w:rPr>
          <w:rFonts w:ascii="Times New Roman" w:hAnsi="Times New Roman" w:cs="Times New Roman"/>
          <w:spacing w:val="-6"/>
          <w:sz w:val="28"/>
          <w:szCs w:val="28"/>
        </w:rPr>
        <w:t xml:space="preserve"> анализируется содержание и специфика против</w:t>
      </w:r>
      <w:r w:rsidRPr="00972CB0">
        <w:rPr>
          <w:rFonts w:ascii="Times New Roman" w:hAnsi="Times New Roman" w:cs="Times New Roman"/>
          <w:spacing w:val="-6"/>
          <w:sz w:val="28"/>
          <w:szCs w:val="28"/>
        </w:rPr>
        <w:t>о</w:t>
      </w:r>
      <w:r w:rsidRPr="00972CB0">
        <w:rPr>
          <w:rFonts w:ascii="Times New Roman" w:hAnsi="Times New Roman" w:cs="Times New Roman"/>
          <w:spacing w:val="-6"/>
          <w:sz w:val="28"/>
          <w:szCs w:val="28"/>
        </w:rPr>
        <w:t xml:space="preserve">правных и предосудительных пропагандистских приемов, которыми пользовались католические священники и миряне для привлечения православных в католичество. Рассматривается деятельность православного духовенства по противодействию «низовой» католической пропаганде, отмечается нетерпимость, которую проявляло по отношению друг к другу духовенство соперничавших христианских церквей. </w:t>
      </w:r>
    </w:p>
    <w:p w:rsidR="00D3768D" w:rsidRPr="00972CB0" w:rsidRDefault="00D3768D" w:rsidP="00972CB0">
      <w:pPr>
        <w:pStyle w:val="Default"/>
        <w:spacing w:line="320" w:lineRule="exact"/>
        <w:ind w:firstLine="709"/>
        <w:jc w:val="both"/>
        <w:rPr>
          <w:rFonts w:ascii="Times New Roman" w:hAnsi="Times New Roman" w:cs="Times New Roman"/>
          <w:b/>
          <w:bCs/>
          <w:sz w:val="28"/>
          <w:szCs w:val="28"/>
        </w:rPr>
      </w:pPr>
      <w:r w:rsidRPr="00972CB0">
        <w:rPr>
          <w:rFonts w:ascii="Times New Roman" w:hAnsi="Times New Roman" w:cs="Times New Roman"/>
          <w:sz w:val="28"/>
          <w:szCs w:val="28"/>
        </w:rPr>
        <w:t xml:space="preserve">Глава 9 – </w:t>
      </w:r>
      <w:r w:rsidRPr="0074192D">
        <w:rPr>
          <w:rFonts w:ascii="Times New Roman" w:hAnsi="Times New Roman" w:cs="Times New Roman"/>
          <w:b/>
          <w:bCs/>
          <w:iCs/>
          <w:sz w:val="28"/>
          <w:szCs w:val="28"/>
        </w:rPr>
        <w:t>«Проблемы возвращения церковной собственности, стро</w:t>
      </w:r>
      <w:r w:rsidRPr="0074192D">
        <w:rPr>
          <w:rFonts w:ascii="Times New Roman" w:hAnsi="Times New Roman" w:cs="Times New Roman"/>
          <w:b/>
          <w:bCs/>
          <w:iCs/>
          <w:sz w:val="28"/>
          <w:szCs w:val="28"/>
        </w:rPr>
        <w:t>и</w:t>
      </w:r>
      <w:r w:rsidRPr="0074192D">
        <w:rPr>
          <w:rFonts w:ascii="Times New Roman" w:hAnsi="Times New Roman" w:cs="Times New Roman"/>
          <w:b/>
          <w:bCs/>
          <w:iCs/>
          <w:sz w:val="28"/>
          <w:szCs w:val="28"/>
        </w:rPr>
        <w:t>тельство и ремонт костелов в новых правовых условиях»</w:t>
      </w:r>
      <w:r w:rsidRPr="00972CB0">
        <w:rPr>
          <w:rFonts w:ascii="Times New Roman" w:hAnsi="Times New Roman" w:cs="Times New Roman"/>
          <w:sz w:val="28"/>
          <w:szCs w:val="28"/>
        </w:rPr>
        <w:t xml:space="preserve"> состоит из трех параграфов.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первый</w:t>
      </w:r>
      <w:r w:rsidRPr="00972CB0">
        <w:rPr>
          <w:rFonts w:ascii="Times New Roman" w:hAnsi="Times New Roman" w:cs="Times New Roman"/>
          <w:sz w:val="28"/>
          <w:szCs w:val="28"/>
        </w:rPr>
        <w:t xml:space="preserve"> посвящен изучению конфликтов, вызванных попытк</w:t>
      </w:r>
      <w:r w:rsidRPr="00972CB0">
        <w:rPr>
          <w:rFonts w:ascii="Times New Roman" w:hAnsi="Times New Roman" w:cs="Times New Roman"/>
          <w:sz w:val="28"/>
          <w:szCs w:val="28"/>
        </w:rPr>
        <w:t>а</w:t>
      </w:r>
      <w:r w:rsidRPr="00972CB0">
        <w:rPr>
          <w:rFonts w:ascii="Times New Roman" w:hAnsi="Times New Roman" w:cs="Times New Roman"/>
          <w:sz w:val="28"/>
          <w:szCs w:val="28"/>
        </w:rPr>
        <w:t>ми католического населения Северо-Западного края и белорусских губерний вернуть часть церковной собственности – костелы, часовни и монастыри, ко</w:t>
      </w:r>
      <w:r w:rsidRPr="00972CB0">
        <w:rPr>
          <w:rFonts w:ascii="Times New Roman" w:hAnsi="Times New Roman" w:cs="Times New Roman"/>
          <w:sz w:val="28"/>
          <w:szCs w:val="28"/>
        </w:rPr>
        <w:t>н</w:t>
      </w:r>
      <w:r w:rsidRPr="00972CB0">
        <w:rPr>
          <w:rFonts w:ascii="Times New Roman" w:hAnsi="Times New Roman" w:cs="Times New Roman"/>
          <w:sz w:val="28"/>
          <w:szCs w:val="28"/>
        </w:rPr>
        <w:t>фискованные государством после польского восстания 1863 г. Дается краткий очерк истории конфискации католических церковных зданий с принадлежа</w:t>
      </w:r>
      <w:r w:rsidRPr="00972CB0">
        <w:rPr>
          <w:rFonts w:ascii="Times New Roman" w:hAnsi="Times New Roman" w:cs="Times New Roman"/>
          <w:sz w:val="28"/>
          <w:szCs w:val="28"/>
        </w:rPr>
        <w:t>в</w:t>
      </w:r>
      <w:r w:rsidRPr="00972CB0">
        <w:rPr>
          <w:rFonts w:ascii="Times New Roman" w:hAnsi="Times New Roman" w:cs="Times New Roman"/>
          <w:sz w:val="28"/>
          <w:szCs w:val="28"/>
        </w:rPr>
        <w:t>шим им недвижимым имуществом. Указываются причины, политические и р</w:t>
      </w:r>
      <w:r w:rsidRPr="00972CB0">
        <w:rPr>
          <w:rFonts w:ascii="Times New Roman" w:hAnsi="Times New Roman" w:cs="Times New Roman"/>
          <w:sz w:val="28"/>
          <w:szCs w:val="28"/>
        </w:rPr>
        <w:t>е</w:t>
      </w:r>
      <w:r w:rsidRPr="00972CB0">
        <w:rPr>
          <w:rFonts w:ascii="Times New Roman" w:hAnsi="Times New Roman" w:cs="Times New Roman"/>
          <w:sz w:val="28"/>
          <w:szCs w:val="28"/>
        </w:rPr>
        <w:t>лигиозные, которые послужили основанием для осуществления конфискаций. Отчужденные здания и собственность передавались либо в ведомство прав</w:t>
      </w:r>
      <w:r w:rsidRPr="00972CB0">
        <w:rPr>
          <w:rFonts w:ascii="Times New Roman" w:hAnsi="Times New Roman" w:cs="Times New Roman"/>
          <w:sz w:val="28"/>
          <w:szCs w:val="28"/>
        </w:rPr>
        <w:t>о</w:t>
      </w:r>
      <w:r w:rsidRPr="00972CB0">
        <w:rPr>
          <w:rFonts w:ascii="Times New Roman" w:hAnsi="Times New Roman" w:cs="Times New Roman"/>
          <w:sz w:val="28"/>
          <w:szCs w:val="28"/>
        </w:rPr>
        <w:t>славного исповедания, либо в собственность государства. Рассматриваются п</w:t>
      </w:r>
      <w:r w:rsidRPr="00972CB0">
        <w:rPr>
          <w:rFonts w:ascii="Times New Roman" w:hAnsi="Times New Roman" w:cs="Times New Roman"/>
          <w:sz w:val="28"/>
          <w:szCs w:val="28"/>
        </w:rPr>
        <w:t>о</w:t>
      </w:r>
      <w:r w:rsidRPr="00972CB0">
        <w:rPr>
          <w:rFonts w:ascii="Times New Roman" w:hAnsi="Times New Roman" w:cs="Times New Roman"/>
          <w:sz w:val="28"/>
          <w:szCs w:val="28"/>
        </w:rPr>
        <w:t>пытки радикально настроенной части католического населения вернуть конф</w:t>
      </w:r>
      <w:r w:rsidRPr="00972CB0">
        <w:rPr>
          <w:rFonts w:ascii="Times New Roman" w:hAnsi="Times New Roman" w:cs="Times New Roman"/>
          <w:sz w:val="28"/>
          <w:szCs w:val="28"/>
        </w:rPr>
        <w:t>и</w:t>
      </w:r>
      <w:r w:rsidRPr="00972CB0">
        <w:rPr>
          <w:rFonts w:ascii="Times New Roman" w:hAnsi="Times New Roman" w:cs="Times New Roman"/>
          <w:sz w:val="28"/>
          <w:szCs w:val="28"/>
        </w:rPr>
        <w:t>скованные церковные здания с помощью силы. Для пресечения этих попыток местная администрация использовала воинские подразделения. Обращается внимание на указ о веротерпимости, который вводил новые правила регулир</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вания храмового строительства для инославных конфессий.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анализируется практика легального возвращения Римско-католической церкви части утраченной ею собственности. Рассматр</w:t>
      </w:r>
      <w:r w:rsidRPr="00972CB0">
        <w:rPr>
          <w:rFonts w:ascii="Times New Roman" w:hAnsi="Times New Roman" w:cs="Times New Roman"/>
          <w:sz w:val="28"/>
          <w:szCs w:val="28"/>
        </w:rPr>
        <w:t>и</w:t>
      </w:r>
      <w:r w:rsidRPr="00972CB0">
        <w:rPr>
          <w:rFonts w:ascii="Times New Roman" w:hAnsi="Times New Roman" w:cs="Times New Roman"/>
          <w:sz w:val="28"/>
          <w:szCs w:val="28"/>
        </w:rPr>
        <w:t>вается деятельность правительства по разработке и применению правил, рег</w:t>
      </w:r>
      <w:r w:rsidRPr="00972CB0">
        <w:rPr>
          <w:rFonts w:ascii="Times New Roman" w:hAnsi="Times New Roman" w:cs="Times New Roman"/>
          <w:sz w:val="28"/>
          <w:szCs w:val="28"/>
        </w:rPr>
        <w:t>у</w:t>
      </w:r>
      <w:r w:rsidRPr="00972CB0">
        <w:rPr>
          <w:rFonts w:ascii="Times New Roman" w:hAnsi="Times New Roman" w:cs="Times New Roman"/>
          <w:sz w:val="28"/>
          <w:szCs w:val="28"/>
        </w:rPr>
        <w:t>лировавших порядок возвращения конфискованных церковных зданий и н</w:t>
      </w:r>
      <w:r w:rsidRPr="00972CB0">
        <w:rPr>
          <w:rFonts w:ascii="Times New Roman" w:hAnsi="Times New Roman" w:cs="Times New Roman"/>
          <w:sz w:val="28"/>
          <w:szCs w:val="28"/>
        </w:rPr>
        <w:t>е</w:t>
      </w:r>
      <w:r w:rsidRPr="00972CB0">
        <w:rPr>
          <w:rFonts w:ascii="Times New Roman" w:hAnsi="Times New Roman" w:cs="Times New Roman"/>
          <w:sz w:val="28"/>
          <w:szCs w:val="28"/>
        </w:rPr>
        <w:t>движимости. Показаны ограниченные возможности, которые предоставляли новые правила от 23 апреля 1908 г. для удовлетворения церковных нужд кат</w:t>
      </w:r>
      <w:r w:rsidRPr="00972CB0">
        <w:rPr>
          <w:rFonts w:ascii="Times New Roman" w:hAnsi="Times New Roman" w:cs="Times New Roman"/>
          <w:sz w:val="28"/>
          <w:szCs w:val="28"/>
        </w:rPr>
        <w:t>о</w:t>
      </w:r>
      <w:r w:rsidRPr="00972CB0">
        <w:rPr>
          <w:rFonts w:ascii="Times New Roman" w:hAnsi="Times New Roman" w:cs="Times New Roman"/>
          <w:sz w:val="28"/>
          <w:szCs w:val="28"/>
        </w:rPr>
        <w:t xml:space="preserve">лического населения. Причиной этого являлись конфессиональные интересы </w:t>
      </w:r>
      <w:r w:rsidRPr="009A73CC">
        <w:rPr>
          <w:rFonts w:ascii="Times New Roman" w:hAnsi="Times New Roman" w:cs="Times New Roman"/>
          <w:sz w:val="28"/>
          <w:szCs w:val="28"/>
        </w:rPr>
        <w:br/>
      </w:r>
      <w:r w:rsidRPr="00972CB0">
        <w:rPr>
          <w:rFonts w:ascii="Times New Roman" w:hAnsi="Times New Roman" w:cs="Times New Roman"/>
          <w:sz w:val="28"/>
          <w:szCs w:val="28"/>
        </w:rPr>
        <w:t>и канонические правила «господствующей» церкви, которые не позволяли во</w:t>
      </w:r>
      <w:r w:rsidRPr="00972CB0">
        <w:rPr>
          <w:rFonts w:ascii="Times New Roman" w:hAnsi="Times New Roman" w:cs="Times New Roman"/>
          <w:sz w:val="28"/>
          <w:szCs w:val="28"/>
        </w:rPr>
        <w:t>з</w:t>
      </w:r>
      <w:r w:rsidRPr="00972CB0">
        <w:rPr>
          <w:rFonts w:ascii="Times New Roman" w:hAnsi="Times New Roman" w:cs="Times New Roman"/>
          <w:sz w:val="28"/>
          <w:szCs w:val="28"/>
        </w:rPr>
        <w:t>вращать здания, освященные по православному обряду. Отмечаются продо</w:t>
      </w:r>
      <w:r w:rsidRPr="00972CB0">
        <w:rPr>
          <w:rFonts w:ascii="Times New Roman" w:hAnsi="Times New Roman" w:cs="Times New Roman"/>
          <w:sz w:val="28"/>
          <w:szCs w:val="28"/>
        </w:rPr>
        <w:t>л</w:t>
      </w:r>
      <w:r w:rsidRPr="00972CB0">
        <w:rPr>
          <w:rFonts w:ascii="Times New Roman" w:hAnsi="Times New Roman" w:cs="Times New Roman"/>
          <w:sz w:val="28"/>
          <w:szCs w:val="28"/>
        </w:rPr>
        <w:t xml:space="preserve">жающиеся попытки возвращения бывших костельных зданий неправовыми </w:t>
      </w:r>
      <w:r w:rsidRPr="009A73CC">
        <w:rPr>
          <w:rFonts w:ascii="Times New Roman" w:hAnsi="Times New Roman" w:cs="Times New Roman"/>
          <w:sz w:val="28"/>
          <w:szCs w:val="28"/>
        </w:rPr>
        <w:br/>
      </w:r>
      <w:r w:rsidRPr="00972CB0">
        <w:rPr>
          <w:rFonts w:ascii="Times New Roman" w:hAnsi="Times New Roman" w:cs="Times New Roman"/>
          <w:sz w:val="28"/>
          <w:szCs w:val="28"/>
        </w:rPr>
        <w:t xml:space="preserve">и насильственными средствами.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третьем</w:t>
      </w:r>
      <w:r w:rsidRPr="00972CB0">
        <w:rPr>
          <w:rFonts w:ascii="Times New Roman" w:hAnsi="Times New Roman" w:cs="Times New Roman"/>
          <w:sz w:val="28"/>
          <w:szCs w:val="28"/>
        </w:rPr>
        <w:t xml:space="preserve"> обращается внимание на успешное использование католиками новых правовых возможностей для расширенного костельного строительства, которые были предоставлены пунктом 13 указа о веротерпим</w:t>
      </w:r>
      <w:r w:rsidRPr="00972CB0">
        <w:rPr>
          <w:rFonts w:ascii="Times New Roman" w:hAnsi="Times New Roman" w:cs="Times New Roman"/>
          <w:sz w:val="28"/>
          <w:szCs w:val="28"/>
        </w:rPr>
        <w:t>о</w:t>
      </w:r>
      <w:r w:rsidRPr="00972CB0">
        <w:rPr>
          <w:rFonts w:ascii="Times New Roman" w:hAnsi="Times New Roman" w:cs="Times New Roman"/>
          <w:sz w:val="28"/>
          <w:szCs w:val="28"/>
        </w:rPr>
        <w:t>сти. Рассматриваются меры, предпринимаемые МВД и местной администрац</w:t>
      </w:r>
      <w:r w:rsidRPr="00972CB0">
        <w:rPr>
          <w:rFonts w:ascii="Times New Roman" w:hAnsi="Times New Roman" w:cs="Times New Roman"/>
          <w:sz w:val="28"/>
          <w:szCs w:val="28"/>
        </w:rPr>
        <w:t>и</w:t>
      </w:r>
      <w:r w:rsidRPr="00972CB0">
        <w:rPr>
          <w:rFonts w:ascii="Times New Roman" w:hAnsi="Times New Roman" w:cs="Times New Roman"/>
          <w:sz w:val="28"/>
          <w:szCs w:val="28"/>
        </w:rPr>
        <w:t>ей по адаптации положений указа о веротерпимости к специфическим условиям регионального костельного строительства. С этой целью были изданы админ</w:t>
      </w:r>
      <w:r w:rsidRPr="00972CB0">
        <w:rPr>
          <w:rFonts w:ascii="Times New Roman" w:hAnsi="Times New Roman" w:cs="Times New Roman"/>
          <w:sz w:val="28"/>
          <w:szCs w:val="28"/>
        </w:rPr>
        <w:t>и</w:t>
      </w:r>
      <w:r w:rsidRPr="00972CB0">
        <w:rPr>
          <w:rFonts w:ascii="Times New Roman" w:hAnsi="Times New Roman" w:cs="Times New Roman"/>
          <w:sz w:val="28"/>
          <w:szCs w:val="28"/>
        </w:rPr>
        <w:t>стративные распоряжения, установившие приоритет государственного подхода к толкованию пункта 13 указа от 17 апреля 1905 г. над попытками его канон</w:t>
      </w:r>
      <w:r w:rsidRPr="00972CB0">
        <w:rPr>
          <w:rFonts w:ascii="Times New Roman" w:hAnsi="Times New Roman" w:cs="Times New Roman"/>
          <w:sz w:val="28"/>
          <w:szCs w:val="28"/>
        </w:rPr>
        <w:t>и</w:t>
      </w:r>
      <w:r w:rsidRPr="00972CB0">
        <w:rPr>
          <w:rFonts w:ascii="Times New Roman" w:hAnsi="Times New Roman" w:cs="Times New Roman"/>
          <w:sz w:val="28"/>
          <w:szCs w:val="28"/>
        </w:rPr>
        <w:t>ческой интерпретации. Указанные меры были предприняты для того, чтобы воспрепятствовать постройке новых костелов в случаях, когда католиками пр</w:t>
      </w:r>
      <w:r w:rsidRPr="00972CB0">
        <w:rPr>
          <w:rFonts w:ascii="Times New Roman" w:hAnsi="Times New Roman" w:cs="Times New Roman"/>
          <w:sz w:val="28"/>
          <w:szCs w:val="28"/>
        </w:rPr>
        <w:t>е</w:t>
      </w:r>
      <w:r w:rsidRPr="00972CB0">
        <w:rPr>
          <w:rFonts w:ascii="Times New Roman" w:hAnsi="Times New Roman" w:cs="Times New Roman"/>
          <w:sz w:val="28"/>
          <w:szCs w:val="28"/>
        </w:rPr>
        <w:lastRenderedPageBreak/>
        <w:t>следовались миссионерские цели или возникала угроза налоговым поступлен</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ям в казну. Рассматриваются протестные действия местного католического епископата и Римской курии, направленные на устранение административного надзора за строительством костелов.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10 – </w:t>
      </w:r>
      <w:r w:rsidRPr="0074192D">
        <w:rPr>
          <w:rFonts w:ascii="Times New Roman" w:hAnsi="Times New Roman" w:cs="Times New Roman"/>
          <w:iCs/>
          <w:sz w:val="28"/>
          <w:szCs w:val="28"/>
        </w:rPr>
        <w:t>«</w:t>
      </w:r>
      <w:r w:rsidRPr="0074192D">
        <w:rPr>
          <w:rFonts w:ascii="Times New Roman" w:hAnsi="Times New Roman" w:cs="Times New Roman"/>
          <w:b/>
          <w:bCs/>
          <w:iCs/>
          <w:sz w:val="28"/>
          <w:szCs w:val="28"/>
        </w:rPr>
        <w:t>Природный» язык указа от 17 апреля 1905 г. в</w:t>
      </w:r>
      <w:r w:rsidR="00E270B3">
        <w:rPr>
          <w:rFonts w:ascii="Times New Roman" w:hAnsi="Times New Roman" w:cs="Times New Roman"/>
          <w:b/>
          <w:bCs/>
          <w:iCs/>
          <w:sz w:val="28"/>
          <w:szCs w:val="28"/>
        </w:rPr>
        <w:t xml:space="preserve"> контексте проблем образования,</w:t>
      </w:r>
      <w:r w:rsidRPr="0074192D">
        <w:rPr>
          <w:rFonts w:ascii="Times New Roman" w:hAnsi="Times New Roman" w:cs="Times New Roman"/>
          <w:b/>
          <w:bCs/>
          <w:iCs/>
          <w:sz w:val="28"/>
          <w:szCs w:val="28"/>
        </w:rPr>
        <w:t xml:space="preserve"> этнической </w:t>
      </w:r>
      <w:r w:rsidR="00E270B3">
        <w:rPr>
          <w:rFonts w:ascii="Times New Roman" w:hAnsi="Times New Roman" w:cs="Times New Roman"/>
          <w:b/>
          <w:bCs/>
          <w:iCs/>
          <w:sz w:val="28"/>
          <w:szCs w:val="28"/>
        </w:rPr>
        <w:t xml:space="preserve">и внешней </w:t>
      </w:r>
      <w:r w:rsidRPr="0074192D">
        <w:rPr>
          <w:rFonts w:ascii="Times New Roman" w:hAnsi="Times New Roman" w:cs="Times New Roman"/>
          <w:b/>
          <w:bCs/>
          <w:iCs/>
          <w:sz w:val="28"/>
          <w:szCs w:val="28"/>
        </w:rPr>
        <w:t>политики»</w:t>
      </w:r>
      <w:r w:rsidRPr="0074192D">
        <w:rPr>
          <w:rFonts w:ascii="Times New Roman" w:hAnsi="Times New Roman" w:cs="Times New Roman"/>
          <w:sz w:val="28"/>
          <w:szCs w:val="28"/>
        </w:rPr>
        <w:t xml:space="preserve"> </w:t>
      </w:r>
      <w:r w:rsidRPr="00972CB0">
        <w:rPr>
          <w:rFonts w:ascii="Times New Roman" w:hAnsi="Times New Roman" w:cs="Times New Roman"/>
          <w:sz w:val="28"/>
          <w:szCs w:val="28"/>
        </w:rPr>
        <w:t>состоит из семи параграфов.</w:t>
      </w:r>
    </w:p>
    <w:p w:rsidR="00D3768D" w:rsidRPr="00972CB0" w:rsidRDefault="00D3768D" w:rsidP="00972CB0">
      <w:pPr>
        <w:pStyle w:val="Default"/>
        <w:spacing w:line="320" w:lineRule="exact"/>
        <w:ind w:firstLine="709"/>
        <w:jc w:val="both"/>
        <w:rPr>
          <w:rFonts w:ascii="Times New Roman" w:hAnsi="Times New Roman" w:cs="Times New Roman"/>
          <w:spacing w:val="-4"/>
          <w:sz w:val="28"/>
          <w:szCs w:val="28"/>
        </w:rPr>
      </w:pPr>
      <w:r w:rsidRPr="00972CB0">
        <w:rPr>
          <w:rFonts w:ascii="Times New Roman" w:hAnsi="Times New Roman" w:cs="Times New Roman"/>
          <w:spacing w:val="-4"/>
          <w:sz w:val="28"/>
          <w:szCs w:val="28"/>
        </w:rPr>
        <w:t xml:space="preserve">В </w:t>
      </w:r>
      <w:r w:rsidRPr="00972CB0">
        <w:rPr>
          <w:rFonts w:ascii="Times New Roman" w:hAnsi="Times New Roman" w:cs="Times New Roman"/>
          <w:spacing w:val="-4"/>
          <w:sz w:val="28"/>
          <w:szCs w:val="28"/>
          <w:u w:val="single"/>
        </w:rPr>
        <w:t>параграфе первом</w:t>
      </w:r>
      <w:r w:rsidRPr="00972CB0">
        <w:rPr>
          <w:rFonts w:ascii="Times New Roman" w:hAnsi="Times New Roman" w:cs="Times New Roman"/>
          <w:spacing w:val="-4"/>
          <w:sz w:val="28"/>
          <w:szCs w:val="28"/>
        </w:rPr>
        <w:t xml:space="preserve"> рассматривается попытка установления государстве</w:t>
      </w:r>
      <w:r w:rsidRPr="00972CB0">
        <w:rPr>
          <w:rFonts w:ascii="Times New Roman" w:hAnsi="Times New Roman" w:cs="Times New Roman"/>
          <w:spacing w:val="-4"/>
          <w:sz w:val="28"/>
          <w:szCs w:val="28"/>
        </w:rPr>
        <w:t>н</w:t>
      </w:r>
      <w:r w:rsidRPr="00972CB0">
        <w:rPr>
          <w:rFonts w:ascii="Times New Roman" w:hAnsi="Times New Roman" w:cs="Times New Roman"/>
          <w:spacing w:val="-4"/>
          <w:sz w:val="28"/>
          <w:szCs w:val="28"/>
        </w:rPr>
        <w:t>но-церковного «двоевластия» в системе народного просвещения. Речь шла об о</w:t>
      </w:r>
      <w:r w:rsidRPr="00972CB0">
        <w:rPr>
          <w:rFonts w:ascii="Times New Roman" w:hAnsi="Times New Roman" w:cs="Times New Roman"/>
          <w:spacing w:val="-4"/>
          <w:sz w:val="28"/>
          <w:szCs w:val="28"/>
        </w:rPr>
        <w:t>п</w:t>
      </w:r>
      <w:r w:rsidRPr="00972CB0">
        <w:rPr>
          <w:rFonts w:ascii="Times New Roman" w:hAnsi="Times New Roman" w:cs="Times New Roman"/>
          <w:spacing w:val="-4"/>
          <w:sz w:val="28"/>
          <w:szCs w:val="28"/>
        </w:rPr>
        <w:t>ределении «природного» языка учащихся-белорусов, на котором они, согласно статье 14 указа от 17 апреля 1905 г., должны были изучать католический Закон Божий. В указе о веротерпимости содержались пробелы, которые предопределили появление новых проблем веротерпимости в народной школе. Религиозно-правовой аспект конфликта между главами римско-католических епархий и адм</w:t>
      </w:r>
      <w:r w:rsidRPr="00972CB0">
        <w:rPr>
          <w:rFonts w:ascii="Times New Roman" w:hAnsi="Times New Roman" w:cs="Times New Roman"/>
          <w:spacing w:val="-4"/>
          <w:sz w:val="28"/>
          <w:szCs w:val="28"/>
        </w:rPr>
        <w:t>и</w:t>
      </w:r>
      <w:r w:rsidRPr="00972CB0">
        <w:rPr>
          <w:rFonts w:ascii="Times New Roman" w:hAnsi="Times New Roman" w:cs="Times New Roman"/>
          <w:spacing w:val="-4"/>
          <w:sz w:val="28"/>
          <w:szCs w:val="28"/>
        </w:rPr>
        <w:t xml:space="preserve">нистрацией Виленского учебного округа заключался в столкновении различных интерпретаций п. 14 указа о веротерпимости. Виленский епископ фон Ропп </w:t>
      </w:r>
      <w:r w:rsidRPr="009A73CC">
        <w:rPr>
          <w:rFonts w:ascii="Times New Roman" w:hAnsi="Times New Roman" w:cs="Times New Roman"/>
          <w:spacing w:val="-4"/>
          <w:sz w:val="28"/>
          <w:szCs w:val="28"/>
        </w:rPr>
        <w:br/>
      </w:r>
      <w:r w:rsidRPr="00972CB0">
        <w:rPr>
          <w:rFonts w:ascii="Times New Roman" w:hAnsi="Times New Roman" w:cs="Times New Roman"/>
          <w:spacing w:val="-4"/>
          <w:sz w:val="28"/>
          <w:szCs w:val="28"/>
        </w:rPr>
        <w:t>и управляющий Могилевской римско-католической архиепархией прелат С. Д</w:t>
      </w:r>
      <w:r w:rsidRPr="00972CB0">
        <w:rPr>
          <w:rFonts w:ascii="Times New Roman" w:hAnsi="Times New Roman" w:cs="Times New Roman"/>
          <w:spacing w:val="-4"/>
          <w:sz w:val="28"/>
          <w:szCs w:val="28"/>
        </w:rPr>
        <w:t>е</w:t>
      </w:r>
      <w:r w:rsidRPr="00972CB0">
        <w:rPr>
          <w:rFonts w:ascii="Times New Roman" w:hAnsi="Times New Roman" w:cs="Times New Roman"/>
          <w:spacing w:val="-4"/>
          <w:sz w:val="28"/>
          <w:szCs w:val="28"/>
        </w:rPr>
        <w:t>нисевич настаивали на том, что для белорусов-католиков «природным» языком обучения Закону должен быть польский. Для этого у них были весомые канонич</w:t>
      </w:r>
      <w:r w:rsidRPr="00972CB0">
        <w:rPr>
          <w:rFonts w:ascii="Times New Roman" w:hAnsi="Times New Roman" w:cs="Times New Roman"/>
          <w:spacing w:val="-4"/>
          <w:sz w:val="28"/>
          <w:szCs w:val="28"/>
        </w:rPr>
        <w:t>е</w:t>
      </w:r>
      <w:r w:rsidRPr="00972CB0">
        <w:rPr>
          <w:rFonts w:ascii="Times New Roman" w:hAnsi="Times New Roman" w:cs="Times New Roman"/>
          <w:spacing w:val="-4"/>
          <w:sz w:val="28"/>
          <w:szCs w:val="28"/>
        </w:rPr>
        <w:t>ские аргументы, так как монополия польского языка была утверждена конгрег</w:t>
      </w:r>
      <w:r w:rsidRPr="00972CB0">
        <w:rPr>
          <w:rFonts w:ascii="Times New Roman" w:hAnsi="Times New Roman" w:cs="Times New Roman"/>
          <w:spacing w:val="-4"/>
          <w:sz w:val="28"/>
          <w:szCs w:val="28"/>
        </w:rPr>
        <w:t>а</w:t>
      </w:r>
      <w:r w:rsidRPr="00972CB0">
        <w:rPr>
          <w:rFonts w:ascii="Times New Roman" w:hAnsi="Times New Roman" w:cs="Times New Roman"/>
          <w:spacing w:val="-4"/>
          <w:sz w:val="28"/>
          <w:szCs w:val="28"/>
        </w:rPr>
        <w:t xml:space="preserve">цией инквизиции 11 июля 1877 г. Администрация округа исходила из светской, правомерной интерпретации указа, настаивая на том, что для белорусов-католиков языком обучения Закону Божию должен быть русский или белорусский.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анализируются попытки применения администрац</w:t>
      </w:r>
      <w:r w:rsidRPr="00972CB0">
        <w:rPr>
          <w:rFonts w:ascii="Times New Roman" w:hAnsi="Times New Roman" w:cs="Times New Roman"/>
          <w:sz w:val="28"/>
          <w:szCs w:val="28"/>
        </w:rPr>
        <w:t>и</w:t>
      </w:r>
      <w:r w:rsidRPr="00972CB0">
        <w:rPr>
          <w:rFonts w:ascii="Times New Roman" w:hAnsi="Times New Roman" w:cs="Times New Roman"/>
          <w:sz w:val="28"/>
          <w:szCs w:val="28"/>
        </w:rPr>
        <w:t>ей учебного округа временных правил Министерства народного просвещения от 22 февраля 1906 г., которые должны были утвердить приоритет государс</w:t>
      </w:r>
      <w:r w:rsidRPr="00972CB0">
        <w:rPr>
          <w:rFonts w:ascii="Times New Roman" w:hAnsi="Times New Roman" w:cs="Times New Roman"/>
          <w:sz w:val="28"/>
          <w:szCs w:val="28"/>
        </w:rPr>
        <w:t>т</w:t>
      </w:r>
      <w:r w:rsidRPr="00972CB0">
        <w:rPr>
          <w:rFonts w:ascii="Times New Roman" w:hAnsi="Times New Roman" w:cs="Times New Roman"/>
          <w:sz w:val="28"/>
          <w:szCs w:val="28"/>
        </w:rPr>
        <w:t>венного толкования термина «природный» язык учащихся над его канонич</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ской интерпретацией. Изданием административных </w:t>
      </w:r>
      <w:r w:rsidR="00F00393">
        <w:rPr>
          <w:rFonts w:ascii="Times New Roman" w:hAnsi="Times New Roman" w:cs="Times New Roman"/>
          <w:sz w:val="28"/>
          <w:szCs w:val="28"/>
        </w:rPr>
        <w:t>«Правил» правительство</w:t>
      </w:r>
      <w:r w:rsidRPr="00972CB0">
        <w:rPr>
          <w:rFonts w:ascii="Times New Roman" w:hAnsi="Times New Roman" w:cs="Times New Roman"/>
          <w:sz w:val="28"/>
          <w:szCs w:val="28"/>
        </w:rPr>
        <w:t xml:space="preserve"> пыталось закрыть пробел в</w:t>
      </w:r>
      <w:r w:rsidR="00F00393">
        <w:rPr>
          <w:rFonts w:ascii="Times New Roman" w:hAnsi="Times New Roman" w:cs="Times New Roman"/>
          <w:sz w:val="28"/>
          <w:szCs w:val="28"/>
        </w:rPr>
        <w:t xml:space="preserve"> указе о веротерпимости, которым</w:t>
      </w:r>
      <w:r w:rsidRPr="00972CB0">
        <w:rPr>
          <w:rFonts w:ascii="Times New Roman" w:hAnsi="Times New Roman" w:cs="Times New Roman"/>
          <w:sz w:val="28"/>
          <w:szCs w:val="28"/>
        </w:rPr>
        <w:t xml:space="preserve"> </w:t>
      </w:r>
      <w:r w:rsidR="00F00393">
        <w:rPr>
          <w:rFonts w:ascii="Times New Roman" w:hAnsi="Times New Roman" w:cs="Times New Roman"/>
          <w:sz w:val="28"/>
          <w:szCs w:val="28"/>
        </w:rPr>
        <w:t>воспользовался католический епископат</w:t>
      </w:r>
      <w:r w:rsidR="00293C43">
        <w:rPr>
          <w:rFonts w:ascii="Times New Roman" w:hAnsi="Times New Roman" w:cs="Times New Roman"/>
          <w:sz w:val="28"/>
          <w:szCs w:val="28"/>
        </w:rPr>
        <w:t>. Рассматриваю</w:t>
      </w:r>
      <w:r w:rsidRPr="00972CB0">
        <w:rPr>
          <w:rFonts w:ascii="Times New Roman" w:hAnsi="Times New Roman" w:cs="Times New Roman"/>
          <w:sz w:val="28"/>
          <w:szCs w:val="28"/>
        </w:rPr>
        <w:t xml:space="preserve">тся деятельность епископа фон Роппа по разработке альтернативного проекта начального образования для католиков и </w:t>
      </w:r>
      <w:r w:rsidR="007C3A1F">
        <w:rPr>
          <w:rFonts w:ascii="Times New Roman" w:hAnsi="Times New Roman" w:cs="Times New Roman"/>
          <w:sz w:val="28"/>
          <w:szCs w:val="28"/>
        </w:rPr>
        <w:t>практика</w:t>
      </w:r>
      <w:r w:rsidRPr="00972CB0">
        <w:rPr>
          <w:rFonts w:ascii="Times New Roman" w:hAnsi="Times New Roman" w:cs="Times New Roman"/>
          <w:sz w:val="28"/>
          <w:szCs w:val="28"/>
        </w:rPr>
        <w:t xml:space="preserve"> бойкота государственных школ в связи с отказом администрации признать польский язык «природным» для учащихся-белорусов. Возникший конфликт вокруг языка преподавания привел к появлению «двоевластия» как нового источника проблем веротерпимости в народных училищах Виленского учебного округа. </w:t>
      </w:r>
    </w:p>
    <w:p w:rsidR="00D3768D" w:rsidRPr="00972CB0" w:rsidRDefault="00D3768D" w:rsidP="00956C1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третьем</w:t>
      </w:r>
      <w:r w:rsidRPr="00972CB0">
        <w:rPr>
          <w:rFonts w:ascii="Times New Roman" w:hAnsi="Times New Roman" w:cs="Times New Roman"/>
          <w:sz w:val="28"/>
          <w:szCs w:val="28"/>
        </w:rPr>
        <w:t xml:space="preserve"> рассматривается новая попытка правительства вв</w:t>
      </w:r>
      <w:r w:rsidRPr="00972CB0">
        <w:rPr>
          <w:rFonts w:ascii="Times New Roman" w:hAnsi="Times New Roman" w:cs="Times New Roman"/>
          <w:sz w:val="28"/>
          <w:szCs w:val="28"/>
        </w:rPr>
        <w:t>е</w:t>
      </w:r>
      <w:r w:rsidRPr="00972CB0">
        <w:rPr>
          <w:rFonts w:ascii="Times New Roman" w:hAnsi="Times New Roman" w:cs="Times New Roman"/>
          <w:sz w:val="28"/>
          <w:szCs w:val="28"/>
        </w:rPr>
        <w:t>сти русский язык в дополнительное католи</w:t>
      </w:r>
      <w:r w:rsidR="0022372A">
        <w:rPr>
          <w:rFonts w:ascii="Times New Roman" w:hAnsi="Times New Roman" w:cs="Times New Roman"/>
          <w:sz w:val="28"/>
          <w:szCs w:val="28"/>
        </w:rPr>
        <w:t>ческое богослужение.</w:t>
      </w:r>
      <w:r w:rsidRPr="00972CB0">
        <w:rPr>
          <w:rFonts w:ascii="Times New Roman" w:hAnsi="Times New Roman" w:cs="Times New Roman"/>
          <w:sz w:val="28"/>
          <w:szCs w:val="28"/>
        </w:rPr>
        <w:t xml:space="preserve"> Были запр</w:t>
      </w:r>
      <w:r w:rsidRPr="00972CB0">
        <w:rPr>
          <w:rFonts w:ascii="Times New Roman" w:hAnsi="Times New Roman" w:cs="Times New Roman"/>
          <w:sz w:val="28"/>
          <w:szCs w:val="28"/>
        </w:rPr>
        <w:t>о</w:t>
      </w:r>
      <w:r w:rsidRPr="00972CB0">
        <w:rPr>
          <w:rFonts w:ascii="Times New Roman" w:hAnsi="Times New Roman" w:cs="Times New Roman"/>
          <w:sz w:val="28"/>
          <w:szCs w:val="28"/>
        </w:rPr>
        <w:t>шены мнения губернаторов белорусских губерний, изучено отношение к этому вопросу генерал-губернаторов Северо-Западного края и департамента духо</w:t>
      </w:r>
      <w:r w:rsidRPr="00972CB0">
        <w:rPr>
          <w:rFonts w:ascii="Times New Roman" w:hAnsi="Times New Roman" w:cs="Times New Roman"/>
          <w:sz w:val="28"/>
          <w:szCs w:val="28"/>
        </w:rPr>
        <w:t>в</w:t>
      </w:r>
      <w:r w:rsidRPr="00972CB0">
        <w:rPr>
          <w:rFonts w:ascii="Times New Roman" w:hAnsi="Times New Roman" w:cs="Times New Roman"/>
          <w:sz w:val="28"/>
          <w:szCs w:val="28"/>
        </w:rPr>
        <w:t>ных дел МВД. Продолжение политики «располячения» костела в новых пол</w:t>
      </w:r>
      <w:r w:rsidRPr="00972CB0">
        <w:rPr>
          <w:rFonts w:ascii="Times New Roman" w:hAnsi="Times New Roman" w:cs="Times New Roman"/>
          <w:sz w:val="28"/>
          <w:szCs w:val="28"/>
        </w:rPr>
        <w:t>и</w:t>
      </w:r>
      <w:r w:rsidRPr="00972CB0">
        <w:rPr>
          <w:rFonts w:ascii="Times New Roman" w:hAnsi="Times New Roman" w:cs="Times New Roman"/>
          <w:sz w:val="28"/>
          <w:szCs w:val="28"/>
        </w:rPr>
        <w:t>тических и правовых условиях по-прежнему рассматривалось как средство борьбы с полонизацией белорусов-католиков. В связи с этим анализируется декрет о введении русского языка в дополнительное католическое богослуж</w:t>
      </w:r>
      <w:r w:rsidRPr="00972CB0">
        <w:rPr>
          <w:rFonts w:ascii="Times New Roman" w:hAnsi="Times New Roman" w:cs="Times New Roman"/>
          <w:sz w:val="28"/>
          <w:szCs w:val="28"/>
        </w:rPr>
        <w:t>е</w:t>
      </w:r>
      <w:r w:rsidRPr="00972CB0">
        <w:rPr>
          <w:rFonts w:ascii="Times New Roman" w:hAnsi="Times New Roman" w:cs="Times New Roman"/>
          <w:sz w:val="28"/>
          <w:szCs w:val="28"/>
        </w:rPr>
        <w:t>ние, принятый Римской курией 13 октября 1906 г. Согласно этому канонич</w:t>
      </w:r>
      <w:r w:rsidRPr="00972CB0">
        <w:rPr>
          <w:rFonts w:ascii="Times New Roman" w:hAnsi="Times New Roman" w:cs="Times New Roman"/>
          <w:sz w:val="28"/>
          <w:szCs w:val="28"/>
        </w:rPr>
        <w:t>е</w:t>
      </w:r>
      <w:r w:rsidRPr="00972CB0">
        <w:rPr>
          <w:rFonts w:ascii="Times New Roman" w:hAnsi="Times New Roman" w:cs="Times New Roman"/>
          <w:sz w:val="28"/>
          <w:szCs w:val="28"/>
        </w:rPr>
        <w:lastRenderedPageBreak/>
        <w:t>скому акту решение конгрегации инквизиции от 11 июля 1877 г. сохраняло свою силу для белорусов и малороссов на территории бывшей Речи Поспол</w:t>
      </w:r>
      <w:r w:rsidRPr="00972CB0">
        <w:rPr>
          <w:rFonts w:ascii="Times New Roman" w:hAnsi="Times New Roman" w:cs="Times New Roman"/>
          <w:sz w:val="28"/>
          <w:szCs w:val="28"/>
        </w:rPr>
        <w:t>и</w:t>
      </w:r>
      <w:r w:rsidRPr="00972CB0">
        <w:rPr>
          <w:rFonts w:ascii="Times New Roman" w:hAnsi="Times New Roman" w:cs="Times New Roman"/>
          <w:sz w:val="28"/>
          <w:szCs w:val="28"/>
        </w:rPr>
        <w:t>той. Действие нового папского декрета распространялось только на великоро</w:t>
      </w:r>
      <w:r w:rsidRPr="00972CB0">
        <w:rPr>
          <w:rFonts w:ascii="Times New Roman" w:hAnsi="Times New Roman" w:cs="Times New Roman"/>
          <w:sz w:val="28"/>
          <w:szCs w:val="28"/>
        </w:rPr>
        <w:t>с</w:t>
      </w:r>
      <w:r w:rsidRPr="00972CB0">
        <w:rPr>
          <w:rFonts w:ascii="Times New Roman" w:hAnsi="Times New Roman" w:cs="Times New Roman"/>
          <w:sz w:val="28"/>
          <w:szCs w:val="28"/>
        </w:rPr>
        <w:t>сов в случае принятия ими католичества. Отмечается принципиальное расхо</w:t>
      </w:r>
      <w:r w:rsidRPr="00972CB0">
        <w:rPr>
          <w:rFonts w:ascii="Times New Roman" w:hAnsi="Times New Roman" w:cs="Times New Roman"/>
          <w:sz w:val="28"/>
          <w:szCs w:val="28"/>
        </w:rPr>
        <w:t>ж</w:t>
      </w:r>
      <w:r w:rsidRPr="00972CB0">
        <w:rPr>
          <w:rFonts w:ascii="Times New Roman" w:hAnsi="Times New Roman" w:cs="Times New Roman"/>
          <w:sz w:val="28"/>
          <w:szCs w:val="28"/>
        </w:rPr>
        <w:t>дение, возникшее между правительством П. А. Столыпина и Римской курией по этому вопросу. Решение, принятое в Ватикане, придавало конфликту в Северо-Западном крае перманентный характер. Папское подтверждение монополии польского языка в дополнительном богослужении заставляло местный катол</w:t>
      </w:r>
      <w:r w:rsidRPr="00972CB0">
        <w:rPr>
          <w:rFonts w:ascii="Times New Roman" w:hAnsi="Times New Roman" w:cs="Times New Roman"/>
          <w:sz w:val="28"/>
          <w:szCs w:val="28"/>
        </w:rPr>
        <w:t>и</w:t>
      </w:r>
      <w:r w:rsidRPr="00972CB0">
        <w:rPr>
          <w:rFonts w:ascii="Times New Roman" w:hAnsi="Times New Roman" w:cs="Times New Roman"/>
          <w:sz w:val="28"/>
          <w:szCs w:val="28"/>
        </w:rPr>
        <w:t>ческий клир трактовать п. 14 указа о веротерпимости с канонической точки зрения и утверждать, что под «природным» языком учащихся - белорусов и м</w:t>
      </w:r>
      <w:r w:rsidRPr="00972CB0">
        <w:rPr>
          <w:rFonts w:ascii="Times New Roman" w:hAnsi="Times New Roman" w:cs="Times New Roman"/>
          <w:sz w:val="28"/>
          <w:szCs w:val="28"/>
        </w:rPr>
        <w:t>а</w:t>
      </w:r>
      <w:r w:rsidRPr="00972CB0">
        <w:rPr>
          <w:rFonts w:ascii="Times New Roman" w:hAnsi="Times New Roman" w:cs="Times New Roman"/>
          <w:sz w:val="28"/>
          <w:szCs w:val="28"/>
        </w:rPr>
        <w:t>лороссов следует понимать язык польский.</w:t>
      </w:r>
    </w:p>
    <w:p w:rsidR="00D3768D" w:rsidRPr="009A73CC"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четвертом</w:t>
      </w:r>
      <w:r w:rsidRPr="00972CB0">
        <w:rPr>
          <w:rFonts w:ascii="Times New Roman" w:hAnsi="Times New Roman" w:cs="Times New Roman"/>
          <w:sz w:val="28"/>
          <w:szCs w:val="28"/>
        </w:rPr>
        <w:t xml:space="preserve"> раскрыты политические, правовые и конфесси</w:t>
      </w:r>
      <w:r w:rsidRPr="00972CB0">
        <w:rPr>
          <w:rFonts w:ascii="Times New Roman" w:hAnsi="Times New Roman" w:cs="Times New Roman"/>
          <w:sz w:val="28"/>
          <w:szCs w:val="28"/>
        </w:rPr>
        <w:t>о</w:t>
      </w:r>
      <w:r w:rsidRPr="00972CB0">
        <w:rPr>
          <w:rFonts w:ascii="Times New Roman" w:hAnsi="Times New Roman" w:cs="Times New Roman"/>
          <w:sz w:val="28"/>
          <w:szCs w:val="28"/>
        </w:rPr>
        <w:t>нально-этнические аспекты решения правительства об увольнении епископа фон Роппа с Виленской кафедры. Анализируется политическая и церковная деятельность этого епископа. Дается критическая оценка результативности принятых им решений в области реализации указа о веротерпимости и регул</w:t>
      </w:r>
      <w:r w:rsidRPr="00972CB0">
        <w:rPr>
          <w:rFonts w:ascii="Times New Roman" w:hAnsi="Times New Roman" w:cs="Times New Roman"/>
          <w:sz w:val="28"/>
          <w:szCs w:val="28"/>
        </w:rPr>
        <w:t>я</w:t>
      </w:r>
      <w:r w:rsidRPr="00972CB0">
        <w:rPr>
          <w:rFonts w:ascii="Times New Roman" w:hAnsi="Times New Roman" w:cs="Times New Roman"/>
          <w:sz w:val="28"/>
          <w:szCs w:val="28"/>
        </w:rPr>
        <w:t>ции межэтнических отношений в костелах подведомственной ему епархии. О</w:t>
      </w:r>
      <w:r w:rsidRPr="00972CB0">
        <w:rPr>
          <w:rFonts w:ascii="Times New Roman" w:hAnsi="Times New Roman" w:cs="Times New Roman"/>
          <w:sz w:val="28"/>
          <w:szCs w:val="28"/>
        </w:rPr>
        <w:t>б</w:t>
      </w:r>
      <w:r w:rsidRPr="00972CB0">
        <w:rPr>
          <w:rFonts w:ascii="Times New Roman" w:hAnsi="Times New Roman" w:cs="Times New Roman"/>
          <w:sz w:val="28"/>
          <w:szCs w:val="28"/>
        </w:rPr>
        <w:t>ращается внимание на позицию Римской курии относительно действий фон Роппа, которая совпадала, в основном, с мнением российского правительства.</w:t>
      </w:r>
    </w:p>
    <w:p w:rsidR="00D3768D" w:rsidRPr="00972CB0" w:rsidRDefault="00D3768D" w:rsidP="00676732">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пятом</w:t>
      </w:r>
      <w:r w:rsidRPr="00972CB0">
        <w:rPr>
          <w:rFonts w:ascii="Times New Roman" w:hAnsi="Times New Roman" w:cs="Times New Roman"/>
          <w:sz w:val="28"/>
          <w:szCs w:val="28"/>
        </w:rPr>
        <w:t xml:space="preserve"> рассматриваются конфликтные ситуации, вызванные продолжающимися столкновениями между администрацией и римско-като</w:t>
      </w:r>
      <w:r w:rsidRPr="00E171FD">
        <w:rPr>
          <w:rFonts w:ascii="Times New Roman" w:hAnsi="Times New Roman" w:cs="Times New Roman"/>
          <w:sz w:val="28"/>
          <w:szCs w:val="28"/>
        </w:rPr>
        <w:t>-</w:t>
      </w:r>
      <w:r w:rsidRPr="00972CB0">
        <w:rPr>
          <w:rFonts w:ascii="Times New Roman" w:hAnsi="Times New Roman" w:cs="Times New Roman"/>
          <w:sz w:val="28"/>
          <w:szCs w:val="28"/>
        </w:rPr>
        <w:t>лическим духовенством по поводу определения «природного» языка учащихся – белорусов. Раскрыты методы, с помощью которых католический клир и м</w:t>
      </w:r>
      <w:r w:rsidRPr="00972CB0">
        <w:rPr>
          <w:rFonts w:ascii="Times New Roman" w:hAnsi="Times New Roman" w:cs="Times New Roman"/>
          <w:sz w:val="28"/>
          <w:szCs w:val="28"/>
        </w:rPr>
        <w:t>и</w:t>
      </w:r>
      <w:r w:rsidRPr="00972CB0">
        <w:rPr>
          <w:rFonts w:ascii="Times New Roman" w:hAnsi="Times New Roman" w:cs="Times New Roman"/>
          <w:sz w:val="28"/>
          <w:szCs w:val="28"/>
        </w:rPr>
        <w:t>ряне отстаивали польский язык обучения Закону Божию в государственной школе. С этой целью родители учеников-белорусов нередко использовали н</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совершенные с точки зрения административного контроля правила МНП от </w:t>
      </w:r>
      <w:r w:rsidRPr="009A73CC">
        <w:rPr>
          <w:rFonts w:ascii="Times New Roman" w:hAnsi="Times New Roman" w:cs="Times New Roman"/>
          <w:sz w:val="28"/>
          <w:szCs w:val="28"/>
        </w:rPr>
        <w:br/>
      </w:r>
      <w:r w:rsidRPr="00972CB0">
        <w:rPr>
          <w:rFonts w:ascii="Times New Roman" w:hAnsi="Times New Roman" w:cs="Times New Roman"/>
          <w:sz w:val="28"/>
          <w:szCs w:val="28"/>
        </w:rPr>
        <w:t xml:space="preserve">22 февраля 1906 г., чтобы заявить о своей польской идентичности. Родители </w:t>
      </w:r>
      <w:r w:rsidR="00885B7D">
        <w:rPr>
          <w:rFonts w:ascii="Times New Roman" w:hAnsi="Times New Roman" w:cs="Times New Roman"/>
          <w:sz w:val="28"/>
          <w:szCs w:val="28"/>
        </w:rPr>
        <w:t>требовали, чтобы их дети, являясь</w:t>
      </w:r>
      <w:r w:rsidRPr="00972CB0">
        <w:rPr>
          <w:rFonts w:ascii="Times New Roman" w:hAnsi="Times New Roman" w:cs="Times New Roman"/>
          <w:sz w:val="28"/>
          <w:szCs w:val="28"/>
        </w:rPr>
        <w:t xml:space="preserve"> поляками, обучались Закону Божию на «природном» польском языке.</w:t>
      </w:r>
      <w:r>
        <w:rPr>
          <w:rFonts w:ascii="Times New Roman" w:hAnsi="Times New Roman" w:cs="Times New Roman"/>
          <w:sz w:val="28"/>
          <w:szCs w:val="28"/>
        </w:rPr>
        <w:t xml:space="preserve"> </w:t>
      </w:r>
      <w:r w:rsidRPr="00972CB0">
        <w:rPr>
          <w:rFonts w:ascii="Times New Roman" w:hAnsi="Times New Roman" w:cs="Times New Roman"/>
          <w:sz w:val="28"/>
          <w:szCs w:val="28"/>
        </w:rPr>
        <w:t>Поэтому Министерство народного просвещения ужесточило требования к точному соблюдению статьи 14 указа о веротерпим</w:t>
      </w:r>
      <w:r w:rsidRPr="00972CB0">
        <w:rPr>
          <w:rFonts w:ascii="Times New Roman" w:hAnsi="Times New Roman" w:cs="Times New Roman"/>
          <w:sz w:val="28"/>
          <w:szCs w:val="28"/>
        </w:rPr>
        <w:t>о</w:t>
      </w:r>
      <w:r w:rsidR="00EB1BF1">
        <w:rPr>
          <w:rFonts w:ascii="Times New Roman" w:hAnsi="Times New Roman" w:cs="Times New Roman"/>
          <w:sz w:val="28"/>
          <w:szCs w:val="28"/>
        </w:rPr>
        <w:t xml:space="preserve">сти. Правила, </w:t>
      </w:r>
      <w:r w:rsidR="00EB1BF1" w:rsidRPr="00972CB0">
        <w:rPr>
          <w:rFonts w:ascii="Times New Roman" w:hAnsi="Times New Roman" w:cs="Times New Roman"/>
          <w:sz w:val="28"/>
          <w:szCs w:val="28"/>
        </w:rPr>
        <w:t>изданные 27 октября 1912 г</w:t>
      </w:r>
      <w:r w:rsidR="00EB1BF1">
        <w:rPr>
          <w:rFonts w:ascii="Times New Roman" w:hAnsi="Times New Roman" w:cs="Times New Roman"/>
          <w:sz w:val="28"/>
          <w:szCs w:val="28"/>
        </w:rPr>
        <w:t>., утверждали новый</w:t>
      </w:r>
      <w:r w:rsidRPr="00972CB0">
        <w:rPr>
          <w:rFonts w:ascii="Times New Roman" w:hAnsi="Times New Roman" w:cs="Times New Roman"/>
          <w:sz w:val="28"/>
          <w:szCs w:val="28"/>
        </w:rPr>
        <w:t xml:space="preserve"> порядок опред</w:t>
      </w:r>
      <w:r w:rsidRPr="00972CB0">
        <w:rPr>
          <w:rFonts w:ascii="Times New Roman" w:hAnsi="Times New Roman" w:cs="Times New Roman"/>
          <w:sz w:val="28"/>
          <w:szCs w:val="28"/>
        </w:rPr>
        <w:t>е</w:t>
      </w:r>
      <w:r w:rsidRPr="00972CB0">
        <w:rPr>
          <w:rFonts w:ascii="Times New Roman" w:hAnsi="Times New Roman" w:cs="Times New Roman"/>
          <w:sz w:val="28"/>
          <w:szCs w:val="28"/>
        </w:rPr>
        <w:t>ления этнической идентичности учени</w:t>
      </w:r>
      <w:r w:rsidR="00EB1BF1">
        <w:rPr>
          <w:rFonts w:ascii="Times New Roman" w:hAnsi="Times New Roman" w:cs="Times New Roman"/>
          <w:sz w:val="28"/>
          <w:szCs w:val="28"/>
        </w:rPr>
        <w:t>ков и их родителей.</w:t>
      </w:r>
      <w:r w:rsidRPr="00972CB0">
        <w:rPr>
          <w:rFonts w:ascii="Times New Roman" w:hAnsi="Times New Roman" w:cs="Times New Roman"/>
          <w:sz w:val="28"/>
          <w:szCs w:val="28"/>
        </w:rPr>
        <w:t xml:space="preserve"> </w:t>
      </w:r>
      <w:r w:rsidR="00EB1BF1">
        <w:rPr>
          <w:rFonts w:ascii="Times New Roman" w:hAnsi="Times New Roman" w:cs="Times New Roman"/>
          <w:sz w:val="28"/>
          <w:szCs w:val="28"/>
        </w:rPr>
        <w:t>Началась очередная</w:t>
      </w:r>
      <w:r w:rsidRPr="00972CB0">
        <w:rPr>
          <w:rFonts w:ascii="Times New Roman" w:hAnsi="Times New Roman" w:cs="Times New Roman"/>
          <w:sz w:val="28"/>
          <w:szCs w:val="28"/>
        </w:rPr>
        <w:t xml:space="preserve"> вол</w:t>
      </w:r>
      <w:r w:rsidR="00EB1BF1">
        <w:rPr>
          <w:rFonts w:ascii="Times New Roman" w:hAnsi="Times New Roman" w:cs="Times New Roman"/>
          <w:sz w:val="28"/>
          <w:szCs w:val="28"/>
        </w:rPr>
        <w:t>на</w:t>
      </w:r>
      <w:r w:rsidRPr="00972CB0">
        <w:rPr>
          <w:rFonts w:ascii="Times New Roman" w:hAnsi="Times New Roman" w:cs="Times New Roman"/>
          <w:sz w:val="28"/>
          <w:szCs w:val="28"/>
        </w:rPr>
        <w:t xml:space="preserve"> бойкота </w:t>
      </w:r>
      <w:r w:rsidR="00EB1BF1">
        <w:rPr>
          <w:rFonts w:ascii="Times New Roman" w:hAnsi="Times New Roman" w:cs="Times New Roman"/>
          <w:sz w:val="28"/>
          <w:szCs w:val="28"/>
        </w:rPr>
        <w:t xml:space="preserve">государственных </w:t>
      </w:r>
      <w:r w:rsidRPr="00972CB0">
        <w:rPr>
          <w:rFonts w:ascii="Times New Roman" w:hAnsi="Times New Roman" w:cs="Times New Roman"/>
          <w:sz w:val="28"/>
          <w:szCs w:val="28"/>
        </w:rPr>
        <w:t>школ со стороны католического клира и мирян. Во многих школах преподавание католического Закона Божия практически прекратилось, что свидетельствовало о серьезных трудностях, которые встр</w:t>
      </w:r>
      <w:r w:rsidRPr="00972CB0">
        <w:rPr>
          <w:rFonts w:ascii="Times New Roman" w:hAnsi="Times New Roman" w:cs="Times New Roman"/>
          <w:sz w:val="28"/>
          <w:szCs w:val="28"/>
        </w:rPr>
        <w:t>е</w:t>
      </w:r>
      <w:r w:rsidRPr="00972CB0">
        <w:rPr>
          <w:rFonts w:ascii="Times New Roman" w:hAnsi="Times New Roman" w:cs="Times New Roman"/>
          <w:sz w:val="28"/>
          <w:szCs w:val="28"/>
        </w:rPr>
        <w:t>тило применение на практике вышеупомянутой статьи указа от 17 апреля 1905 г. Правительство так и не смогло упразднить «двоевластие» и утвердить ед</w:t>
      </w:r>
      <w:r w:rsidRPr="00972CB0">
        <w:rPr>
          <w:rFonts w:ascii="Times New Roman" w:hAnsi="Times New Roman" w:cs="Times New Roman"/>
          <w:sz w:val="28"/>
          <w:szCs w:val="28"/>
        </w:rPr>
        <w:t>и</w:t>
      </w:r>
      <w:r w:rsidRPr="00972CB0">
        <w:rPr>
          <w:rFonts w:ascii="Times New Roman" w:hAnsi="Times New Roman" w:cs="Times New Roman"/>
          <w:sz w:val="28"/>
          <w:szCs w:val="28"/>
        </w:rPr>
        <w:t>ный государственный порядок определения «природного» языка учащихся-католиков. Отмечаются проявления церковной солидарности, которую демо</w:t>
      </w:r>
      <w:r w:rsidRPr="00972CB0">
        <w:rPr>
          <w:rFonts w:ascii="Times New Roman" w:hAnsi="Times New Roman" w:cs="Times New Roman"/>
          <w:sz w:val="28"/>
          <w:szCs w:val="28"/>
        </w:rPr>
        <w:t>н</w:t>
      </w:r>
      <w:r w:rsidRPr="00972CB0">
        <w:rPr>
          <w:rFonts w:ascii="Times New Roman" w:hAnsi="Times New Roman" w:cs="Times New Roman"/>
          <w:sz w:val="28"/>
          <w:szCs w:val="28"/>
        </w:rPr>
        <w:t xml:space="preserve">стрировала Римская курия с протестующими католиками Северо-Западного края. </w:t>
      </w:r>
    </w:p>
    <w:p w:rsidR="00D3768D" w:rsidRPr="009A73CC"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шестой</w:t>
      </w:r>
      <w:r w:rsidRPr="00972CB0">
        <w:rPr>
          <w:rFonts w:ascii="Times New Roman" w:hAnsi="Times New Roman" w:cs="Times New Roman"/>
          <w:sz w:val="28"/>
          <w:szCs w:val="28"/>
        </w:rPr>
        <w:t xml:space="preserve"> дает представление о причинах восстановления тайного обучения польскому языку и молитвам в среде католического белорусского н</w:t>
      </w:r>
      <w:r w:rsidRPr="00972CB0">
        <w:rPr>
          <w:rFonts w:ascii="Times New Roman" w:hAnsi="Times New Roman" w:cs="Times New Roman"/>
          <w:sz w:val="28"/>
          <w:szCs w:val="28"/>
        </w:rPr>
        <w:t>а</w:t>
      </w:r>
      <w:r w:rsidRPr="00972CB0">
        <w:rPr>
          <w:rFonts w:ascii="Times New Roman" w:hAnsi="Times New Roman" w:cs="Times New Roman"/>
          <w:sz w:val="28"/>
          <w:szCs w:val="28"/>
        </w:rPr>
        <w:t>селения после издания указа о веротерпимости. Указывается на жесткую зав</w:t>
      </w:r>
      <w:r w:rsidRPr="00972CB0">
        <w:rPr>
          <w:rFonts w:ascii="Times New Roman" w:hAnsi="Times New Roman" w:cs="Times New Roman"/>
          <w:sz w:val="28"/>
          <w:szCs w:val="28"/>
        </w:rPr>
        <w:t>и</w:t>
      </w:r>
      <w:r w:rsidRPr="00972CB0">
        <w:rPr>
          <w:rFonts w:ascii="Times New Roman" w:hAnsi="Times New Roman" w:cs="Times New Roman"/>
          <w:sz w:val="28"/>
          <w:szCs w:val="28"/>
        </w:rPr>
        <w:t>симость, которая существовала между сохранявшейся монополией на испол</w:t>
      </w:r>
      <w:r w:rsidRPr="00972CB0">
        <w:rPr>
          <w:rFonts w:ascii="Times New Roman" w:hAnsi="Times New Roman" w:cs="Times New Roman"/>
          <w:sz w:val="28"/>
          <w:szCs w:val="28"/>
        </w:rPr>
        <w:t>ь</w:t>
      </w:r>
      <w:r w:rsidRPr="00972CB0">
        <w:rPr>
          <w:rFonts w:ascii="Times New Roman" w:hAnsi="Times New Roman" w:cs="Times New Roman"/>
          <w:sz w:val="28"/>
          <w:szCs w:val="28"/>
        </w:rPr>
        <w:lastRenderedPageBreak/>
        <w:t>зование польского языка в дополнительном католическом богослужении, бо</w:t>
      </w:r>
      <w:r w:rsidRPr="00972CB0">
        <w:rPr>
          <w:rFonts w:ascii="Times New Roman" w:hAnsi="Times New Roman" w:cs="Times New Roman"/>
          <w:sz w:val="28"/>
          <w:szCs w:val="28"/>
        </w:rPr>
        <w:t>й</w:t>
      </w:r>
      <w:r w:rsidRPr="00972CB0">
        <w:rPr>
          <w:rFonts w:ascii="Times New Roman" w:hAnsi="Times New Roman" w:cs="Times New Roman"/>
          <w:sz w:val="28"/>
          <w:szCs w:val="28"/>
        </w:rPr>
        <w:t>котом государственных школ и появлением тайного польского обучения. Ра</w:t>
      </w:r>
      <w:r w:rsidRPr="00972CB0">
        <w:rPr>
          <w:rFonts w:ascii="Times New Roman" w:hAnsi="Times New Roman" w:cs="Times New Roman"/>
          <w:sz w:val="28"/>
          <w:szCs w:val="28"/>
        </w:rPr>
        <w:t>с</w:t>
      </w:r>
      <w:r w:rsidRPr="00972CB0">
        <w:rPr>
          <w:rFonts w:ascii="Times New Roman" w:hAnsi="Times New Roman" w:cs="Times New Roman"/>
          <w:sz w:val="28"/>
          <w:szCs w:val="28"/>
        </w:rPr>
        <w:t>сматриваются меры правительства и местной администрации по борьбе с та</w:t>
      </w:r>
      <w:r w:rsidRPr="00972CB0">
        <w:rPr>
          <w:rFonts w:ascii="Times New Roman" w:hAnsi="Times New Roman" w:cs="Times New Roman"/>
          <w:sz w:val="28"/>
          <w:szCs w:val="28"/>
        </w:rPr>
        <w:t>й</w:t>
      </w:r>
      <w:r w:rsidRPr="00972CB0">
        <w:rPr>
          <w:rFonts w:ascii="Times New Roman" w:hAnsi="Times New Roman" w:cs="Times New Roman"/>
          <w:sz w:val="28"/>
          <w:szCs w:val="28"/>
        </w:rPr>
        <w:t>ным обучением, которое воспринималось как средство полонизации белору</w:t>
      </w:r>
      <w:r w:rsidRPr="00972CB0">
        <w:rPr>
          <w:rFonts w:ascii="Times New Roman" w:hAnsi="Times New Roman" w:cs="Times New Roman"/>
          <w:sz w:val="28"/>
          <w:szCs w:val="28"/>
        </w:rPr>
        <w:t>с</w:t>
      </w:r>
      <w:r w:rsidRPr="00972CB0">
        <w:rPr>
          <w:rFonts w:ascii="Times New Roman" w:hAnsi="Times New Roman" w:cs="Times New Roman"/>
          <w:sz w:val="28"/>
          <w:szCs w:val="28"/>
        </w:rPr>
        <w:t>ского католического населения. Для самих же католиков-белорусов необход</w:t>
      </w:r>
      <w:r w:rsidRPr="00972CB0">
        <w:rPr>
          <w:rFonts w:ascii="Times New Roman" w:hAnsi="Times New Roman" w:cs="Times New Roman"/>
          <w:sz w:val="28"/>
          <w:szCs w:val="28"/>
        </w:rPr>
        <w:t>и</w:t>
      </w:r>
      <w:r w:rsidRPr="00972CB0">
        <w:rPr>
          <w:rFonts w:ascii="Times New Roman" w:hAnsi="Times New Roman" w:cs="Times New Roman"/>
          <w:sz w:val="28"/>
          <w:szCs w:val="28"/>
        </w:rPr>
        <w:t>мость обязательного знания молитв на польском языке диктовалась сохраня</w:t>
      </w:r>
      <w:r w:rsidRPr="00972CB0">
        <w:rPr>
          <w:rFonts w:ascii="Times New Roman" w:hAnsi="Times New Roman" w:cs="Times New Roman"/>
          <w:sz w:val="28"/>
          <w:szCs w:val="28"/>
        </w:rPr>
        <w:t>в</w:t>
      </w:r>
      <w:r w:rsidRPr="00972CB0">
        <w:rPr>
          <w:rFonts w:ascii="Times New Roman" w:hAnsi="Times New Roman" w:cs="Times New Roman"/>
          <w:sz w:val="28"/>
          <w:szCs w:val="28"/>
        </w:rPr>
        <w:t>шейся монополией польского языка в дополнительном богослужении. Продо</w:t>
      </w:r>
      <w:r w:rsidRPr="00972CB0">
        <w:rPr>
          <w:rFonts w:ascii="Times New Roman" w:hAnsi="Times New Roman" w:cs="Times New Roman"/>
          <w:sz w:val="28"/>
          <w:szCs w:val="28"/>
        </w:rPr>
        <w:t>л</w:t>
      </w:r>
      <w:r w:rsidRPr="00972CB0">
        <w:rPr>
          <w:rFonts w:ascii="Times New Roman" w:hAnsi="Times New Roman" w:cs="Times New Roman"/>
          <w:sz w:val="28"/>
          <w:szCs w:val="28"/>
        </w:rPr>
        <w:t>жающееся преподавание Закона Божия на государственном русском языке, к</w:t>
      </w:r>
      <w:r w:rsidRPr="00972CB0">
        <w:rPr>
          <w:rFonts w:ascii="Times New Roman" w:hAnsi="Times New Roman" w:cs="Times New Roman"/>
          <w:sz w:val="28"/>
          <w:szCs w:val="28"/>
        </w:rPr>
        <w:t>о</w:t>
      </w:r>
      <w:r w:rsidRPr="00972CB0">
        <w:rPr>
          <w:rFonts w:ascii="Times New Roman" w:hAnsi="Times New Roman" w:cs="Times New Roman"/>
          <w:sz w:val="28"/>
          <w:szCs w:val="28"/>
        </w:rPr>
        <w:t>торый был признан администрацией в качестве «природного» для белорусов-католиков, не позволяло легально изучать язык польский, религиозно важный для верующих. Тайное польское обучение стало попыткой решения актуальной проблемы веротерпимости «снизу», с помощью нелегальных средств.</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седьмом</w:t>
      </w:r>
      <w:r w:rsidRPr="00972CB0">
        <w:rPr>
          <w:rFonts w:ascii="Times New Roman" w:hAnsi="Times New Roman" w:cs="Times New Roman"/>
          <w:sz w:val="28"/>
          <w:szCs w:val="28"/>
        </w:rPr>
        <w:t xml:space="preserve"> анализируется конфликт, возникший между прав</w:t>
      </w:r>
      <w:r w:rsidRPr="00972CB0">
        <w:rPr>
          <w:rFonts w:ascii="Times New Roman" w:hAnsi="Times New Roman" w:cs="Times New Roman"/>
          <w:sz w:val="28"/>
          <w:szCs w:val="28"/>
        </w:rPr>
        <w:t>и</w:t>
      </w:r>
      <w:r w:rsidRPr="00972CB0">
        <w:rPr>
          <w:rFonts w:ascii="Times New Roman" w:hAnsi="Times New Roman" w:cs="Times New Roman"/>
          <w:sz w:val="28"/>
          <w:szCs w:val="28"/>
        </w:rPr>
        <w:t>тельством и католической иерархией в связи с организацией религиозного во</w:t>
      </w:r>
      <w:r w:rsidRPr="00972CB0">
        <w:rPr>
          <w:rFonts w:ascii="Times New Roman" w:hAnsi="Times New Roman" w:cs="Times New Roman"/>
          <w:sz w:val="28"/>
          <w:szCs w:val="28"/>
        </w:rPr>
        <w:t>с</w:t>
      </w:r>
      <w:r w:rsidRPr="00972CB0">
        <w:rPr>
          <w:rFonts w:ascii="Times New Roman" w:hAnsi="Times New Roman" w:cs="Times New Roman"/>
          <w:sz w:val="28"/>
          <w:szCs w:val="28"/>
        </w:rPr>
        <w:t>питания и обучения детей и взрослых вне разрешенных правительством уче</w:t>
      </w:r>
      <w:r w:rsidRPr="00972CB0">
        <w:rPr>
          <w:rFonts w:ascii="Times New Roman" w:hAnsi="Times New Roman" w:cs="Times New Roman"/>
          <w:sz w:val="28"/>
          <w:szCs w:val="28"/>
        </w:rPr>
        <w:t>б</w:t>
      </w:r>
      <w:r w:rsidRPr="00972CB0">
        <w:rPr>
          <w:rFonts w:ascii="Times New Roman" w:hAnsi="Times New Roman" w:cs="Times New Roman"/>
          <w:sz w:val="28"/>
          <w:szCs w:val="28"/>
        </w:rPr>
        <w:t>ных заведений. В сентябре 1911 г. МВД запретило религиозное обучение в ч</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стных помещениях и потребовало от католического клира точных данных </w:t>
      </w:r>
      <w:r>
        <w:rPr>
          <w:rFonts w:ascii="Times New Roman" w:hAnsi="Times New Roman" w:cs="Times New Roman"/>
          <w:sz w:val="28"/>
          <w:szCs w:val="28"/>
        </w:rPr>
        <w:br/>
      </w:r>
      <w:r w:rsidRPr="00972CB0">
        <w:rPr>
          <w:rFonts w:ascii="Times New Roman" w:hAnsi="Times New Roman" w:cs="Times New Roman"/>
          <w:sz w:val="28"/>
          <w:szCs w:val="28"/>
        </w:rPr>
        <w:t>о том, что катехи</w:t>
      </w:r>
      <w:r w:rsidR="008F422A">
        <w:rPr>
          <w:rFonts w:ascii="Times New Roman" w:hAnsi="Times New Roman" w:cs="Times New Roman"/>
          <w:sz w:val="28"/>
          <w:szCs w:val="28"/>
        </w:rPr>
        <w:t>зация</w:t>
      </w:r>
      <w:r w:rsidRPr="00972CB0">
        <w:rPr>
          <w:rFonts w:ascii="Times New Roman" w:hAnsi="Times New Roman" w:cs="Times New Roman"/>
          <w:sz w:val="28"/>
          <w:szCs w:val="28"/>
        </w:rPr>
        <w:t xml:space="preserve"> не является тайным польским обучением. Католический епископат Северо-Западного края охарактеризовал действия МВД как неправ</w:t>
      </w:r>
      <w:r w:rsidRPr="00972CB0">
        <w:rPr>
          <w:rFonts w:ascii="Times New Roman" w:hAnsi="Times New Roman" w:cs="Times New Roman"/>
          <w:sz w:val="28"/>
          <w:szCs w:val="28"/>
        </w:rPr>
        <w:t>о</w:t>
      </w:r>
      <w:r w:rsidRPr="00972CB0">
        <w:rPr>
          <w:rFonts w:ascii="Times New Roman" w:hAnsi="Times New Roman" w:cs="Times New Roman"/>
          <w:sz w:val="28"/>
          <w:szCs w:val="28"/>
        </w:rPr>
        <w:t>мерное «стеснение в области религии», которое противоречило принципам в</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ротерпимости. Протестные действия епископата получили поддержку Папы Римского Пия </w:t>
      </w:r>
      <w:r w:rsidRPr="00972CB0">
        <w:rPr>
          <w:rFonts w:ascii="Times New Roman" w:hAnsi="Times New Roman" w:cs="Times New Roman"/>
          <w:sz w:val="28"/>
          <w:szCs w:val="28"/>
          <w:lang w:val="en-US"/>
        </w:rPr>
        <w:t>X</w:t>
      </w:r>
      <w:r w:rsidRPr="00972CB0">
        <w:rPr>
          <w:rFonts w:ascii="Times New Roman" w:hAnsi="Times New Roman" w:cs="Times New Roman"/>
          <w:sz w:val="28"/>
          <w:szCs w:val="28"/>
        </w:rPr>
        <w:t>. Однако сведения, собранные полицией, свидетельствовали о том, что обучение катехизису нередко сопровождалось пропагандой польского национализма. Поэтому МВД, продолжая политический курс П. А. Столыпина в отношении католичества Северо-Западного края, сохранило администрати</w:t>
      </w:r>
      <w:r w:rsidRPr="00972CB0">
        <w:rPr>
          <w:rFonts w:ascii="Times New Roman" w:hAnsi="Times New Roman" w:cs="Times New Roman"/>
          <w:sz w:val="28"/>
          <w:szCs w:val="28"/>
        </w:rPr>
        <w:t>в</w:t>
      </w:r>
      <w:r w:rsidRPr="00972CB0">
        <w:rPr>
          <w:rFonts w:ascii="Times New Roman" w:hAnsi="Times New Roman" w:cs="Times New Roman"/>
          <w:sz w:val="28"/>
          <w:szCs w:val="28"/>
        </w:rPr>
        <w:t xml:space="preserve">ный надзор за проведением катехизации.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Глава 11 – </w:t>
      </w:r>
      <w:r w:rsidRPr="0074192D">
        <w:rPr>
          <w:rFonts w:ascii="Times New Roman" w:hAnsi="Times New Roman" w:cs="Times New Roman"/>
          <w:b/>
          <w:bCs/>
          <w:iCs/>
          <w:sz w:val="28"/>
          <w:szCs w:val="28"/>
        </w:rPr>
        <w:t xml:space="preserve">«Практика применения законов от 26 </w:t>
      </w:r>
      <w:r w:rsidR="00EE0855">
        <w:rPr>
          <w:rFonts w:ascii="Times New Roman" w:hAnsi="Times New Roman" w:cs="Times New Roman"/>
          <w:b/>
          <w:bCs/>
          <w:iCs/>
          <w:sz w:val="28"/>
          <w:szCs w:val="28"/>
        </w:rPr>
        <w:t>декабря 1905 г.</w:t>
      </w:r>
      <w:r w:rsidRPr="0074192D">
        <w:rPr>
          <w:rFonts w:ascii="Times New Roman" w:hAnsi="Times New Roman" w:cs="Times New Roman"/>
          <w:b/>
          <w:bCs/>
          <w:iCs/>
          <w:sz w:val="28"/>
          <w:szCs w:val="28"/>
        </w:rPr>
        <w:t xml:space="preserve"> </w:t>
      </w:r>
      <w:r w:rsidR="00285672">
        <w:rPr>
          <w:rFonts w:ascii="Times New Roman" w:hAnsi="Times New Roman" w:cs="Times New Roman"/>
          <w:b/>
          <w:bCs/>
          <w:iCs/>
          <w:sz w:val="28"/>
          <w:szCs w:val="28"/>
        </w:rPr>
        <w:t>Пр</w:t>
      </w:r>
      <w:r w:rsidR="00285672">
        <w:rPr>
          <w:rFonts w:ascii="Times New Roman" w:hAnsi="Times New Roman" w:cs="Times New Roman"/>
          <w:b/>
          <w:bCs/>
          <w:iCs/>
          <w:sz w:val="28"/>
          <w:szCs w:val="28"/>
        </w:rPr>
        <w:t>о</w:t>
      </w:r>
      <w:r w:rsidR="00285672">
        <w:rPr>
          <w:rFonts w:ascii="Times New Roman" w:hAnsi="Times New Roman" w:cs="Times New Roman"/>
          <w:b/>
          <w:bCs/>
          <w:iCs/>
          <w:sz w:val="28"/>
          <w:szCs w:val="28"/>
        </w:rPr>
        <w:t>явления</w:t>
      </w:r>
      <w:r w:rsidRPr="0074192D">
        <w:rPr>
          <w:rFonts w:ascii="Times New Roman" w:hAnsi="Times New Roman" w:cs="Times New Roman"/>
          <w:b/>
          <w:bCs/>
          <w:iCs/>
          <w:sz w:val="28"/>
          <w:szCs w:val="28"/>
        </w:rPr>
        <w:t xml:space="preserve"> религиозной нетерпимости</w:t>
      </w:r>
      <w:r w:rsidR="00285672">
        <w:rPr>
          <w:rFonts w:ascii="Times New Roman" w:hAnsi="Times New Roman" w:cs="Times New Roman"/>
          <w:b/>
          <w:bCs/>
          <w:iCs/>
          <w:sz w:val="28"/>
          <w:szCs w:val="28"/>
        </w:rPr>
        <w:t xml:space="preserve"> во взаимоотношениях католиков и православных</w:t>
      </w:r>
      <w:r w:rsidRPr="0074192D">
        <w:rPr>
          <w:rFonts w:ascii="Times New Roman" w:hAnsi="Times New Roman" w:cs="Times New Roman"/>
          <w:b/>
          <w:bCs/>
          <w:iCs/>
          <w:sz w:val="28"/>
          <w:szCs w:val="28"/>
        </w:rPr>
        <w:t>»</w:t>
      </w:r>
      <w:r w:rsidRPr="00972CB0">
        <w:rPr>
          <w:rFonts w:ascii="Times New Roman" w:hAnsi="Times New Roman" w:cs="Times New Roman"/>
          <w:sz w:val="28"/>
          <w:szCs w:val="28"/>
        </w:rPr>
        <w:t xml:space="preserve"> состоит из пяти параграфов.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u w:val="single"/>
        </w:rPr>
        <w:t>Параграф первый</w:t>
      </w:r>
      <w:r w:rsidRPr="00972CB0">
        <w:rPr>
          <w:rFonts w:ascii="Times New Roman" w:hAnsi="Times New Roman" w:cs="Times New Roman"/>
          <w:sz w:val="28"/>
          <w:szCs w:val="28"/>
        </w:rPr>
        <w:t xml:space="preserve"> посвящен рассмотрению новых законов о положении Римско-католической церкви в России и практики их применения в Северо-Западном крае. Речь идет, в частности, о правовой регламентации крестных х</w:t>
      </w:r>
      <w:r w:rsidRPr="00972CB0">
        <w:rPr>
          <w:rFonts w:ascii="Times New Roman" w:hAnsi="Times New Roman" w:cs="Times New Roman"/>
          <w:sz w:val="28"/>
          <w:szCs w:val="28"/>
        </w:rPr>
        <w:t>о</w:t>
      </w:r>
      <w:r w:rsidRPr="00972CB0">
        <w:rPr>
          <w:rFonts w:ascii="Times New Roman" w:hAnsi="Times New Roman" w:cs="Times New Roman"/>
          <w:sz w:val="28"/>
          <w:szCs w:val="28"/>
        </w:rPr>
        <w:t>дов и паломничеств, устраиваемых католическим клиром и мирянами. Действ</w:t>
      </w:r>
      <w:r w:rsidRPr="00972CB0">
        <w:rPr>
          <w:rFonts w:ascii="Times New Roman" w:hAnsi="Times New Roman" w:cs="Times New Roman"/>
          <w:sz w:val="28"/>
          <w:szCs w:val="28"/>
        </w:rPr>
        <w:t>о</w:t>
      </w:r>
      <w:r w:rsidRPr="00972CB0">
        <w:rPr>
          <w:rFonts w:ascii="Times New Roman" w:hAnsi="Times New Roman" w:cs="Times New Roman"/>
          <w:sz w:val="28"/>
          <w:szCs w:val="28"/>
        </w:rPr>
        <w:t>вавшие с 1866 г. административные ограничения на эти внешние проявления католического культа были отменены указом от 12 декабря 1904 г. Отмечается, что новый закон от 26 декабря 1905 г. легализовал проведение крестных ходов, однако практика его правоприменения осложнялась рядом препятствий. С о</w:t>
      </w:r>
      <w:r w:rsidRPr="00972CB0">
        <w:rPr>
          <w:rFonts w:ascii="Times New Roman" w:hAnsi="Times New Roman" w:cs="Times New Roman"/>
          <w:sz w:val="28"/>
          <w:szCs w:val="28"/>
        </w:rPr>
        <w:t>д</w:t>
      </w:r>
      <w:r w:rsidRPr="00972CB0">
        <w:rPr>
          <w:rFonts w:ascii="Times New Roman" w:hAnsi="Times New Roman" w:cs="Times New Roman"/>
          <w:sz w:val="28"/>
          <w:szCs w:val="28"/>
        </w:rPr>
        <w:t>ной стороны, это были провокации, устраиваемые левыми экстремистами пр</w:t>
      </w:r>
      <w:r w:rsidRPr="00972CB0">
        <w:rPr>
          <w:rFonts w:ascii="Times New Roman" w:hAnsi="Times New Roman" w:cs="Times New Roman"/>
          <w:sz w:val="28"/>
          <w:szCs w:val="28"/>
        </w:rPr>
        <w:t>о</w:t>
      </w:r>
      <w:r w:rsidRPr="00972CB0">
        <w:rPr>
          <w:rFonts w:ascii="Times New Roman" w:hAnsi="Times New Roman" w:cs="Times New Roman"/>
          <w:sz w:val="28"/>
          <w:szCs w:val="28"/>
        </w:rPr>
        <w:t>тив христианского населения, с другой, делались попытки придать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ским шествиям характер польских национальных манифестаций. В связи с п</w:t>
      </w:r>
      <w:r w:rsidRPr="00972CB0">
        <w:rPr>
          <w:rFonts w:ascii="Times New Roman" w:hAnsi="Times New Roman" w:cs="Times New Roman"/>
          <w:sz w:val="28"/>
          <w:szCs w:val="28"/>
        </w:rPr>
        <w:t>о</w:t>
      </w:r>
      <w:r w:rsidRPr="00972CB0">
        <w:rPr>
          <w:rFonts w:ascii="Times New Roman" w:hAnsi="Times New Roman" w:cs="Times New Roman"/>
          <w:sz w:val="28"/>
          <w:szCs w:val="28"/>
        </w:rPr>
        <w:t>следними обстоятельствами губернаторы вынуждены были установить админ</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стративный контроль за применением этого закона в Северо-Западном крае.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втором</w:t>
      </w:r>
      <w:r w:rsidRPr="00972CB0">
        <w:rPr>
          <w:rFonts w:ascii="Times New Roman" w:hAnsi="Times New Roman" w:cs="Times New Roman"/>
          <w:sz w:val="28"/>
          <w:szCs w:val="28"/>
        </w:rPr>
        <w:t xml:space="preserve"> рассматривается практика правоприменения закона от 26 декабря 1905 г. </w:t>
      </w:r>
      <w:r w:rsidR="001D27E5">
        <w:rPr>
          <w:rFonts w:ascii="Times New Roman" w:hAnsi="Times New Roman" w:cs="Times New Roman"/>
          <w:sz w:val="28"/>
          <w:szCs w:val="28"/>
        </w:rPr>
        <w:t>в отношении постановки</w:t>
      </w:r>
      <w:r w:rsidRPr="00972CB0">
        <w:rPr>
          <w:rFonts w:ascii="Times New Roman" w:hAnsi="Times New Roman" w:cs="Times New Roman"/>
          <w:sz w:val="28"/>
          <w:szCs w:val="28"/>
        </w:rPr>
        <w:t xml:space="preserve"> крестов и священных изображ</w:t>
      </w:r>
      <w:r w:rsidRPr="00972CB0">
        <w:rPr>
          <w:rFonts w:ascii="Times New Roman" w:hAnsi="Times New Roman" w:cs="Times New Roman"/>
          <w:sz w:val="28"/>
          <w:szCs w:val="28"/>
        </w:rPr>
        <w:t>е</w:t>
      </w:r>
      <w:r w:rsidRPr="00972CB0">
        <w:rPr>
          <w:rFonts w:ascii="Times New Roman" w:hAnsi="Times New Roman" w:cs="Times New Roman"/>
          <w:sz w:val="28"/>
          <w:szCs w:val="28"/>
        </w:rPr>
        <w:t>ний. Анализируются религиозные конфликты, которые возникали между пр</w:t>
      </w:r>
      <w:r w:rsidRPr="00972CB0">
        <w:rPr>
          <w:rFonts w:ascii="Times New Roman" w:hAnsi="Times New Roman" w:cs="Times New Roman"/>
          <w:sz w:val="28"/>
          <w:szCs w:val="28"/>
        </w:rPr>
        <w:t>а</w:t>
      </w:r>
      <w:r w:rsidRPr="00972CB0">
        <w:rPr>
          <w:rFonts w:ascii="Times New Roman" w:hAnsi="Times New Roman" w:cs="Times New Roman"/>
          <w:sz w:val="28"/>
          <w:szCs w:val="28"/>
        </w:rPr>
        <w:lastRenderedPageBreak/>
        <w:t xml:space="preserve">вославными и католиками из-за постановки крестов. Так, попытка католиков местечка Ивенец Минской губернии поставить католический крест на площади перед православным храмом закончилась кровопролитным столкновением с </w:t>
      </w:r>
      <w:r w:rsidR="001D27E5">
        <w:rPr>
          <w:rFonts w:ascii="Times New Roman" w:hAnsi="Times New Roman" w:cs="Times New Roman"/>
          <w:sz w:val="28"/>
          <w:szCs w:val="28"/>
        </w:rPr>
        <w:t>полицией.</w:t>
      </w:r>
      <w:r w:rsidRPr="00972CB0">
        <w:rPr>
          <w:rFonts w:ascii="Times New Roman" w:hAnsi="Times New Roman" w:cs="Times New Roman"/>
          <w:sz w:val="28"/>
          <w:szCs w:val="28"/>
        </w:rPr>
        <w:t xml:space="preserve"> Отмечается, что кресты</w:t>
      </w:r>
      <w:r w:rsidRPr="00972CB0">
        <w:rPr>
          <w:sz w:val="28"/>
          <w:szCs w:val="28"/>
        </w:rPr>
        <w:t xml:space="preserve"> как священные объекты поклоне</w:t>
      </w:r>
      <w:r w:rsidRPr="00972CB0">
        <w:rPr>
          <w:sz w:val="28"/>
          <w:szCs w:val="28"/>
        </w:rPr>
        <w:softHyphen/>
        <w:t>ния христ</w:t>
      </w:r>
      <w:r w:rsidRPr="00972CB0">
        <w:rPr>
          <w:sz w:val="28"/>
          <w:szCs w:val="28"/>
        </w:rPr>
        <w:t>и</w:t>
      </w:r>
      <w:r w:rsidRPr="00972CB0">
        <w:rPr>
          <w:sz w:val="28"/>
          <w:szCs w:val="28"/>
        </w:rPr>
        <w:t>ан</w:t>
      </w:r>
      <w:r w:rsidR="00A405AF">
        <w:rPr>
          <w:sz w:val="28"/>
          <w:szCs w:val="28"/>
        </w:rPr>
        <w:t>,</w:t>
      </w:r>
      <w:r w:rsidRPr="00972CB0">
        <w:rPr>
          <w:sz w:val="28"/>
          <w:szCs w:val="28"/>
        </w:rPr>
        <w:t xml:space="preserve"> использовались</w:t>
      </w:r>
      <w:r w:rsidR="00A405AF">
        <w:rPr>
          <w:sz w:val="28"/>
          <w:szCs w:val="28"/>
        </w:rPr>
        <w:t xml:space="preserve"> не только для религиозного почитания</w:t>
      </w:r>
      <w:r w:rsidRPr="00972CB0">
        <w:rPr>
          <w:sz w:val="28"/>
          <w:szCs w:val="28"/>
        </w:rPr>
        <w:t>, но в некоторых сл</w:t>
      </w:r>
      <w:r w:rsidRPr="00972CB0">
        <w:rPr>
          <w:sz w:val="28"/>
          <w:szCs w:val="28"/>
        </w:rPr>
        <w:t>у</w:t>
      </w:r>
      <w:r w:rsidRPr="00972CB0">
        <w:rPr>
          <w:sz w:val="28"/>
          <w:szCs w:val="28"/>
        </w:rPr>
        <w:t>чаях выступали как средство межконфессиональной борьбы и этн</w:t>
      </w:r>
      <w:r w:rsidR="00A405AF">
        <w:rPr>
          <w:sz w:val="28"/>
          <w:szCs w:val="28"/>
        </w:rPr>
        <w:t>ической</w:t>
      </w:r>
      <w:r w:rsidRPr="00972CB0">
        <w:rPr>
          <w:sz w:val="28"/>
          <w:szCs w:val="28"/>
        </w:rPr>
        <w:t xml:space="preserve"> ма</w:t>
      </w:r>
      <w:r w:rsidRPr="00972CB0">
        <w:rPr>
          <w:sz w:val="28"/>
          <w:szCs w:val="28"/>
        </w:rPr>
        <w:t>р</w:t>
      </w:r>
      <w:r w:rsidRPr="00972CB0">
        <w:rPr>
          <w:sz w:val="28"/>
          <w:szCs w:val="28"/>
        </w:rPr>
        <w:t>кировки терри</w:t>
      </w:r>
      <w:r w:rsidRPr="00972CB0">
        <w:rPr>
          <w:sz w:val="28"/>
          <w:szCs w:val="28"/>
        </w:rPr>
        <w:softHyphen/>
        <w:t xml:space="preserve">тории.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третьем</w:t>
      </w:r>
      <w:r w:rsidRPr="00972CB0">
        <w:rPr>
          <w:rFonts w:ascii="Times New Roman" w:hAnsi="Times New Roman" w:cs="Times New Roman"/>
          <w:sz w:val="28"/>
          <w:szCs w:val="28"/>
        </w:rPr>
        <w:t xml:space="preserve"> анализируются перемены, которые произошли во взаимоотношениях между католиками и православными после издания указа </w:t>
      </w:r>
      <w:r>
        <w:rPr>
          <w:rFonts w:ascii="Times New Roman" w:hAnsi="Times New Roman" w:cs="Times New Roman"/>
          <w:sz w:val="28"/>
          <w:szCs w:val="28"/>
        </w:rPr>
        <w:br/>
      </w:r>
      <w:r w:rsidRPr="00972CB0">
        <w:rPr>
          <w:rFonts w:ascii="Times New Roman" w:hAnsi="Times New Roman" w:cs="Times New Roman"/>
          <w:sz w:val="28"/>
          <w:szCs w:val="28"/>
        </w:rPr>
        <w:t xml:space="preserve">о веротерпимости и законов от 26 декабря 1905 г. В результате модернизации, произведенной в сфере религиозного права, </w:t>
      </w:r>
      <w:r w:rsidRPr="00972CB0">
        <w:rPr>
          <w:rFonts w:ascii="Times New Roman" w:hAnsi="Times New Roman" w:cs="Times New Roman"/>
          <w:i/>
          <w:iCs/>
          <w:sz w:val="28"/>
          <w:szCs w:val="28"/>
        </w:rPr>
        <w:t>вертикальные</w:t>
      </w:r>
      <w:r w:rsidRPr="00972CB0">
        <w:rPr>
          <w:rFonts w:ascii="Times New Roman" w:hAnsi="Times New Roman" w:cs="Times New Roman"/>
          <w:sz w:val="28"/>
          <w:szCs w:val="28"/>
        </w:rPr>
        <w:t xml:space="preserve"> формы принуждения религиозной совести со стороны государства были практически упразднены. Область религиозных конфликтов и принуждения совести сместилась на </w:t>
      </w:r>
      <w:r w:rsidRPr="00972CB0">
        <w:rPr>
          <w:rFonts w:ascii="Times New Roman" w:hAnsi="Times New Roman" w:cs="Times New Roman"/>
          <w:i/>
          <w:iCs/>
          <w:sz w:val="28"/>
          <w:szCs w:val="28"/>
        </w:rPr>
        <w:t>гор</w:t>
      </w:r>
      <w:r w:rsidRPr="00972CB0">
        <w:rPr>
          <w:rFonts w:ascii="Times New Roman" w:hAnsi="Times New Roman" w:cs="Times New Roman"/>
          <w:i/>
          <w:iCs/>
          <w:sz w:val="28"/>
          <w:szCs w:val="28"/>
        </w:rPr>
        <w:t>и</w:t>
      </w:r>
      <w:r w:rsidRPr="00972CB0">
        <w:rPr>
          <w:rFonts w:ascii="Times New Roman" w:hAnsi="Times New Roman" w:cs="Times New Roman"/>
          <w:i/>
          <w:iCs/>
          <w:sz w:val="28"/>
          <w:szCs w:val="28"/>
        </w:rPr>
        <w:t>зонтальный</w:t>
      </w:r>
      <w:r w:rsidRPr="00972CB0">
        <w:rPr>
          <w:rFonts w:ascii="Times New Roman" w:hAnsi="Times New Roman" w:cs="Times New Roman"/>
          <w:sz w:val="28"/>
          <w:szCs w:val="28"/>
        </w:rPr>
        <w:t xml:space="preserve"> уровень – в приходы и смешанные семьи. В связи с этим рассма</w:t>
      </w:r>
      <w:r w:rsidRPr="00972CB0">
        <w:rPr>
          <w:rFonts w:ascii="Times New Roman" w:hAnsi="Times New Roman" w:cs="Times New Roman"/>
          <w:sz w:val="28"/>
          <w:szCs w:val="28"/>
        </w:rPr>
        <w:t>т</w:t>
      </w:r>
      <w:r w:rsidRPr="00972CB0">
        <w:rPr>
          <w:rFonts w:ascii="Times New Roman" w:hAnsi="Times New Roman" w:cs="Times New Roman"/>
          <w:sz w:val="28"/>
          <w:szCs w:val="28"/>
        </w:rPr>
        <w:t>риваются различные проявления религиозного насилия и нетерпимости, исх</w:t>
      </w:r>
      <w:r w:rsidRPr="00972CB0">
        <w:rPr>
          <w:rFonts w:ascii="Times New Roman" w:hAnsi="Times New Roman" w:cs="Times New Roman"/>
          <w:sz w:val="28"/>
          <w:szCs w:val="28"/>
        </w:rPr>
        <w:t>о</w:t>
      </w:r>
      <w:r w:rsidRPr="00972CB0">
        <w:rPr>
          <w:rFonts w:ascii="Times New Roman" w:hAnsi="Times New Roman" w:cs="Times New Roman"/>
          <w:sz w:val="28"/>
          <w:szCs w:val="28"/>
        </w:rPr>
        <w:t>дящие</w:t>
      </w:r>
      <w:r w:rsidR="007B4722">
        <w:rPr>
          <w:rFonts w:ascii="Times New Roman" w:hAnsi="Times New Roman" w:cs="Times New Roman"/>
          <w:sz w:val="28"/>
          <w:szCs w:val="28"/>
        </w:rPr>
        <w:t>,</w:t>
      </w:r>
      <w:r w:rsidRPr="00972CB0">
        <w:rPr>
          <w:rFonts w:ascii="Times New Roman" w:hAnsi="Times New Roman" w:cs="Times New Roman"/>
          <w:sz w:val="28"/>
          <w:szCs w:val="28"/>
        </w:rPr>
        <w:t xml:space="preserve"> в основном</w:t>
      </w:r>
      <w:r w:rsidR="007B4722">
        <w:rPr>
          <w:rFonts w:ascii="Times New Roman" w:hAnsi="Times New Roman" w:cs="Times New Roman"/>
          <w:sz w:val="28"/>
          <w:szCs w:val="28"/>
        </w:rPr>
        <w:t>,</w:t>
      </w:r>
      <w:r w:rsidRPr="00972CB0">
        <w:rPr>
          <w:rFonts w:ascii="Times New Roman" w:hAnsi="Times New Roman" w:cs="Times New Roman"/>
          <w:sz w:val="28"/>
          <w:szCs w:val="28"/>
        </w:rPr>
        <w:t xml:space="preserve"> от католической стороны. Обращается внимание на нете</w:t>
      </w:r>
      <w:r w:rsidRPr="00972CB0">
        <w:rPr>
          <w:rFonts w:ascii="Times New Roman" w:hAnsi="Times New Roman" w:cs="Times New Roman"/>
          <w:sz w:val="28"/>
          <w:szCs w:val="28"/>
        </w:rPr>
        <w:t>р</w:t>
      </w:r>
      <w:r w:rsidRPr="00972CB0">
        <w:rPr>
          <w:rFonts w:ascii="Times New Roman" w:hAnsi="Times New Roman" w:cs="Times New Roman"/>
          <w:sz w:val="28"/>
          <w:szCs w:val="28"/>
        </w:rPr>
        <w:t xml:space="preserve">пимость </w:t>
      </w:r>
      <w:r w:rsidR="00F769ED">
        <w:rPr>
          <w:rFonts w:ascii="Times New Roman" w:hAnsi="Times New Roman" w:cs="Times New Roman"/>
          <w:sz w:val="28"/>
          <w:szCs w:val="28"/>
        </w:rPr>
        <w:t xml:space="preserve">той </w:t>
      </w:r>
      <w:r w:rsidRPr="00972CB0">
        <w:rPr>
          <w:rFonts w:ascii="Times New Roman" w:hAnsi="Times New Roman" w:cs="Times New Roman"/>
          <w:sz w:val="28"/>
          <w:szCs w:val="28"/>
        </w:rPr>
        <w:t>част</w:t>
      </w:r>
      <w:r w:rsidR="006F1715">
        <w:rPr>
          <w:rFonts w:ascii="Times New Roman" w:hAnsi="Times New Roman" w:cs="Times New Roman"/>
          <w:sz w:val="28"/>
          <w:szCs w:val="28"/>
        </w:rPr>
        <w:t>и духовенства «господствующей» ц</w:t>
      </w:r>
      <w:r w:rsidR="00F769ED">
        <w:rPr>
          <w:rFonts w:ascii="Times New Roman" w:hAnsi="Times New Roman" w:cs="Times New Roman"/>
          <w:sz w:val="28"/>
          <w:szCs w:val="28"/>
        </w:rPr>
        <w:t>еркви, которая выступала</w:t>
      </w:r>
      <w:r w:rsidRPr="00972CB0">
        <w:rPr>
          <w:rFonts w:ascii="Times New Roman" w:hAnsi="Times New Roman" w:cs="Times New Roman"/>
          <w:sz w:val="28"/>
          <w:szCs w:val="28"/>
        </w:rPr>
        <w:t xml:space="preserve"> </w:t>
      </w:r>
      <w:r w:rsidRPr="009A73CC">
        <w:rPr>
          <w:rFonts w:ascii="Times New Roman" w:hAnsi="Times New Roman" w:cs="Times New Roman"/>
          <w:sz w:val="28"/>
          <w:szCs w:val="28"/>
        </w:rPr>
        <w:br/>
      </w:r>
      <w:r w:rsidRPr="00972CB0">
        <w:rPr>
          <w:rFonts w:ascii="Times New Roman" w:hAnsi="Times New Roman" w:cs="Times New Roman"/>
          <w:sz w:val="28"/>
          <w:szCs w:val="28"/>
        </w:rPr>
        <w:t>с резкой критикой католичества</w:t>
      </w:r>
      <w:r w:rsidR="00F769ED">
        <w:rPr>
          <w:rFonts w:ascii="Times New Roman" w:hAnsi="Times New Roman" w:cs="Times New Roman"/>
          <w:sz w:val="28"/>
          <w:szCs w:val="28"/>
        </w:rPr>
        <w:t xml:space="preserve"> и выказывала</w:t>
      </w:r>
      <w:r w:rsidR="007B4722">
        <w:rPr>
          <w:rFonts w:ascii="Times New Roman" w:hAnsi="Times New Roman" w:cs="Times New Roman"/>
          <w:sz w:val="28"/>
          <w:szCs w:val="28"/>
        </w:rPr>
        <w:t xml:space="preserve"> недовольство</w:t>
      </w:r>
      <w:r w:rsidRPr="00972CB0">
        <w:rPr>
          <w:rFonts w:ascii="Times New Roman" w:hAnsi="Times New Roman" w:cs="Times New Roman"/>
          <w:sz w:val="28"/>
          <w:szCs w:val="28"/>
        </w:rPr>
        <w:t xml:space="preserve"> указом о вероте</w:t>
      </w:r>
      <w:r w:rsidRPr="00972CB0">
        <w:rPr>
          <w:rFonts w:ascii="Times New Roman" w:hAnsi="Times New Roman" w:cs="Times New Roman"/>
          <w:sz w:val="28"/>
          <w:szCs w:val="28"/>
        </w:rPr>
        <w:t>р</w:t>
      </w:r>
      <w:r w:rsidR="007B4722">
        <w:rPr>
          <w:rFonts w:ascii="Times New Roman" w:hAnsi="Times New Roman" w:cs="Times New Roman"/>
          <w:sz w:val="28"/>
          <w:szCs w:val="28"/>
        </w:rPr>
        <w:t>пимости. П</w:t>
      </w:r>
      <w:r w:rsidR="009A0461">
        <w:rPr>
          <w:rFonts w:ascii="Times New Roman" w:hAnsi="Times New Roman" w:cs="Times New Roman"/>
          <w:sz w:val="28"/>
          <w:szCs w:val="28"/>
        </w:rPr>
        <w:t>о мнению многих</w:t>
      </w:r>
      <w:r w:rsidRPr="00972CB0">
        <w:rPr>
          <w:rFonts w:ascii="Times New Roman" w:hAnsi="Times New Roman" w:cs="Times New Roman"/>
          <w:sz w:val="28"/>
          <w:szCs w:val="28"/>
        </w:rPr>
        <w:t xml:space="preserve"> священников и мирян</w:t>
      </w:r>
      <w:r w:rsidR="008F422A">
        <w:rPr>
          <w:rFonts w:ascii="Times New Roman" w:hAnsi="Times New Roman" w:cs="Times New Roman"/>
          <w:sz w:val="28"/>
          <w:szCs w:val="28"/>
        </w:rPr>
        <w:t>,</w:t>
      </w:r>
      <w:r w:rsidR="007B4722">
        <w:rPr>
          <w:rFonts w:ascii="Times New Roman" w:hAnsi="Times New Roman" w:cs="Times New Roman"/>
          <w:sz w:val="28"/>
          <w:szCs w:val="28"/>
        </w:rPr>
        <w:t xml:space="preserve"> издание указа</w:t>
      </w:r>
      <w:r w:rsidRPr="00972CB0">
        <w:rPr>
          <w:rFonts w:ascii="Times New Roman" w:hAnsi="Times New Roman" w:cs="Times New Roman"/>
          <w:sz w:val="28"/>
          <w:szCs w:val="28"/>
        </w:rPr>
        <w:t xml:space="preserve"> привел</w:t>
      </w:r>
      <w:r w:rsidR="007B4722">
        <w:rPr>
          <w:rFonts w:ascii="Times New Roman" w:hAnsi="Times New Roman" w:cs="Times New Roman"/>
          <w:sz w:val="28"/>
          <w:szCs w:val="28"/>
        </w:rPr>
        <w:t>о</w:t>
      </w:r>
      <w:r w:rsidRPr="00972CB0">
        <w:rPr>
          <w:rFonts w:ascii="Times New Roman" w:hAnsi="Times New Roman" w:cs="Times New Roman"/>
          <w:sz w:val="28"/>
          <w:szCs w:val="28"/>
        </w:rPr>
        <w:t xml:space="preserve"> к обострению отношений между католиками и православными. Показано нег</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тивное отношение православного духовенства к попыткам законодательного расширения религиозной свободы, которые были предприняты в </w:t>
      </w:r>
      <w:r w:rsidRPr="00972CB0">
        <w:rPr>
          <w:rFonts w:ascii="Times New Roman" w:hAnsi="Times New Roman" w:cs="Times New Roman"/>
          <w:sz w:val="28"/>
          <w:szCs w:val="28"/>
          <w:lang w:val="en-US"/>
        </w:rPr>
        <w:t>III</w:t>
      </w:r>
      <w:r w:rsidRPr="00972CB0">
        <w:rPr>
          <w:rFonts w:ascii="Times New Roman" w:hAnsi="Times New Roman" w:cs="Times New Roman"/>
          <w:sz w:val="28"/>
          <w:szCs w:val="28"/>
        </w:rPr>
        <w:t xml:space="preserve"> Государс</w:t>
      </w:r>
      <w:r w:rsidRPr="00972CB0">
        <w:rPr>
          <w:rFonts w:ascii="Times New Roman" w:hAnsi="Times New Roman" w:cs="Times New Roman"/>
          <w:sz w:val="28"/>
          <w:szCs w:val="28"/>
        </w:rPr>
        <w:t>т</w:t>
      </w:r>
      <w:r w:rsidRPr="00972CB0">
        <w:rPr>
          <w:rFonts w:ascii="Times New Roman" w:hAnsi="Times New Roman" w:cs="Times New Roman"/>
          <w:sz w:val="28"/>
          <w:szCs w:val="28"/>
        </w:rPr>
        <w:t xml:space="preserve">венной думе. </w:t>
      </w:r>
    </w:p>
    <w:p w:rsidR="00D3768D" w:rsidRPr="002F5B1C" w:rsidRDefault="00D3768D" w:rsidP="00972CB0">
      <w:pPr>
        <w:pStyle w:val="Default"/>
        <w:spacing w:line="320" w:lineRule="exact"/>
        <w:ind w:firstLine="709"/>
        <w:jc w:val="both"/>
        <w:rPr>
          <w:rFonts w:ascii="Times New Roman" w:hAnsi="Times New Roman" w:cs="Times New Roman"/>
          <w:sz w:val="28"/>
          <w:szCs w:val="28"/>
        </w:rPr>
      </w:pPr>
      <w:r w:rsidRPr="002F5B1C">
        <w:rPr>
          <w:rFonts w:ascii="Times New Roman" w:hAnsi="Times New Roman" w:cs="Times New Roman"/>
          <w:sz w:val="28"/>
          <w:szCs w:val="28"/>
        </w:rPr>
        <w:t xml:space="preserve">В </w:t>
      </w:r>
      <w:r w:rsidRPr="002F5B1C">
        <w:rPr>
          <w:rFonts w:ascii="Times New Roman" w:hAnsi="Times New Roman" w:cs="Times New Roman"/>
          <w:sz w:val="28"/>
          <w:szCs w:val="28"/>
          <w:u w:val="single"/>
        </w:rPr>
        <w:t>параграфе четвертом</w:t>
      </w:r>
      <w:r w:rsidRPr="002F5B1C">
        <w:rPr>
          <w:rFonts w:ascii="Times New Roman" w:hAnsi="Times New Roman" w:cs="Times New Roman"/>
          <w:sz w:val="28"/>
          <w:szCs w:val="28"/>
        </w:rPr>
        <w:t xml:space="preserve"> рассматривается практика переходов из правосл</w:t>
      </w:r>
      <w:r w:rsidRPr="002F5B1C">
        <w:rPr>
          <w:rFonts w:ascii="Times New Roman" w:hAnsi="Times New Roman" w:cs="Times New Roman"/>
          <w:sz w:val="28"/>
          <w:szCs w:val="28"/>
        </w:rPr>
        <w:t>а</w:t>
      </w:r>
      <w:r w:rsidRPr="002F5B1C">
        <w:rPr>
          <w:rFonts w:ascii="Times New Roman" w:hAnsi="Times New Roman" w:cs="Times New Roman"/>
          <w:sz w:val="28"/>
          <w:szCs w:val="28"/>
        </w:rPr>
        <w:t>вия в католичество на основании указа о веротерпимости и требований цирк</w:t>
      </w:r>
      <w:r w:rsidRPr="002F5B1C">
        <w:rPr>
          <w:rFonts w:ascii="Times New Roman" w:hAnsi="Times New Roman" w:cs="Times New Roman"/>
          <w:sz w:val="28"/>
          <w:szCs w:val="28"/>
        </w:rPr>
        <w:t>у</w:t>
      </w:r>
      <w:r w:rsidRPr="002F5B1C">
        <w:rPr>
          <w:rFonts w:ascii="Times New Roman" w:hAnsi="Times New Roman" w:cs="Times New Roman"/>
          <w:sz w:val="28"/>
          <w:szCs w:val="28"/>
        </w:rPr>
        <w:t>ляра МВД от 18 августа 1905 г. Анализируются мотивы, которые способствов</w:t>
      </w:r>
      <w:r w:rsidRPr="002F5B1C">
        <w:rPr>
          <w:rFonts w:ascii="Times New Roman" w:hAnsi="Times New Roman" w:cs="Times New Roman"/>
          <w:sz w:val="28"/>
          <w:szCs w:val="28"/>
        </w:rPr>
        <w:t>а</w:t>
      </w:r>
      <w:r w:rsidRPr="002F5B1C">
        <w:rPr>
          <w:rFonts w:ascii="Times New Roman" w:hAnsi="Times New Roman" w:cs="Times New Roman"/>
          <w:sz w:val="28"/>
          <w:szCs w:val="28"/>
        </w:rPr>
        <w:t>ли добровольному отпадению от «господствующей» церкви, – материальные, статусные, меркантильные. Особое внимание уделяется случаям принудител</w:t>
      </w:r>
      <w:r w:rsidRPr="002F5B1C">
        <w:rPr>
          <w:rFonts w:ascii="Times New Roman" w:hAnsi="Times New Roman" w:cs="Times New Roman"/>
          <w:sz w:val="28"/>
          <w:szCs w:val="28"/>
        </w:rPr>
        <w:t>ь</w:t>
      </w:r>
      <w:r w:rsidRPr="002F5B1C">
        <w:rPr>
          <w:rFonts w:ascii="Times New Roman" w:hAnsi="Times New Roman" w:cs="Times New Roman"/>
          <w:sz w:val="28"/>
          <w:szCs w:val="28"/>
        </w:rPr>
        <w:t>ного религиозного выбора. Как правило, факты насилия над религиозной сов</w:t>
      </w:r>
      <w:r w:rsidRPr="002F5B1C">
        <w:rPr>
          <w:rFonts w:ascii="Times New Roman" w:hAnsi="Times New Roman" w:cs="Times New Roman"/>
          <w:sz w:val="28"/>
          <w:szCs w:val="28"/>
        </w:rPr>
        <w:t>е</w:t>
      </w:r>
      <w:r w:rsidRPr="002F5B1C">
        <w:rPr>
          <w:rFonts w:ascii="Times New Roman" w:hAnsi="Times New Roman" w:cs="Times New Roman"/>
          <w:sz w:val="28"/>
          <w:szCs w:val="28"/>
        </w:rPr>
        <w:t>стью православных были характерны для смешанных браков, в которых один из супругов исповедовал католичество. В основе религиозного принуждения лежали канонические нормы Римско-католической церкви, которые требовали конфессионального единства в семье. Показаны действия православного дух</w:t>
      </w:r>
      <w:r w:rsidRPr="002F5B1C">
        <w:rPr>
          <w:rFonts w:ascii="Times New Roman" w:hAnsi="Times New Roman" w:cs="Times New Roman"/>
          <w:sz w:val="28"/>
          <w:szCs w:val="28"/>
        </w:rPr>
        <w:t>о</w:t>
      </w:r>
      <w:r w:rsidRPr="002F5B1C">
        <w:rPr>
          <w:rFonts w:ascii="Times New Roman" w:hAnsi="Times New Roman" w:cs="Times New Roman"/>
          <w:sz w:val="28"/>
          <w:szCs w:val="28"/>
        </w:rPr>
        <w:t>венства и правоохранительных органов по защите православных в смешанных семьях, где их религиозная совесть подвергалась насилию со стороны одного из супругов. Рассматривается конфликт, возникший ме</w:t>
      </w:r>
      <w:r w:rsidR="0060096B">
        <w:rPr>
          <w:rFonts w:ascii="Times New Roman" w:hAnsi="Times New Roman" w:cs="Times New Roman"/>
          <w:sz w:val="28"/>
          <w:szCs w:val="28"/>
        </w:rPr>
        <w:t xml:space="preserve">жду правительством </w:t>
      </w:r>
      <w:r w:rsidRPr="002F5B1C">
        <w:rPr>
          <w:rFonts w:ascii="Times New Roman" w:hAnsi="Times New Roman" w:cs="Times New Roman"/>
          <w:sz w:val="28"/>
          <w:szCs w:val="28"/>
        </w:rPr>
        <w:t>и Римской курией по поводу действия в России папской энциклики «</w:t>
      </w:r>
      <w:r w:rsidRPr="002F5B1C">
        <w:rPr>
          <w:rFonts w:ascii="Times New Roman" w:hAnsi="Times New Roman" w:cs="Times New Roman"/>
          <w:sz w:val="28"/>
          <w:szCs w:val="28"/>
          <w:lang w:val="en-US"/>
        </w:rPr>
        <w:t>Ne</w:t>
      </w:r>
      <w:r w:rsidRPr="002F5B1C">
        <w:rPr>
          <w:rFonts w:ascii="Times New Roman" w:hAnsi="Times New Roman" w:cs="Times New Roman"/>
          <w:sz w:val="28"/>
          <w:szCs w:val="28"/>
        </w:rPr>
        <w:t xml:space="preserve"> </w:t>
      </w:r>
      <w:r w:rsidRPr="002F5B1C">
        <w:rPr>
          <w:rFonts w:ascii="Times New Roman" w:hAnsi="Times New Roman" w:cs="Times New Roman"/>
          <w:sz w:val="28"/>
          <w:szCs w:val="28"/>
          <w:lang w:val="en-US"/>
        </w:rPr>
        <w:t>temere</w:t>
      </w:r>
      <w:r w:rsidRPr="002F5B1C">
        <w:rPr>
          <w:rFonts w:ascii="Times New Roman" w:hAnsi="Times New Roman" w:cs="Times New Roman"/>
          <w:sz w:val="28"/>
          <w:szCs w:val="28"/>
        </w:rPr>
        <w:t>», не признававшей каноническую законность смешанных браков. Это была п</w:t>
      </w:r>
      <w:r w:rsidRPr="002F5B1C">
        <w:rPr>
          <w:rFonts w:ascii="Times New Roman" w:hAnsi="Times New Roman" w:cs="Times New Roman"/>
          <w:sz w:val="28"/>
          <w:szCs w:val="28"/>
        </w:rPr>
        <w:t>о</w:t>
      </w:r>
      <w:r w:rsidRPr="002F5B1C">
        <w:rPr>
          <w:rFonts w:ascii="Times New Roman" w:hAnsi="Times New Roman" w:cs="Times New Roman"/>
          <w:sz w:val="28"/>
          <w:szCs w:val="28"/>
        </w:rPr>
        <w:t>пытка установить примат канонического права о смешанных браках над ро</w:t>
      </w:r>
      <w:r w:rsidRPr="002F5B1C">
        <w:rPr>
          <w:rFonts w:ascii="Times New Roman" w:hAnsi="Times New Roman" w:cs="Times New Roman"/>
          <w:sz w:val="28"/>
          <w:szCs w:val="28"/>
        </w:rPr>
        <w:t>с</w:t>
      </w:r>
      <w:r w:rsidRPr="002F5B1C">
        <w:rPr>
          <w:rFonts w:ascii="Times New Roman" w:hAnsi="Times New Roman" w:cs="Times New Roman"/>
          <w:sz w:val="28"/>
          <w:szCs w:val="28"/>
        </w:rPr>
        <w:t xml:space="preserve">сийским законом, </w:t>
      </w:r>
      <w:r w:rsidR="00302942" w:rsidRPr="002F5B1C">
        <w:rPr>
          <w:rFonts w:ascii="Times New Roman" w:hAnsi="Times New Roman" w:cs="Times New Roman"/>
          <w:sz w:val="28"/>
          <w:szCs w:val="28"/>
        </w:rPr>
        <w:t>который требовал</w:t>
      </w:r>
      <w:r w:rsidRPr="002F5B1C">
        <w:rPr>
          <w:rFonts w:ascii="Times New Roman" w:hAnsi="Times New Roman" w:cs="Times New Roman"/>
          <w:sz w:val="28"/>
          <w:szCs w:val="28"/>
        </w:rPr>
        <w:t>, чтобы дети, рожденные в таких семьях, принадлежали к Православной церкви. Отмечается, что негативное отношение к смешанным бракам испытывало и местное православное духовенство, так как указ о веротерпимости позволял православному супругу перейти в католичес</w:t>
      </w:r>
      <w:r w:rsidRPr="002F5B1C">
        <w:rPr>
          <w:rFonts w:ascii="Times New Roman" w:hAnsi="Times New Roman" w:cs="Times New Roman"/>
          <w:sz w:val="28"/>
          <w:szCs w:val="28"/>
        </w:rPr>
        <w:t>т</w:t>
      </w:r>
      <w:r w:rsidRPr="002F5B1C">
        <w:rPr>
          <w:rFonts w:ascii="Times New Roman" w:hAnsi="Times New Roman" w:cs="Times New Roman"/>
          <w:sz w:val="28"/>
          <w:szCs w:val="28"/>
        </w:rPr>
        <w:t>во. Данным обстоятельством пользовались католические священники, ко</w:t>
      </w:r>
      <w:r w:rsidR="002F5B1C" w:rsidRPr="002F5B1C">
        <w:rPr>
          <w:rFonts w:ascii="Times New Roman" w:hAnsi="Times New Roman" w:cs="Times New Roman"/>
          <w:sz w:val="28"/>
          <w:szCs w:val="28"/>
        </w:rPr>
        <w:t>торые</w:t>
      </w:r>
      <w:r w:rsidRPr="002F5B1C">
        <w:rPr>
          <w:rFonts w:ascii="Times New Roman" w:hAnsi="Times New Roman" w:cs="Times New Roman"/>
          <w:sz w:val="28"/>
          <w:szCs w:val="28"/>
        </w:rPr>
        <w:t xml:space="preserve"> силой своей духовной власти понуждали католиков привлечь православного </w:t>
      </w:r>
      <w:r w:rsidRPr="002F5B1C">
        <w:rPr>
          <w:rFonts w:ascii="Times New Roman" w:hAnsi="Times New Roman" w:cs="Times New Roman"/>
          <w:sz w:val="28"/>
          <w:szCs w:val="28"/>
        </w:rPr>
        <w:lastRenderedPageBreak/>
        <w:t xml:space="preserve">супруга в лоно Римско-католической церкви.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В </w:t>
      </w:r>
      <w:r w:rsidRPr="00972CB0">
        <w:rPr>
          <w:rFonts w:ascii="Times New Roman" w:hAnsi="Times New Roman" w:cs="Times New Roman"/>
          <w:sz w:val="28"/>
          <w:szCs w:val="28"/>
          <w:u w:val="single"/>
        </w:rPr>
        <w:t>параграфе пятом</w:t>
      </w:r>
      <w:r w:rsidRPr="00972CB0">
        <w:rPr>
          <w:rFonts w:ascii="Times New Roman" w:hAnsi="Times New Roman" w:cs="Times New Roman"/>
          <w:sz w:val="28"/>
          <w:szCs w:val="28"/>
        </w:rPr>
        <w:t xml:space="preserve"> дается представление о нарушениях норм веротерп</w:t>
      </w:r>
      <w:r w:rsidRPr="00972CB0">
        <w:rPr>
          <w:rFonts w:ascii="Times New Roman" w:hAnsi="Times New Roman" w:cs="Times New Roman"/>
          <w:sz w:val="28"/>
          <w:szCs w:val="28"/>
        </w:rPr>
        <w:t>и</w:t>
      </w:r>
      <w:r w:rsidRPr="00972CB0">
        <w:rPr>
          <w:rFonts w:ascii="Times New Roman" w:hAnsi="Times New Roman" w:cs="Times New Roman"/>
          <w:sz w:val="28"/>
          <w:szCs w:val="28"/>
        </w:rPr>
        <w:t>мости, характерных для римско-католического духовенства. Анализируются характер и мотивы правонарушений, связанных с организацией бойкота 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дарственных школ прихожанами костелов, пропагандой среди них религиозной нетерпимости и русофобии, распространением идей польского национализма. Показаны меры судебного преследования ксендзов, обвиненных в указанных правонарушениях, а также практика применения закона от 26 декабря, когда по распоряжению министра внутренних дел католической иерархии предписыв</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лось наказывать ксендзов, виновность которых была доказана администрацией. Отмечается точка зрения П. А. Столыпина на «обязанности веротерпимости», которые в новых правовых условиях по-прежнему сохраняли свою силу для римско-католического духовенства.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В</w:t>
      </w:r>
      <w:r w:rsidRPr="00972CB0">
        <w:rPr>
          <w:rFonts w:ascii="Times New Roman" w:hAnsi="Times New Roman" w:cs="Times New Roman"/>
          <w:b/>
          <w:bCs/>
          <w:sz w:val="28"/>
          <w:szCs w:val="28"/>
        </w:rPr>
        <w:t xml:space="preserve"> заключении</w:t>
      </w:r>
      <w:r w:rsidRPr="00972CB0">
        <w:rPr>
          <w:rFonts w:ascii="Times New Roman" w:hAnsi="Times New Roman" w:cs="Times New Roman"/>
          <w:sz w:val="28"/>
          <w:szCs w:val="28"/>
        </w:rPr>
        <w:t xml:space="preserve"> подведены итоги диссертационного исследования, сфо</w:t>
      </w:r>
      <w:r w:rsidRPr="00972CB0">
        <w:rPr>
          <w:rFonts w:ascii="Times New Roman" w:hAnsi="Times New Roman" w:cs="Times New Roman"/>
          <w:sz w:val="28"/>
          <w:szCs w:val="28"/>
        </w:rPr>
        <w:t>р</w:t>
      </w:r>
      <w:r w:rsidRPr="00972CB0">
        <w:rPr>
          <w:rFonts w:ascii="Times New Roman" w:hAnsi="Times New Roman" w:cs="Times New Roman"/>
          <w:sz w:val="28"/>
          <w:szCs w:val="28"/>
        </w:rPr>
        <w:t xml:space="preserve">мулированы основные выводы, представленные в следующих положениях. </w:t>
      </w:r>
    </w:p>
    <w:p w:rsidR="00D3768D" w:rsidRPr="00972CB0" w:rsidRDefault="00D3768D" w:rsidP="00972CB0">
      <w:pPr>
        <w:pStyle w:val="Default"/>
        <w:spacing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Польское восстание, вспыхнувшее на территории Северо-Западного края в 1863 г., оказало решающее воздействие на глубокие перемены, произошедшие в конфессиональной политике, в положении обеих церквей и в методах 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дарственной регламентации конфессиональной жизни местного католичества. Реакцией правительства на превращение части католического клира и мирян этого региона в политического врага империи стала политизация государстве</w:t>
      </w:r>
      <w:r w:rsidRPr="00972CB0">
        <w:rPr>
          <w:rFonts w:ascii="Times New Roman" w:hAnsi="Times New Roman" w:cs="Times New Roman"/>
          <w:sz w:val="28"/>
          <w:szCs w:val="28"/>
        </w:rPr>
        <w:t>н</w:t>
      </w:r>
      <w:r w:rsidRPr="00972CB0">
        <w:rPr>
          <w:rFonts w:ascii="Times New Roman" w:hAnsi="Times New Roman" w:cs="Times New Roman"/>
          <w:sz w:val="28"/>
          <w:szCs w:val="28"/>
        </w:rPr>
        <w:t>но-церковных отношений, направленная на обеспечение безопасности ее з</w:t>
      </w:r>
      <w:r w:rsidRPr="00972CB0">
        <w:rPr>
          <w:rFonts w:ascii="Times New Roman" w:hAnsi="Times New Roman" w:cs="Times New Roman"/>
          <w:sz w:val="28"/>
          <w:szCs w:val="28"/>
        </w:rPr>
        <w:t>а</w:t>
      </w:r>
      <w:r w:rsidRPr="00972CB0">
        <w:rPr>
          <w:rFonts w:ascii="Times New Roman" w:hAnsi="Times New Roman" w:cs="Times New Roman"/>
          <w:sz w:val="28"/>
          <w:szCs w:val="28"/>
        </w:rPr>
        <w:t>падных границ. Политика вытеснения и сдерживания местного католичества, осуществляемая в форме присоединений католиков к православию, админис</w:t>
      </w:r>
      <w:r w:rsidRPr="00972CB0">
        <w:rPr>
          <w:rFonts w:ascii="Times New Roman" w:hAnsi="Times New Roman" w:cs="Times New Roman"/>
          <w:sz w:val="28"/>
          <w:szCs w:val="28"/>
        </w:rPr>
        <w:t>т</w:t>
      </w:r>
      <w:r w:rsidRPr="00972CB0">
        <w:rPr>
          <w:rFonts w:ascii="Times New Roman" w:hAnsi="Times New Roman" w:cs="Times New Roman"/>
          <w:sz w:val="28"/>
          <w:szCs w:val="28"/>
        </w:rPr>
        <w:t>ративных запретов и ограничений, носила амбивалентный характер. Меры, предпринятые администрацией в связи с чрезвычайными обстоятельствами восстания, привели к появлению региональных проблем веротерпимости, ок</w:t>
      </w:r>
      <w:r w:rsidRPr="00972CB0">
        <w:rPr>
          <w:rFonts w:ascii="Times New Roman" w:hAnsi="Times New Roman" w:cs="Times New Roman"/>
          <w:sz w:val="28"/>
          <w:szCs w:val="28"/>
        </w:rPr>
        <w:t>а</w:t>
      </w:r>
      <w:r w:rsidRPr="00972CB0">
        <w:rPr>
          <w:rFonts w:ascii="Times New Roman" w:hAnsi="Times New Roman" w:cs="Times New Roman"/>
          <w:sz w:val="28"/>
          <w:szCs w:val="28"/>
        </w:rPr>
        <w:t>зывавших долговременное воздействие на состояние государственно-конфес</w:t>
      </w:r>
      <w:r>
        <w:rPr>
          <w:rFonts w:ascii="Times New Roman" w:hAnsi="Times New Roman" w:cs="Times New Roman"/>
          <w:sz w:val="28"/>
          <w:szCs w:val="28"/>
        </w:rPr>
        <w:t>-</w:t>
      </w:r>
      <w:r w:rsidRPr="00972CB0">
        <w:rPr>
          <w:rFonts w:ascii="Times New Roman" w:hAnsi="Times New Roman" w:cs="Times New Roman"/>
          <w:sz w:val="28"/>
          <w:szCs w:val="28"/>
        </w:rPr>
        <w:t xml:space="preserve">сиональных и межконфессиональных отношений. </w:t>
      </w:r>
    </w:p>
    <w:p w:rsidR="00D3768D" w:rsidRPr="00972CB0" w:rsidRDefault="00D3768D" w:rsidP="00972CB0">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Эти проблемы, накопившиеся в Северо-Западном крае, потребовали от правительства поиска компромиссных решений, способных внести определе</w:t>
      </w:r>
      <w:r w:rsidRPr="00972CB0">
        <w:rPr>
          <w:rFonts w:ascii="Times New Roman" w:hAnsi="Times New Roman" w:cs="Times New Roman"/>
          <w:sz w:val="28"/>
          <w:szCs w:val="28"/>
        </w:rPr>
        <w:t>н</w:t>
      </w:r>
      <w:r w:rsidRPr="00972CB0">
        <w:rPr>
          <w:rFonts w:ascii="Times New Roman" w:hAnsi="Times New Roman" w:cs="Times New Roman"/>
          <w:sz w:val="28"/>
          <w:szCs w:val="28"/>
        </w:rPr>
        <w:t>ные коррективы в проводившуюся политику сдерживания католичества.</w:t>
      </w:r>
      <w:r w:rsidRPr="00972CB0">
        <w:rPr>
          <w:rFonts w:ascii="Times New Roman" w:hAnsi="Times New Roman" w:cs="Times New Roman"/>
          <w:spacing w:val="-2"/>
          <w:sz w:val="28"/>
          <w:szCs w:val="28"/>
        </w:rPr>
        <w:t xml:space="preserve"> Нач</w:t>
      </w:r>
      <w:r w:rsidRPr="00972CB0">
        <w:rPr>
          <w:rFonts w:ascii="Times New Roman" w:hAnsi="Times New Roman" w:cs="Times New Roman"/>
          <w:spacing w:val="-2"/>
          <w:sz w:val="28"/>
          <w:szCs w:val="28"/>
        </w:rPr>
        <w:t>а</w:t>
      </w:r>
      <w:r w:rsidRPr="00972CB0">
        <w:rPr>
          <w:rFonts w:ascii="Times New Roman" w:hAnsi="Times New Roman" w:cs="Times New Roman"/>
          <w:spacing w:val="-2"/>
          <w:sz w:val="28"/>
          <w:szCs w:val="28"/>
        </w:rPr>
        <w:t xml:space="preserve">тый правительством Николая </w:t>
      </w:r>
      <w:r w:rsidRPr="00972CB0">
        <w:rPr>
          <w:rFonts w:ascii="Times New Roman" w:hAnsi="Times New Roman" w:cs="Times New Roman"/>
          <w:spacing w:val="-2"/>
          <w:sz w:val="28"/>
          <w:szCs w:val="28"/>
          <w:lang w:val="en-US"/>
        </w:rPr>
        <w:t>II</w:t>
      </w:r>
      <w:r w:rsidRPr="00972CB0">
        <w:rPr>
          <w:rFonts w:ascii="Times New Roman" w:hAnsi="Times New Roman" w:cs="Times New Roman"/>
          <w:spacing w:val="-2"/>
          <w:sz w:val="28"/>
          <w:szCs w:val="28"/>
        </w:rPr>
        <w:t xml:space="preserve"> частичный демонтаж системы администрати</w:t>
      </w:r>
      <w:r w:rsidRPr="00972CB0">
        <w:rPr>
          <w:rFonts w:ascii="Times New Roman" w:hAnsi="Times New Roman" w:cs="Times New Roman"/>
          <w:spacing w:val="-2"/>
          <w:sz w:val="28"/>
          <w:szCs w:val="28"/>
        </w:rPr>
        <w:t>в</w:t>
      </w:r>
      <w:r w:rsidRPr="00972CB0">
        <w:rPr>
          <w:rFonts w:ascii="Times New Roman" w:hAnsi="Times New Roman" w:cs="Times New Roman"/>
          <w:spacing w:val="-2"/>
          <w:sz w:val="28"/>
          <w:szCs w:val="28"/>
        </w:rPr>
        <w:t xml:space="preserve">ных ограничений, наложенных на деятельность Римско-католической церкви </w:t>
      </w:r>
      <w:r w:rsidRPr="009A73CC">
        <w:rPr>
          <w:rFonts w:ascii="Times New Roman" w:hAnsi="Times New Roman" w:cs="Times New Roman"/>
          <w:spacing w:val="-2"/>
          <w:sz w:val="28"/>
          <w:szCs w:val="28"/>
        </w:rPr>
        <w:br/>
      </w:r>
      <w:r w:rsidRPr="00972CB0">
        <w:rPr>
          <w:rFonts w:ascii="Times New Roman" w:hAnsi="Times New Roman" w:cs="Times New Roman"/>
          <w:spacing w:val="-2"/>
          <w:sz w:val="28"/>
          <w:szCs w:val="28"/>
        </w:rPr>
        <w:t xml:space="preserve">в 1860-х гг., позволил разрешить ряд проблем региональной веротерпимости </w:t>
      </w:r>
      <w:r w:rsidRPr="009A73CC">
        <w:rPr>
          <w:rFonts w:ascii="Times New Roman" w:hAnsi="Times New Roman" w:cs="Times New Roman"/>
          <w:spacing w:val="-2"/>
          <w:sz w:val="28"/>
          <w:szCs w:val="28"/>
        </w:rPr>
        <w:br/>
      </w:r>
      <w:r w:rsidRPr="00972CB0">
        <w:rPr>
          <w:rFonts w:ascii="Times New Roman" w:hAnsi="Times New Roman" w:cs="Times New Roman"/>
          <w:spacing w:val="-2"/>
          <w:sz w:val="28"/>
          <w:szCs w:val="28"/>
        </w:rPr>
        <w:t>в</w:t>
      </w:r>
      <w:r w:rsidRPr="00972CB0">
        <w:rPr>
          <w:rFonts w:ascii="Times New Roman" w:hAnsi="Times New Roman" w:cs="Times New Roman"/>
          <w:sz w:val="28"/>
          <w:szCs w:val="28"/>
        </w:rPr>
        <w:t xml:space="preserve"> рамках действовавшего религиозного законодательства. </w:t>
      </w:r>
    </w:p>
    <w:p w:rsidR="00D3768D" w:rsidRPr="00972CB0" w:rsidRDefault="00D3768D" w:rsidP="00972CB0">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Однако этого оказалось недостаточно. Протестные действия, послед</w:t>
      </w:r>
      <w:r w:rsidRPr="00972CB0">
        <w:rPr>
          <w:rFonts w:ascii="Times New Roman" w:hAnsi="Times New Roman" w:cs="Times New Roman"/>
          <w:sz w:val="28"/>
          <w:szCs w:val="28"/>
        </w:rPr>
        <w:t>о</w:t>
      </w:r>
      <w:r w:rsidRPr="00972CB0">
        <w:rPr>
          <w:rFonts w:ascii="Times New Roman" w:hAnsi="Times New Roman" w:cs="Times New Roman"/>
          <w:sz w:val="28"/>
          <w:szCs w:val="28"/>
        </w:rPr>
        <w:t>вавшие после издания Манифеста от 26 февраля 1903 г., показали, что часть к</w:t>
      </w:r>
      <w:r w:rsidRPr="00972CB0">
        <w:rPr>
          <w:rFonts w:ascii="Times New Roman" w:hAnsi="Times New Roman" w:cs="Times New Roman"/>
          <w:sz w:val="28"/>
          <w:szCs w:val="28"/>
        </w:rPr>
        <w:t>а</w:t>
      </w:r>
      <w:r w:rsidRPr="00972CB0">
        <w:rPr>
          <w:rFonts w:ascii="Times New Roman" w:hAnsi="Times New Roman" w:cs="Times New Roman"/>
          <w:sz w:val="28"/>
          <w:szCs w:val="28"/>
        </w:rPr>
        <w:t>толического духовенства и мирян Северо-Западного края испытывала нед</w:t>
      </w:r>
      <w:r w:rsidRPr="00972CB0">
        <w:rPr>
          <w:rFonts w:ascii="Times New Roman" w:hAnsi="Times New Roman" w:cs="Times New Roman"/>
          <w:sz w:val="28"/>
          <w:szCs w:val="28"/>
        </w:rPr>
        <w:t>о</w:t>
      </w:r>
      <w:r w:rsidRPr="00972CB0">
        <w:rPr>
          <w:rFonts w:ascii="Times New Roman" w:hAnsi="Times New Roman" w:cs="Times New Roman"/>
          <w:sz w:val="28"/>
          <w:szCs w:val="28"/>
        </w:rPr>
        <w:t>вольство действовавшими правилами административной и правовой регламе</w:t>
      </w:r>
      <w:r w:rsidRPr="00972CB0">
        <w:rPr>
          <w:rFonts w:ascii="Times New Roman" w:hAnsi="Times New Roman" w:cs="Times New Roman"/>
          <w:sz w:val="28"/>
          <w:szCs w:val="28"/>
        </w:rPr>
        <w:t>н</w:t>
      </w:r>
      <w:r w:rsidRPr="00972CB0">
        <w:rPr>
          <w:rFonts w:ascii="Times New Roman" w:hAnsi="Times New Roman" w:cs="Times New Roman"/>
          <w:sz w:val="28"/>
          <w:szCs w:val="28"/>
        </w:rPr>
        <w:t>тации церковной жизни. Виленский генерал-губернатор П. Д. Святополк-Мирский, ставший впоследствии министром внутренних дел, предложил имп</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ратору Николаю </w:t>
      </w:r>
      <w:r w:rsidRPr="00972CB0">
        <w:rPr>
          <w:rFonts w:ascii="Times New Roman" w:hAnsi="Times New Roman" w:cs="Times New Roman"/>
          <w:sz w:val="28"/>
          <w:szCs w:val="28"/>
          <w:lang w:val="en-US"/>
        </w:rPr>
        <w:t>II</w:t>
      </w:r>
      <w:r w:rsidRPr="00972CB0">
        <w:rPr>
          <w:rFonts w:ascii="Times New Roman" w:hAnsi="Times New Roman" w:cs="Times New Roman"/>
          <w:sz w:val="28"/>
          <w:szCs w:val="28"/>
        </w:rPr>
        <w:t xml:space="preserve"> программу реформ, способных решить накопившиеся рел</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гиозные и этнические проблемы католического населения и его духовенства. </w:t>
      </w:r>
    </w:p>
    <w:p w:rsidR="00D3768D" w:rsidRPr="00972CB0" w:rsidRDefault="00D3768D" w:rsidP="00972CB0">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lastRenderedPageBreak/>
        <w:t>Выбор, сделанный правительством в пользу модернизации традици</w:t>
      </w:r>
      <w:r w:rsidRPr="00972CB0">
        <w:rPr>
          <w:rFonts w:ascii="Times New Roman" w:hAnsi="Times New Roman" w:cs="Times New Roman"/>
          <w:sz w:val="28"/>
          <w:szCs w:val="28"/>
        </w:rPr>
        <w:softHyphen/>
        <w:t xml:space="preserve">онного института веротерпимости, нашел свое выражение в форме указов от </w:t>
      </w:r>
      <w:r w:rsidRPr="009A73CC">
        <w:rPr>
          <w:rFonts w:ascii="Times New Roman" w:hAnsi="Times New Roman" w:cs="Times New Roman"/>
          <w:sz w:val="28"/>
          <w:szCs w:val="28"/>
        </w:rPr>
        <w:br/>
      </w:r>
      <w:r w:rsidRPr="00972CB0">
        <w:rPr>
          <w:rFonts w:ascii="Times New Roman" w:hAnsi="Times New Roman" w:cs="Times New Roman"/>
          <w:sz w:val="28"/>
          <w:szCs w:val="28"/>
        </w:rPr>
        <w:t>12 декабря 1904 г. и 17 апреля 1905 г. Издание указа о веротерпимости стало правовым выражением политической воли правительства деполитизировать о</w:t>
      </w:r>
      <w:r w:rsidRPr="00972CB0">
        <w:rPr>
          <w:rFonts w:ascii="Times New Roman" w:hAnsi="Times New Roman" w:cs="Times New Roman"/>
          <w:sz w:val="28"/>
          <w:szCs w:val="28"/>
        </w:rPr>
        <w:t>т</w:t>
      </w:r>
      <w:r w:rsidRPr="00972CB0">
        <w:rPr>
          <w:rFonts w:ascii="Times New Roman" w:hAnsi="Times New Roman" w:cs="Times New Roman"/>
          <w:sz w:val="28"/>
          <w:szCs w:val="28"/>
        </w:rPr>
        <w:t>ношения с Римско-католической церковью и подчинить их нормам модерниз</w:t>
      </w:r>
      <w:r w:rsidRPr="00972CB0">
        <w:rPr>
          <w:rFonts w:ascii="Times New Roman" w:hAnsi="Times New Roman" w:cs="Times New Roman"/>
          <w:sz w:val="28"/>
          <w:szCs w:val="28"/>
        </w:rPr>
        <w:t>и</w:t>
      </w:r>
      <w:r w:rsidRPr="00972CB0">
        <w:rPr>
          <w:rFonts w:ascii="Times New Roman" w:hAnsi="Times New Roman" w:cs="Times New Roman"/>
          <w:sz w:val="28"/>
          <w:szCs w:val="28"/>
        </w:rPr>
        <w:t>рованного религиозного права. Однако указ от 17 апреля 1905 г. и последова</w:t>
      </w:r>
      <w:r w:rsidRPr="00972CB0">
        <w:rPr>
          <w:rFonts w:ascii="Times New Roman" w:hAnsi="Times New Roman" w:cs="Times New Roman"/>
          <w:sz w:val="28"/>
          <w:szCs w:val="28"/>
        </w:rPr>
        <w:t>в</w:t>
      </w:r>
      <w:r w:rsidRPr="00972CB0">
        <w:rPr>
          <w:rFonts w:ascii="Times New Roman" w:hAnsi="Times New Roman" w:cs="Times New Roman"/>
          <w:sz w:val="28"/>
          <w:szCs w:val="28"/>
        </w:rPr>
        <w:t>шие за ним законы от 26 декабря 1905 г. не принесли ожидаемого правительс</w:t>
      </w:r>
      <w:r w:rsidRPr="00972CB0">
        <w:rPr>
          <w:rFonts w:ascii="Times New Roman" w:hAnsi="Times New Roman" w:cs="Times New Roman"/>
          <w:sz w:val="28"/>
          <w:szCs w:val="28"/>
        </w:rPr>
        <w:t>т</w:t>
      </w:r>
      <w:r w:rsidRPr="00972CB0">
        <w:rPr>
          <w:rFonts w:ascii="Times New Roman" w:hAnsi="Times New Roman" w:cs="Times New Roman"/>
          <w:sz w:val="28"/>
          <w:szCs w:val="28"/>
        </w:rPr>
        <w:t>вом умиротворения во взаимоотношениях с католичеством. Возникли новые проблемы и противоречия, заложенные в церковно-государственных, межко</w:t>
      </w:r>
      <w:r w:rsidRPr="00972CB0">
        <w:rPr>
          <w:rFonts w:ascii="Times New Roman" w:hAnsi="Times New Roman" w:cs="Times New Roman"/>
          <w:sz w:val="28"/>
          <w:szCs w:val="28"/>
        </w:rPr>
        <w:t>н</w:t>
      </w:r>
      <w:r w:rsidRPr="00972CB0">
        <w:rPr>
          <w:rFonts w:ascii="Times New Roman" w:hAnsi="Times New Roman" w:cs="Times New Roman"/>
          <w:sz w:val="28"/>
          <w:szCs w:val="28"/>
        </w:rPr>
        <w:t>фессиональных и межэтнических отно</w:t>
      </w:r>
      <w:r w:rsidRPr="00972CB0">
        <w:rPr>
          <w:rFonts w:ascii="Times New Roman" w:hAnsi="Times New Roman" w:cs="Times New Roman"/>
          <w:sz w:val="28"/>
          <w:szCs w:val="28"/>
        </w:rPr>
        <w:softHyphen/>
        <w:t>шениях, сложившихся на территории С</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веро-Западного края. </w:t>
      </w:r>
    </w:p>
    <w:p w:rsidR="00D3768D" w:rsidRPr="00972CB0" w:rsidRDefault="00D3768D" w:rsidP="00972CB0">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К моменту издания указа не были разработаны и утверждены общегос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дарственные механизмы его правоприменения. Существование правовых пр</w:t>
      </w:r>
      <w:r w:rsidRPr="00972CB0">
        <w:rPr>
          <w:rFonts w:ascii="Times New Roman" w:hAnsi="Times New Roman" w:cs="Times New Roman"/>
          <w:sz w:val="28"/>
          <w:szCs w:val="28"/>
        </w:rPr>
        <w:t>о</w:t>
      </w:r>
      <w:r w:rsidRPr="00972CB0">
        <w:rPr>
          <w:rFonts w:ascii="Times New Roman" w:hAnsi="Times New Roman" w:cs="Times New Roman"/>
          <w:sz w:val="28"/>
          <w:szCs w:val="28"/>
        </w:rPr>
        <w:t>белов в законодательстве поставило правительство и местные государственные органы в трудное положение. Католическая иерархия, воспользовавшись ук</w:t>
      </w:r>
      <w:r w:rsidRPr="00972CB0">
        <w:rPr>
          <w:rFonts w:ascii="Times New Roman" w:hAnsi="Times New Roman" w:cs="Times New Roman"/>
          <w:sz w:val="28"/>
          <w:szCs w:val="28"/>
        </w:rPr>
        <w:t>а</w:t>
      </w:r>
      <w:r w:rsidRPr="00972CB0">
        <w:rPr>
          <w:rFonts w:ascii="Times New Roman" w:hAnsi="Times New Roman" w:cs="Times New Roman"/>
          <w:sz w:val="28"/>
          <w:szCs w:val="28"/>
        </w:rPr>
        <w:t xml:space="preserve">занными пробелами, первой взяла на себя роль самостоятельного субъекта </w:t>
      </w:r>
      <w:r w:rsidRPr="009A73CC">
        <w:rPr>
          <w:rFonts w:ascii="Times New Roman" w:hAnsi="Times New Roman" w:cs="Times New Roman"/>
          <w:sz w:val="28"/>
          <w:szCs w:val="28"/>
        </w:rPr>
        <w:br/>
      </w:r>
      <w:r w:rsidRPr="00972CB0">
        <w:rPr>
          <w:rFonts w:ascii="Times New Roman" w:hAnsi="Times New Roman" w:cs="Times New Roman"/>
          <w:sz w:val="28"/>
          <w:szCs w:val="28"/>
        </w:rPr>
        <w:t>в применении нового закона на практике. Реакция администрации на действия иерархии носила запаздывающий характер. Тем самым были созданы условия для установления церковно-государственного «двоевластия», ставшего исто</w:t>
      </w:r>
      <w:r w:rsidRPr="00972CB0">
        <w:rPr>
          <w:rFonts w:ascii="Times New Roman" w:hAnsi="Times New Roman" w:cs="Times New Roman"/>
          <w:sz w:val="28"/>
          <w:szCs w:val="28"/>
        </w:rPr>
        <w:t>ч</w:t>
      </w:r>
      <w:r w:rsidRPr="00972CB0">
        <w:rPr>
          <w:rFonts w:ascii="Times New Roman" w:hAnsi="Times New Roman" w:cs="Times New Roman"/>
          <w:sz w:val="28"/>
          <w:szCs w:val="28"/>
        </w:rPr>
        <w:t>ником многих региональных конфликтов. Ошибки правительства, допустивш</w:t>
      </w:r>
      <w:r w:rsidRPr="00972CB0">
        <w:rPr>
          <w:rFonts w:ascii="Times New Roman" w:hAnsi="Times New Roman" w:cs="Times New Roman"/>
          <w:sz w:val="28"/>
          <w:szCs w:val="28"/>
        </w:rPr>
        <w:t>е</w:t>
      </w:r>
      <w:r w:rsidRPr="00972CB0">
        <w:rPr>
          <w:rFonts w:ascii="Times New Roman" w:hAnsi="Times New Roman" w:cs="Times New Roman"/>
          <w:sz w:val="28"/>
          <w:szCs w:val="28"/>
        </w:rPr>
        <w:t>го правовые пробелы в указе от 17 апреля 1905 г., привели к появлению новых проблем веротерпимости. Возникшая необходимость в создании единых гос</w:t>
      </w:r>
      <w:r w:rsidRPr="00972CB0">
        <w:rPr>
          <w:rFonts w:ascii="Times New Roman" w:hAnsi="Times New Roman" w:cs="Times New Roman"/>
          <w:sz w:val="28"/>
          <w:szCs w:val="28"/>
        </w:rPr>
        <w:t>у</w:t>
      </w:r>
      <w:r w:rsidRPr="00972CB0">
        <w:rPr>
          <w:rFonts w:ascii="Times New Roman" w:hAnsi="Times New Roman" w:cs="Times New Roman"/>
          <w:sz w:val="28"/>
          <w:szCs w:val="28"/>
        </w:rPr>
        <w:t>дарственных процедур правоприменения нового закона потребовала от МВД длительной нормотворческой деятельности, результаты которой вызвали реш</w:t>
      </w:r>
      <w:r w:rsidRPr="00972CB0">
        <w:rPr>
          <w:rFonts w:ascii="Times New Roman" w:hAnsi="Times New Roman" w:cs="Times New Roman"/>
          <w:sz w:val="28"/>
          <w:szCs w:val="28"/>
        </w:rPr>
        <w:t>и</w:t>
      </w:r>
      <w:r w:rsidRPr="00972CB0">
        <w:rPr>
          <w:rFonts w:ascii="Times New Roman" w:hAnsi="Times New Roman" w:cs="Times New Roman"/>
          <w:sz w:val="28"/>
          <w:szCs w:val="28"/>
        </w:rPr>
        <w:t>тельные протесты римско-католического епископата и Римской курии.</w:t>
      </w:r>
    </w:p>
    <w:p w:rsidR="00D3768D" w:rsidRPr="00972CB0" w:rsidRDefault="00D3768D" w:rsidP="00972CB0">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Правительство не смогло правильно оценить социально-религиозные риски правоприменения указа, свя</w:t>
      </w:r>
      <w:r w:rsidRPr="00972CB0">
        <w:rPr>
          <w:rFonts w:ascii="Times New Roman" w:hAnsi="Times New Roman" w:cs="Times New Roman"/>
          <w:sz w:val="28"/>
          <w:szCs w:val="28"/>
        </w:rPr>
        <w:softHyphen/>
        <w:t>занные с уровнем правосознания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ского клира и остротой проблем веротерпимости, которые накопились в Сев</w:t>
      </w:r>
      <w:r w:rsidRPr="00972CB0">
        <w:rPr>
          <w:rFonts w:ascii="Times New Roman" w:hAnsi="Times New Roman" w:cs="Times New Roman"/>
          <w:sz w:val="28"/>
          <w:szCs w:val="28"/>
        </w:rPr>
        <w:t>е</w:t>
      </w:r>
      <w:r w:rsidRPr="00972CB0">
        <w:rPr>
          <w:rFonts w:ascii="Times New Roman" w:hAnsi="Times New Roman" w:cs="Times New Roman"/>
          <w:sz w:val="28"/>
          <w:szCs w:val="28"/>
        </w:rPr>
        <w:t>ро-Западном крае за четыре десятилетия. Поэтому реакция на указ со стороны католического клира и мирян оказалась неожиданной и для правительства, и для православного духовенства. Возникли конфликты, ставшие результатом церковно-государственного «двоевластия», установленного в области прав</w:t>
      </w:r>
      <w:r w:rsidRPr="00972CB0">
        <w:rPr>
          <w:rFonts w:ascii="Times New Roman" w:hAnsi="Times New Roman" w:cs="Times New Roman"/>
          <w:sz w:val="28"/>
          <w:szCs w:val="28"/>
        </w:rPr>
        <w:t>о</w:t>
      </w:r>
      <w:r w:rsidRPr="00972CB0">
        <w:rPr>
          <w:rFonts w:ascii="Times New Roman" w:hAnsi="Times New Roman" w:cs="Times New Roman"/>
          <w:sz w:val="28"/>
          <w:szCs w:val="28"/>
        </w:rPr>
        <w:t>применения отдельных положений указа о веротерпимости. Начались попытки силового возвращения костельной собственности, находившейся в ведении Православной церкви. Развернулась нелегальная пропагандистская кампания по привлечению православных в католичество, связанная с фальсифицированн</w:t>
      </w:r>
      <w:r w:rsidRPr="00972CB0">
        <w:rPr>
          <w:rFonts w:ascii="Times New Roman" w:hAnsi="Times New Roman" w:cs="Times New Roman"/>
          <w:sz w:val="28"/>
          <w:szCs w:val="28"/>
        </w:rPr>
        <w:t>ы</w:t>
      </w:r>
      <w:r w:rsidRPr="00972CB0">
        <w:rPr>
          <w:rFonts w:ascii="Times New Roman" w:hAnsi="Times New Roman" w:cs="Times New Roman"/>
          <w:sz w:val="28"/>
          <w:szCs w:val="28"/>
        </w:rPr>
        <w:t>ми толкованиями указа, разжиганием межконфессиональной и межэтнической розни. Особое беспокойство МВД вызывали процессы формирования польской идентичности католиков-белорусов, в которых ведущую роль играл костел. Р</w:t>
      </w:r>
      <w:r w:rsidRPr="00972CB0">
        <w:rPr>
          <w:rFonts w:ascii="Times New Roman" w:hAnsi="Times New Roman" w:cs="Times New Roman"/>
          <w:sz w:val="28"/>
          <w:szCs w:val="28"/>
        </w:rPr>
        <w:t>е</w:t>
      </w:r>
      <w:r w:rsidRPr="00972CB0">
        <w:rPr>
          <w:rFonts w:ascii="Times New Roman" w:hAnsi="Times New Roman" w:cs="Times New Roman"/>
          <w:sz w:val="28"/>
          <w:szCs w:val="28"/>
        </w:rPr>
        <w:t>волюционные события на западных окраинах России, временно расша</w:t>
      </w:r>
      <w:r w:rsidRPr="00972CB0">
        <w:rPr>
          <w:rFonts w:ascii="Times New Roman" w:hAnsi="Times New Roman" w:cs="Times New Roman"/>
          <w:sz w:val="28"/>
          <w:szCs w:val="28"/>
        </w:rPr>
        <w:softHyphen/>
        <w:t>тавшие государственный порядок и общественную дисциплину, оказывали влияние</w:t>
      </w:r>
      <w:r w:rsidR="00224915">
        <w:rPr>
          <w:rFonts w:ascii="Times New Roman" w:hAnsi="Times New Roman" w:cs="Times New Roman"/>
          <w:sz w:val="28"/>
          <w:szCs w:val="28"/>
        </w:rPr>
        <w:t xml:space="preserve"> на поведение иерархии, духовенства и мирян</w:t>
      </w:r>
      <w:r w:rsidRPr="00972CB0">
        <w:rPr>
          <w:rFonts w:ascii="Times New Roman" w:hAnsi="Times New Roman" w:cs="Times New Roman"/>
          <w:sz w:val="28"/>
          <w:szCs w:val="28"/>
        </w:rPr>
        <w:t xml:space="preserve"> Римско-католической церкви.</w:t>
      </w:r>
    </w:p>
    <w:p w:rsidR="00D3768D" w:rsidRPr="00972CB0" w:rsidRDefault="00D3768D" w:rsidP="00E464DC">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 xml:space="preserve">Проявления нетерпимости были характерны для представителей обеих христианских церквей, действовавших на территории Северо-Западного края. Поэтому ответной реакцией православного духовенства и его иерархии стала </w:t>
      </w:r>
      <w:r w:rsidRPr="00972CB0">
        <w:rPr>
          <w:rFonts w:ascii="Times New Roman" w:hAnsi="Times New Roman" w:cs="Times New Roman"/>
          <w:sz w:val="28"/>
          <w:szCs w:val="28"/>
        </w:rPr>
        <w:lastRenderedPageBreak/>
        <w:t>организация антикатолической пропаганды, приемы и содержание которой в</w:t>
      </w:r>
      <w:r w:rsidRPr="00972CB0">
        <w:rPr>
          <w:rFonts w:ascii="Times New Roman" w:hAnsi="Times New Roman" w:cs="Times New Roman"/>
          <w:sz w:val="28"/>
          <w:szCs w:val="28"/>
        </w:rPr>
        <w:t>ы</w:t>
      </w:r>
      <w:r w:rsidRPr="00972CB0">
        <w:rPr>
          <w:rFonts w:ascii="Times New Roman" w:hAnsi="Times New Roman" w:cs="Times New Roman"/>
          <w:sz w:val="28"/>
          <w:szCs w:val="28"/>
        </w:rPr>
        <w:t>зывали протесты католического клира и мирян. Стремление католического д</w:t>
      </w:r>
      <w:r w:rsidRPr="00972CB0">
        <w:rPr>
          <w:rFonts w:ascii="Times New Roman" w:hAnsi="Times New Roman" w:cs="Times New Roman"/>
          <w:sz w:val="28"/>
          <w:szCs w:val="28"/>
        </w:rPr>
        <w:t>у</w:t>
      </w:r>
      <w:r w:rsidRPr="00972CB0">
        <w:rPr>
          <w:rFonts w:ascii="Times New Roman" w:hAnsi="Times New Roman" w:cs="Times New Roman"/>
          <w:sz w:val="28"/>
          <w:szCs w:val="28"/>
        </w:rPr>
        <w:t>ховенства Северо-Западного края выйти за рамки модернизированного закон</w:t>
      </w:r>
      <w:r w:rsidRPr="00972CB0">
        <w:rPr>
          <w:rFonts w:ascii="Times New Roman" w:hAnsi="Times New Roman" w:cs="Times New Roman"/>
          <w:sz w:val="28"/>
          <w:szCs w:val="28"/>
        </w:rPr>
        <w:t>о</w:t>
      </w:r>
      <w:r w:rsidRPr="00972CB0">
        <w:rPr>
          <w:rFonts w:ascii="Times New Roman" w:hAnsi="Times New Roman" w:cs="Times New Roman"/>
          <w:sz w:val="28"/>
          <w:szCs w:val="28"/>
        </w:rPr>
        <w:t>дательства о веротерпимости вынудило правительство вернуться к политизации отношений с местным католичеством. Новая политика сдерживания католич</w:t>
      </w:r>
      <w:r w:rsidRPr="00972CB0">
        <w:rPr>
          <w:rFonts w:ascii="Times New Roman" w:hAnsi="Times New Roman" w:cs="Times New Roman"/>
          <w:sz w:val="28"/>
          <w:szCs w:val="28"/>
        </w:rPr>
        <w:t>е</w:t>
      </w:r>
      <w:r w:rsidRPr="00972CB0">
        <w:rPr>
          <w:rFonts w:ascii="Times New Roman" w:hAnsi="Times New Roman" w:cs="Times New Roman"/>
          <w:sz w:val="28"/>
          <w:szCs w:val="28"/>
        </w:rPr>
        <w:t>ства имела свои отличительные особенности. Она не носила характера чрезв</w:t>
      </w:r>
      <w:r w:rsidRPr="00972CB0">
        <w:rPr>
          <w:rFonts w:ascii="Times New Roman" w:hAnsi="Times New Roman" w:cs="Times New Roman"/>
          <w:sz w:val="28"/>
          <w:szCs w:val="28"/>
        </w:rPr>
        <w:t>ы</w:t>
      </w:r>
      <w:r w:rsidRPr="00972CB0">
        <w:rPr>
          <w:rFonts w:ascii="Times New Roman" w:hAnsi="Times New Roman" w:cs="Times New Roman"/>
          <w:sz w:val="28"/>
          <w:szCs w:val="28"/>
        </w:rPr>
        <w:t>чайных мер и преследовала цели адаптации новых законов к конфессионал</w:t>
      </w:r>
      <w:r w:rsidRPr="00972CB0">
        <w:rPr>
          <w:rFonts w:ascii="Times New Roman" w:hAnsi="Times New Roman" w:cs="Times New Roman"/>
          <w:sz w:val="28"/>
          <w:szCs w:val="28"/>
        </w:rPr>
        <w:t>ь</w:t>
      </w:r>
      <w:r w:rsidRPr="00972CB0">
        <w:rPr>
          <w:rFonts w:ascii="Times New Roman" w:hAnsi="Times New Roman" w:cs="Times New Roman"/>
          <w:sz w:val="28"/>
          <w:szCs w:val="28"/>
        </w:rPr>
        <w:t xml:space="preserve">ным и этническим условиям региона. На практике эта политика приняла форму ведомственного нормотворчества МВД и администрации Северо-Западного края. С помощью правомерных административных </w:t>
      </w:r>
      <w:r w:rsidR="00B36F7D">
        <w:rPr>
          <w:rFonts w:ascii="Times New Roman" w:hAnsi="Times New Roman" w:cs="Times New Roman"/>
          <w:sz w:val="28"/>
          <w:szCs w:val="28"/>
        </w:rPr>
        <w:t xml:space="preserve">предписаний и </w:t>
      </w:r>
      <w:r w:rsidRPr="00972CB0">
        <w:rPr>
          <w:rFonts w:ascii="Times New Roman" w:hAnsi="Times New Roman" w:cs="Times New Roman"/>
          <w:sz w:val="28"/>
          <w:szCs w:val="28"/>
        </w:rPr>
        <w:t>распоряж</w:t>
      </w:r>
      <w:r w:rsidRPr="00972CB0">
        <w:rPr>
          <w:rFonts w:ascii="Times New Roman" w:hAnsi="Times New Roman" w:cs="Times New Roman"/>
          <w:sz w:val="28"/>
          <w:szCs w:val="28"/>
        </w:rPr>
        <w:t>е</w:t>
      </w:r>
      <w:r w:rsidRPr="00972CB0">
        <w:rPr>
          <w:rFonts w:ascii="Times New Roman" w:hAnsi="Times New Roman" w:cs="Times New Roman"/>
          <w:sz w:val="28"/>
          <w:szCs w:val="28"/>
        </w:rPr>
        <w:t xml:space="preserve">ний министерство пыталось решить следующие задачи: во-первых, закрыть существовавшие пробелы в области </w:t>
      </w:r>
      <w:r w:rsidR="00B36F7D">
        <w:rPr>
          <w:rFonts w:ascii="Times New Roman" w:hAnsi="Times New Roman" w:cs="Times New Roman"/>
          <w:sz w:val="28"/>
          <w:szCs w:val="28"/>
        </w:rPr>
        <w:t>право</w:t>
      </w:r>
      <w:r w:rsidRPr="00972CB0">
        <w:rPr>
          <w:rFonts w:ascii="Times New Roman" w:hAnsi="Times New Roman" w:cs="Times New Roman"/>
          <w:sz w:val="28"/>
          <w:szCs w:val="28"/>
        </w:rPr>
        <w:t>применения указа о веротерпимости. Во-вторых, принудить католическое духовенство к законопослушности, утве</w:t>
      </w:r>
      <w:r w:rsidRPr="00972CB0">
        <w:rPr>
          <w:rFonts w:ascii="Times New Roman" w:hAnsi="Times New Roman" w:cs="Times New Roman"/>
          <w:sz w:val="28"/>
          <w:szCs w:val="28"/>
        </w:rPr>
        <w:t>р</w:t>
      </w:r>
      <w:r w:rsidRPr="00972CB0">
        <w:rPr>
          <w:rFonts w:ascii="Times New Roman" w:hAnsi="Times New Roman" w:cs="Times New Roman"/>
          <w:sz w:val="28"/>
          <w:szCs w:val="28"/>
        </w:rPr>
        <w:t>ждая приоритет государственных законов и интересов Православной церкви над каноническим правом, конфессиональными и этническими интересами церкви Римско-католической.</w:t>
      </w:r>
    </w:p>
    <w:p w:rsidR="00D3768D" w:rsidRDefault="00D3768D" w:rsidP="00972CB0">
      <w:pPr>
        <w:pStyle w:val="a7"/>
        <w:spacing w:after="0" w:line="320" w:lineRule="exact"/>
        <w:ind w:firstLine="709"/>
        <w:jc w:val="both"/>
        <w:rPr>
          <w:rFonts w:ascii="Times New Roman" w:hAnsi="Times New Roman" w:cs="Times New Roman"/>
          <w:sz w:val="28"/>
          <w:szCs w:val="28"/>
        </w:rPr>
      </w:pPr>
      <w:r w:rsidRPr="00972CB0">
        <w:rPr>
          <w:rFonts w:ascii="Times New Roman" w:hAnsi="Times New Roman" w:cs="Times New Roman"/>
          <w:sz w:val="28"/>
          <w:szCs w:val="28"/>
        </w:rPr>
        <w:t>Возвращение к политике сдерживания католичества, начатое П. А. Ст</w:t>
      </w:r>
      <w:r w:rsidRPr="00972CB0">
        <w:rPr>
          <w:rFonts w:ascii="Times New Roman" w:hAnsi="Times New Roman" w:cs="Times New Roman"/>
          <w:sz w:val="28"/>
          <w:szCs w:val="28"/>
        </w:rPr>
        <w:t>о</w:t>
      </w:r>
      <w:r w:rsidRPr="00972CB0">
        <w:rPr>
          <w:rFonts w:ascii="Times New Roman" w:hAnsi="Times New Roman" w:cs="Times New Roman"/>
          <w:sz w:val="28"/>
          <w:szCs w:val="28"/>
        </w:rPr>
        <w:t>лыпиным и продолженное А. А. Макаровым и Н. А. Маклаковым, вызвало пр</w:t>
      </w:r>
      <w:r w:rsidRPr="00972CB0">
        <w:rPr>
          <w:rFonts w:ascii="Times New Roman" w:hAnsi="Times New Roman" w:cs="Times New Roman"/>
          <w:sz w:val="28"/>
          <w:szCs w:val="28"/>
        </w:rPr>
        <w:t>о</w:t>
      </w:r>
      <w:r w:rsidRPr="00972CB0">
        <w:rPr>
          <w:rFonts w:ascii="Times New Roman" w:hAnsi="Times New Roman" w:cs="Times New Roman"/>
          <w:sz w:val="28"/>
          <w:szCs w:val="28"/>
        </w:rPr>
        <w:t>тесты у местного епископата и Римской курии. Давление, оказываемое Римской курией на правительство, не принесло практических результатов, так как поз</w:t>
      </w:r>
      <w:r w:rsidRPr="00972CB0">
        <w:rPr>
          <w:rFonts w:ascii="Times New Roman" w:hAnsi="Times New Roman" w:cs="Times New Roman"/>
          <w:sz w:val="28"/>
          <w:szCs w:val="28"/>
        </w:rPr>
        <w:t>и</w:t>
      </w:r>
      <w:r w:rsidRPr="00972CB0">
        <w:rPr>
          <w:rFonts w:ascii="Times New Roman" w:hAnsi="Times New Roman" w:cs="Times New Roman"/>
          <w:sz w:val="28"/>
          <w:szCs w:val="28"/>
        </w:rPr>
        <w:t xml:space="preserve">цию, занятую МВД, поддержал Николай </w:t>
      </w:r>
      <w:r w:rsidRPr="00972CB0">
        <w:rPr>
          <w:rFonts w:ascii="Times New Roman" w:hAnsi="Times New Roman" w:cs="Times New Roman"/>
          <w:sz w:val="28"/>
          <w:szCs w:val="28"/>
          <w:lang w:val="en-US"/>
        </w:rPr>
        <w:t>II</w:t>
      </w:r>
      <w:r w:rsidRPr="00972CB0">
        <w:rPr>
          <w:rFonts w:ascii="Times New Roman" w:hAnsi="Times New Roman" w:cs="Times New Roman"/>
          <w:sz w:val="28"/>
          <w:szCs w:val="28"/>
        </w:rPr>
        <w:t>. Вместе с тем правительство учит</w:t>
      </w:r>
      <w:r w:rsidRPr="00972CB0">
        <w:rPr>
          <w:rFonts w:ascii="Times New Roman" w:hAnsi="Times New Roman" w:cs="Times New Roman"/>
          <w:sz w:val="28"/>
          <w:szCs w:val="28"/>
        </w:rPr>
        <w:t>ы</w:t>
      </w:r>
      <w:r w:rsidRPr="00972CB0">
        <w:rPr>
          <w:rFonts w:ascii="Times New Roman" w:hAnsi="Times New Roman" w:cs="Times New Roman"/>
          <w:sz w:val="28"/>
          <w:szCs w:val="28"/>
        </w:rPr>
        <w:t>вало политические дивиденды, которые при</w:t>
      </w:r>
      <w:r w:rsidRPr="00972CB0">
        <w:rPr>
          <w:rFonts w:ascii="Times New Roman" w:hAnsi="Times New Roman" w:cs="Times New Roman"/>
          <w:sz w:val="28"/>
          <w:szCs w:val="28"/>
        </w:rPr>
        <w:softHyphen/>
        <w:t>несла Российскому государству м</w:t>
      </w:r>
      <w:r w:rsidRPr="00972CB0">
        <w:rPr>
          <w:rFonts w:ascii="Times New Roman" w:hAnsi="Times New Roman" w:cs="Times New Roman"/>
          <w:sz w:val="28"/>
          <w:szCs w:val="28"/>
        </w:rPr>
        <w:t>о</w:t>
      </w:r>
      <w:r w:rsidRPr="00972CB0">
        <w:rPr>
          <w:rFonts w:ascii="Times New Roman" w:hAnsi="Times New Roman" w:cs="Times New Roman"/>
          <w:sz w:val="28"/>
          <w:szCs w:val="28"/>
        </w:rPr>
        <w:t>дернизация института веротерпимости. В своих действиях МВД по-прежнему исходило из представлений, что успешное развитие процессов интеграции з</w:t>
      </w:r>
      <w:r w:rsidRPr="00972CB0">
        <w:rPr>
          <w:rFonts w:ascii="Times New Roman" w:hAnsi="Times New Roman" w:cs="Times New Roman"/>
          <w:sz w:val="28"/>
          <w:szCs w:val="28"/>
        </w:rPr>
        <w:t>а</w:t>
      </w:r>
      <w:r w:rsidRPr="00972CB0">
        <w:rPr>
          <w:rFonts w:ascii="Times New Roman" w:hAnsi="Times New Roman" w:cs="Times New Roman"/>
          <w:sz w:val="28"/>
          <w:szCs w:val="28"/>
        </w:rPr>
        <w:t>падных окраин с имперским центром будет зависеть от прочности и устойчив</w:t>
      </w:r>
      <w:r w:rsidRPr="00972CB0">
        <w:rPr>
          <w:rFonts w:ascii="Times New Roman" w:hAnsi="Times New Roman" w:cs="Times New Roman"/>
          <w:sz w:val="28"/>
          <w:szCs w:val="28"/>
        </w:rPr>
        <w:t>о</w:t>
      </w:r>
      <w:r w:rsidRPr="00972CB0">
        <w:rPr>
          <w:rFonts w:ascii="Times New Roman" w:hAnsi="Times New Roman" w:cs="Times New Roman"/>
          <w:sz w:val="28"/>
          <w:szCs w:val="28"/>
        </w:rPr>
        <w:t>сти конфессиональной политики, основанной на принципах указа от 17 апреля 1905 г.</w:t>
      </w:r>
    </w:p>
    <w:p w:rsidR="00D3768D" w:rsidRDefault="00D3768D">
      <w:pPr>
        <w:rPr>
          <w:rFonts w:ascii="Times New Roman" w:hAnsi="Times New Roman" w:cs="Times New Roman"/>
          <w:sz w:val="28"/>
          <w:szCs w:val="28"/>
        </w:rPr>
      </w:pPr>
      <w:r>
        <w:rPr>
          <w:rFonts w:ascii="Times New Roman" w:hAnsi="Times New Roman" w:cs="Times New Roman"/>
          <w:sz w:val="28"/>
          <w:szCs w:val="28"/>
        </w:rPr>
        <w:br w:type="page"/>
      </w:r>
    </w:p>
    <w:p w:rsidR="00D3768D" w:rsidRPr="009A73CC" w:rsidRDefault="00D3768D" w:rsidP="00872826">
      <w:pPr>
        <w:pStyle w:val="ac"/>
        <w:spacing w:line="320" w:lineRule="exact"/>
        <w:ind w:firstLine="709"/>
        <w:jc w:val="center"/>
        <w:rPr>
          <w:b/>
          <w:bCs/>
          <w:sz w:val="28"/>
          <w:szCs w:val="28"/>
        </w:rPr>
      </w:pPr>
      <w:r>
        <w:rPr>
          <w:b/>
          <w:bCs/>
          <w:sz w:val="28"/>
          <w:szCs w:val="28"/>
          <w:lang w:val="en-US"/>
        </w:rPr>
        <w:lastRenderedPageBreak/>
        <w:t>III</w:t>
      </w:r>
      <w:r w:rsidRPr="009A73CC">
        <w:rPr>
          <w:b/>
          <w:bCs/>
          <w:sz w:val="28"/>
          <w:szCs w:val="28"/>
        </w:rPr>
        <w:t xml:space="preserve">. </w:t>
      </w:r>
      <w:r w:rsidRPr="00972CB0">
        <w:rPr>
          <w:b/>
          <w:bCs/>
          <w:sz w:val="28"/>
          <w:szCs w:val="28"/>
        </w:rPr>
        <w:t>АПР</w:t>
      </w:r>
      <w:r>
        <w:rPr>
          <w:b/>
          <w:bCs/>
          <w:sz w:val="28"/>
          <w:szCs w:val="28"/>
        </w:rPr>
        <w:t>ОБАЦИЯ РЕЗУЛЬТАТОВ ИССЛЕДОВАНИЯ</w:t>
      </w:r>
    </w:p>
    <w:p w:rsidR="00D3768D" w:rsidRPr="009A73CC" w:rsidRDefault="00D3768D" w:rsidP="00872826">
      <w:pPr>
        <w:pStyle w:val="ac"/>
        <w:spacing w:line="320" w:lineRule="exact"/>
        <w:ind w:firstLine="709"/>
        <w:jc w:val="center"/>
        <w:rPr>
          <w:b/>
          <w:bCs/>
          <w:sz w:val="28"/>
          <w:szCs w:val="28"/>
        </w:rPr>
      </w:pPr>
    </w:p>
    <w:p w:rsidR="00D3768D" w:rsidRDefault="00D3768D" w:rsidP="00ED0669">
      <w:pPr>
        <w:pStyle w:val="a7"/>
        <w:spacing w:after="0" w:line="240" w:lineRule="auto"/>
        <w:ind w:firstLine="708"/>
        <w:jc w:val="both"/>
        <w:rPr>
          <w:rFonts w:ascii="Times New Roman" w:hAnsi="Times New Roman" w:cs="Times New Roman"/>
          <w:sz w:val="28"/>
          <w:szCs w:val="28"/>
        </w:rPr>
      </w:pPr>
      <w:r w:rsidRPr="002831C9">
        <w:rPr>
          <w:rFonts w:ascii="Times New Roman" w:hAnsi="Times New Roman" w:cs="Times New Roman"/>
          <w:sz w:val="28"/>
          <w:szCs w:val="28"/>
        </w:rPr>
        <w:t>Основные результаты исследовательской работы соискателя были апр</w:t>
      </w:r>
      <w:r w:rsidRPr="002831C9">
        <w:rPr>
          <w:rFonts w:ascii="Times New Roman" w:hAnsi="Times New Roman" w:cs="Times New Roman"/>
          <w:sz w:val="28"/>
          <w:szCs w:val="28"/>
        </w:rPr>
        <w:t>о</w:t>
      </w:r>
      <w:r w:rsidRPr="002831C9">
        <w:rPr>
          <w:rFonts w:ascii="Times New Roman" w:hAnsi="Times New Roman" w:cs="Times New Roman"/>
          <w:sz w:val="28"/>
          <w:szCs w:val="28"/>
        </w:rPr>
        <w:t>бированы на 19 международных и 7 всероссийских и республиканских конф</w:t>
      </w:r>
      <w:r w:rsidRPr="002831C9">
        <w:rPr>
          <w:rFonts w:ascii="Times New Roman" w:hAnsi="Times New Roman" w:cs="Times New Roman"/>
          <w:sz w:val="28"/>
          <w:szCs w:val="28"/>
        </w:rPr>
        <w:t>е</w:t>
      </w:r>
      <w:r w:rsidRPr="002831C9">
        <w:rPr>
          <w:rFonts w:ascii="Times New Roman" w:hAnsi="Times New Roman" w:cs="Times New Roman"/>
          <w:sz w:val="28"/>
          <w:szCs w:val="28"/>
        </w:rPr>
        <w:t>ренциях, которые проходили в Москве, Санкт-Петербурге, Владимире, Самаре и Минске, получив положительную оценку со стороны российских и белору</w:t>
      </w:r>
      <w:r w:rsidRPr="002831C9">
        <w:rPr>
          <w:rFonts w:ascii="Times New Roman" w:hAnsi="Times New Roman" w:cs="Times New Roman"/>
          <w:sz w:val="28"/>
          <w:szCs w:val="28"/>
        </w:rPr>
        <w:t>с</w:t>
      </w:r>
      <w:r w:rsidRPr="002831C9">
        <w:rPr>
          <w:rFonts w:ascii="Times New Roman" w:hAnsi="Times New Roman" w:cs="Times New Roman"/>
          <w:sz w:val="28"/>
          <w:szCs w:val="28"/>
        </w:rPr>
        <w:t>ских специалистов. Результаты исследования</w:t>
      </w:r>
      <w:r>
        <w:rPr>
          <w:rFonts w:ascii="Times New Roman" w:hAnsi="Times New Roman" w:cs="Times New Roman"/>
          <w:sz w:val="28"/>
          <w:szCs w:val="28"/>
        </w:rPr>
        <w:t>, изложенные в монографии</w:t>
      </w:r>
      <w:r w:rsidRPr="00ED0669">
        <w:rPr>
          <w:rFonts w:ascii="Times New Roman" w:hAnsi="Times New Roman" w:cs="Times New Roman"/>
          <w:sz w:val="28"/>
          <w:szCs w:val="28"/>
        </w:rPr>
        <w:t xml:space="preserve"> </w:t>
      </w:r>
      <w:r>
        <w:rPr>
          <w:rFonts w:ascii="Times New Roman" w:hAnsi="Times New Roman" w:cs="Times New Roman"/>
          <w:sz w:val="28"/>
          <w:szCs w:val="28"/>
        </w:rPr>
        <w:t>«</w:t>
      </w:r>
      <w:r w:rsidRPr="002831C9">
        <w:rPr>
          <w:rFonts w:ascii="Times New Roman" w:hAnsi="Times New Roman" w:cs="Times New Roman"/>
          <w:sz w:val="28"/>
          <w:szCs w:val="28"/>
        </w:rPr>
        <w:t>Пр</w:t>
      </w:r>
      <w:r w:rsidRPr="002831C9">
        <w:rPr>
          <w:rFonts w:ascii="Times New Roman" w:hAnsi="Times New Roman" w:cs="Times New Roman"/>
          <w:sz w:val="28"/>
          <w:szCs w:val="28"/>
        </w:rPr>
        <w:t>о</w:t>
      </w:r>
      <w:r w:rsidRPr="002831C9">
        <w:rPr>
          <w:rFonts w:ascii="Times New Roman" w:hAnsi="Times New Roman" w:cs="Times New Roman"/>
          <w:sz w:val="28"/>
          <w:szCs w:val="28"/>
        </w:rPr>
        <w:t>блемы веротерпимости в Северо-Западном крае Российской империи (1863</w:t>
      </w:r>
      <w:r w:rsidRPr="002831C9">
        <w:rPr>
          <w:rFonts w:ascii="Times New Roman" w:hAnsi="Times New Roman" w:cs="Times New Roman"/>
          <w:color w:val="000000"/>
          <w:sz w:val="28"/>
          <w:szCs w:val="28"/>
        </w:rPr>
        <w:t>–</w:t>
      </w:r>
      <w:r w:rsidRPr="002831C9">
        <w:rPr>
          <w:rFonts w:ascii="Times New Roman" w:hAnsi="Times New Roman" w:cs="Times New Roman"/>
          <w:sz w:val="28"/>
          <w:szCs w:val="28"/>
        </w:rPr>
        <w:t>1914 гг.)»</w:t>
      </w:r>
      <w:r>
        <w:rPr>
          <w:rFonts w:ascii="Times New Roman" w:hAnsi="Times New Roman" w:cs="Times New Roman"/>
          <w:sz w:val="28"/>
          <w:szCs w:val="28"/>
        </w:rPr>
        <w:t xml:space="preserve">, </w:t>
      </w:r>
      <w:r w:rsidRPr="002831C9">
        <w:rPr>
          <w:rFonts w:ascii="Times New Roman" w:hAnsi="Times New Roman" w:cs="Times New Roman"/>
          <w:sz w:val="28"/>
          <w:szCs w:val="28"/>
        </w:rPr>
        <w:t xml:space="preserve"> использовались автором при разработке и чтении спецкурсов «Пр</w:t>
      </w:r>
      <w:r w:rsidRPr="002831C9">
        <w:rPr>
          <w:rFonts w:ascii="Times New Roman" w:hAnsi="Times New Roman" w:cs="Times New Roman"/>
          <w:sz w:val="28"/>
          <w:szCs w:val="28"/>
        </w:rPr>
        <w:t>о</w:t>
      </w:r>
      <w:r w:rsidRPr="002831C9">
        <w:rPr>
          <w:rFonts w:ascii="Times New Roman" w:hAnsi="Times New Roman" w:cs="Times New Roman"/>
          <w:sz w:val="28"/>
          <w:szCs w:val="28"/>
        </w:rPr>
        <w:t xml:space="preserve">блемы веротерпимости в Российской империи в </w:t>
      </w:r>
      <w:r w:rsidRPr="002831C9">
        <w:rPr>
          <w:rFonts w:ascii="Times New Roman" w:hAnsi="Times New Roman" w:cs="Times New Roman"/>
          <w:sz w:val="28"/>
          <w:szCs w:val="28"/>
          <w:lang w:val="en-US"/>
        </w:rPr>
        <w:t>XIX</w:t>
      </w:r>
      <w:r w:rsidRPr="002831C9">
        <w:rPr>
          <w:rFonts w:ascii="Times New Roman" w:hAnsi="Times New Roman" w:cs="Times New Roman"/>
          <w:sz w:val="28"/>
          <w:szCs w:val="28"/>
        </w:rPr>
        <w:t xml:space="preserve"> – начале </w:t>
      </w:r>
      <w:r w:rsidRPr="002831C9">
        <w:rPr>
          <w:rFonts w:ascii="Times New Roman" w:hAnsi="Times New Roman" w:cs="Times New Roman"/>
          <w:sz w:val="28"/>
          <w:szCs w:val="28"/>
          <w:lang w:val="en-US"/>
        </w:rPr>
        <w:t>XX</w:t>
      </w:r>
      <w:r w:rsidRPr="002831C9">
        <w:rPr>
          <w:rFonts w:ascii="Times New Roman" w:hAnsi="Times New Roman" w:cs="Times New Roman"/>
          <w:sz w:val="28"/>
          <w:szCs w:val="28"/>
        </w:rPr>
        <w:t xml:space="preserve"> в.» и «Пр</w:t>
      </w:r>
      <w:r w:rsidRPr="002831C9">
        <w:rPr>
          <w:rFonts w:ascii="Times New Roman" w:hAnsi="Times New Roman" w:cs="Times New Roman"/>
          <w:sz w:val="28"/>
          <w:szCs w:val="28"/>
        </w:rPr>
        <w:t>о</w:t>
      </w:r>
      <w:r w:rsidRPr="002831C9">
        <w:rPr>
          <w:rFonts w:ascii="Times New Roman" w:hAnsi="Times New Roman" w:cs="Times New Roman"/>
          <w:sz w:val="28"/>
          <w:szCs w:val="28"/>
        </w:rPr>
        <w:t>блемы расколов в Русской церкви» в Институте теологии Белорусского гос</w:t>
      </w:r>
      <w:r w:rsidRPr="002831C9">
        <w:rPr>
          <w:rFonts w:ascii="Times New Roman" w:hAnsi="Times New Roman" w:cs="Times New Roman"/>
          <w:sz w:val="28"/>
          <w:szCs w:val="28"/>
        </w:rPr>
        <w:t>у</w:t>
      </w:r>
      <w:r w:rsidRPr="002831C9">
        <w:rPr>
          <w:rFonts w:ascii="Times New Roman" w:hAnsi="Times New Roman" w:cs="Times New Roman"/>
          <w:sz w:val="28"/>
          <w:szCs w:val="28"/>
        </w:rPr>
        <w:t>дарственного университета.</w:t>
      </w:r>
      <w:r>
        <w:rPr>
          <w:rFonts w:ascii="Times New Roman" w:hAnsi="Times New Roman" w:cs="Times New Roman"/>
          <w:sz w:val="28"/>
          <w:szCs w:val="28"/>
        </w:rPr>
        <w:t xml:space="preserve"> </w:t>
      </w:r>
    </w:p>
    <w:p w:rsidR="00D3768D" w:rsidRDefault="00D3768D" w:rsidP="00ED0669">
      <w:pPr>
        <w:pStyle w:val="a7"/>
        <w:spacing w:after="0" w:line="240" w:lineRule="auto"/>
        <w:ind w:firstLine="708"/>
        <w:jc w:val="both"/>
        <w:rPr>
          <w:rFonts w:ascii="Times New Roman" w:hAnsi="Times New Roman" w:cs="Times New Roman"/>
          <w:sz w:val="28"/>
          <w:szCs w:val="28"/>
        </w:rPr>
      </w:pPr>
      <w:r w:rsidRPr="002831C9">
        <w:rPr>
          <w:rFonts w:ascii="Times New Roman" w:hAnsi="Times New Roman" w:cs="Times New Roman"/>
          <w:sz w:val="28"/>
          <w:szCs w:val="28"/>
        </w:rPr>
        <w:t xml:space="preserve"> </w:t>
      </w:r>
      <w:r>
        <w:rPr>
          <w:rFonts w:ascii="Times New Roman" w:hAnsi="Times New Roman" w:cs="Times New Roman"/>
          <w:sz w:val="28"/>
          <w:szCs w:val="28"/>
        </w:rPr>
        <w:t>М</w:t>
      </w:r>
      <w:r w:rsidRPr="002831C9">
        <w:rPr>
          <w:rFonts w:ascii="Times New Roman" w:hAnsi="Times New Roman" w:cs="Times New Roman"/>
          <w:sz w:val="28"/>
          <w:szCs w:val="28"/>
        </w:rPr>
        <w:t>онографии присуждена вторая Макариевская премия</w:t>
      </w:r>
      <w:r>
        <w:rPr>
          <w:rFonts w:ascii="Times New Roman" w:hAnsi="Times New Roman" w:cs="Times New Roman"/>
          <w:sz w:val="28"/>
          <w:szCs w:val="28"/>
        </w:rPr>
        <w:t xml:space="preserve"> 2013 года </w:t>
      </w:r>
      <w:r w:rsidRPr="002831C9">
        <w:rPr>
          <w:rFonts w:ascii="Times New Roman" w:hAnsi="Times New Roman" w:cs="Times New Roman"/>
          <w:sz w:val="28"/>
          <w:szCs w:val="28"/>
        </w:rPr>
        <w:t>по н</w:t>
      </w:r>
      <w:r w:rsidRPr="002831C9">
        <w:rPr>
          <w:rFonts w:ascii="Times New Roman" w:hAnsi="Times New Roman" w:cs="Times New Roman"/>
          <w:sz w:val="28"/>
          <w:szCs w:val="28"/>
        </w:rPr>
        <w:t>о</w:t>
      </w:r>
      <w:r w:rsidRPr="002831C9">
        <w:rPr>
          <w:rFonts w:ascii="Times New Roman" w:hAnsi="Times New Roman" w:cs="Times New Roman"/>
          <w:sz w:val="28"/>
          <w:szCs w:val="28"/>
        </w:rPr>
        <w:t>минации «История Православ</w:t>
      </w:r>
      <w:r>
        <w:rPr>
          <w:rFonts w:ascii="Times New Roman" w:hAnsi="Times New Roman" w:cs="Times New Roman"/>
          <w:sz w:val="28"/>
          <w:szCs w:val="28"/>
        </w:rPr>
        <w:t>ной ц</w:t>
      </w:r>
      <w:r w:rsidRPr="002831C9">
        <w:rPr>
          <w:rFonts w:ascii="Times New Roman" w:hAnsi="Times New Roman" w:cs="Times New Roman"/>
          <w:sz w:val="28"/>
          <w:szCs w:val="28"/>
        </w:rPr>
        <w:t>еркви»</w:t>
      </w:r>
      <w:r w:rsidR="00112373">
        <w:rPr>
          <w:rFonts w:ascii="Times New Roman" w:hAnsi="Times New Roman" w:cs="Times New Roman"/>
          <w:sz w:val="28"/>
          <w:szCs w:val="28"/>
        </w:rPr>
        <w:t>.</w:t>
      </w:r>
      <w:r>
        <w:rPr>
          <w:rFonts w:ascii="Times New Roman" w:hAnsi="Times New Roman" w:cs="Times New Roman"/>
          <w:sz w:val="28"/>
          <w:szCs w:val="28"/>
        </w:rPr>
        <w:t xml:space="preserve"> </w:t>
      </w:r>
    </w:p>
    <w:p w:rsidR="00D3768D" w:rsidRPr="002831C9" w:rsidRDefault="00D3768D" w:rsidP="002831C9">
      <w:pPr>
        <w:pStyle w:val="a7"/>
        <w:spacing w:after="0" w:line="240" w:lineRule="auto"/>
        <w:ind w:firstLine="708"/>
        <w:jc w:val="both"/>
        <w:rPr>
          <w:rFonts w:ascii="Times New Roman" w:hAnsi="Times New Roman" w:cs="Times New Roman"/>
          <w:sz w:val="28"/>
          <w:szCs w:val="28"/>
        </w:rPr>
      </w:pPr>
      <w:r w:rsidRPr="002831C9">
        <w:rPr>
          <w:rFonts w:ascii="Times New Roman" w:hAnsi="Times New Roman" w:cs="Times New Roman"/>
          <w:sz w:val="28"/>
          <w:szCs w:val="28"/>
        </w:rPr>
        <w:t>Научно-исследовательская работа автора была поддержана</w:t>
      </w:r>
      <w:r w:rsidR="003B63C6">
        <w:rPr>
          <w:rFonts w:ascii="Times New Roman" w:hAnsi="Times New Roman" w:cs="Times New Roman"/>
          <w:color w:val="000000"/>
          <w:sz w:val="28"/>
          <w:szCs w:val="28"/>
        </w:rPr>
        <w:t xml:space="preserve"> белорусской Г</w:t>
      </w:r>
      <w:r w:rsidRPr="002831C9">
        <w:rPr>
          <w:rFonts w:ascii="Times New Roman" w:hAnsi="Times New Roman" w:cs="Times New Roman"/>
          <w:color w:val="000000"/>
          <w:sz w:val="28"/>
          <w:szCs w:val="28"/>
        </w:rPr>
        <w:t>осударственной программой фундаментальных исследований (ГПФИ) «Ист</w:t>
      </w:r>
      <w:r w:rsidRPr="002831C9">
        <w:rPr>
          <w:rFonts w:ascii="Times New Roman" w:hAnsi="Times New Roman" w:cs="Times New Roman"/>
          <w:color w:val="000000"/>
          <w:sz w:val="28"/>
          <w:szCs w:val="28"/>
        </w:rPr>
        <w:t>о</w:t>
      </w:r>
      <w:r w:rsidRPr="002831C9">
        <w:rPr>
          <w:rFonts w:ascii="Times New Roman" w:hAnsi="Times New Roman" w:cs="Times New Roman"/>
          <w:color w:val="000000"/>
          <w:sz w:val="28"/>
          <w:szCs w:val="28"/>
        </w:rPr>
        <w:t>рия и культура» на 2006–2010 гг.</w:t>
      </w:r>
      <w:r w:rsidRPr="002831C9">
        <w:rPr>
          <w:rFonts w:ascii="Times New Roman" w:hAnsi="Times New Roman" w:cs="Times New Roman"/>
          <w:color w:val="000000"/>
          <w:spacing w:val="1"/>
          <w:sz w:val="28"/>
          <w:szCs w:val="28"/>
        </w:rPr>
        <w:t xml:space="preserve"> Тема НИР</w:t>
      </w:r>
      <w:r w:rsidR="003B63C6">
        <w:rPr>
          <w:rFonts w:ascii="Times New Roman" w:hAnsi="Times New Roman" w:cs="Times New Roman"/>
          <w:color w:val="000000"/>
          <w:spacing w:val="1"/>
          <w:sz w:val="28"/>
          <w:szCs w:val="28"/>
        </w:rPr>
        <w:t>:</w:t>
      </w:r>
      <w:r w:rsidRPr="002831C9">
        <w:rPr>
          <w:rFonts w:ascii="Times New Roman" w:hAnsi="Times New Roman" w:cs="Times New Roman"/>
          <w:color w:val="000000"/>
          <w:spacing w:val="1"/>
          <w:sz w:val="28"/>
          <w:szCs w:val="28"/>
        </w:rPr>
        <w:t xml:space="preserve"> «</w:t>
      </w:r>
      <w:r w:rsidRPr="002831C9">
        <w:rPr>
          <w:rFonts w:ascii="Times New Roman" w:hAnsi="Times New Roman" w:cs="Times New Roman"/>
          <w:sz w:val="28"/>
          <w:szCs w:val="28"/>
        </w:rPr>
        <w:t>Конфессиональная политика Ро</w:t>
      </w:r>
      <w:r w:rsidRPr="002831C9">
        <w:rPr>
          <w:rFonts w:ascii="Times New Roman" w:hAnsi="Times New Roman" w:cs="Times New Roman"/>
          <w:sz w:val="28"/>
          <w:szCs w:val="28"/>
        </w:rPr>
        <w:t>с</w:t>
      </w:r>
      <w:r w:rsidRPr="002831C9">
        <w:rPr>
          <w:rFonts w:ascii="Times New Roman" w:hAnsi="Times New Roman" w:cs="Times New Roman"/>
          <w:sz w:val="28"/>
          <w:szCs w:val="28"/>
        </w:rPr>
        <w:t xml:space="preserve">сийской империи в белорусско-литовских губерниях (вторая половина </w:t>
      </w:r>
      <w:r w:rsidRPr="002831C9">
        <w:rPr>
          <w:rFonts w:ascii="Times New Roman" w:hAnsi="Times New Roman" w:cs="Times New Roman"/>
          <w:sz w:val="28"/>
          <w:szCs w:val="28"/>
          <w:lang w:val="en-US"/>
        </w:rPr>
        <w:t>XIX</w:t>
      </w:r>
      <w:r w:rsidRPr="002831C9">
        <w:rPr>
          <w:rFonts w:ascii="Times New Roman" w:hAnsi="Times New Roman" w:cs="Times New Roman"/>
          <w:sz w:val="28"/>
          <w:szCs w:val="28"/>
        </w:rPr>
        <w:t xml:space="preserve"> – начало </w:t>
      </w:r>
      <w:r w:rsidRPr="002831C9">
        <w:rPr>
          <w:rFonts w:ascii="Times New Roman" w:hAnsi="Times New Roman" w:cs="Times New Roman"/>
          <w:sz w:val="28"/>
          <w:szCs w:val="28"/>
          <w:lang w:val="en-US"/>
        </w:rPr>
        <w:t>XX</w:t>
      </w:r>
      <w:r w:rsidRPr="002831C9">
        <w:rPr>
          <w:rFonts w:ascii="Times New Roman" w:hAnsi="Times New Roman" w:cs="Times New Roman"/>
          <w:sz w:val="28"/>
          <w:szCs w:val="28"/>
        </w:rPr>
        <w:t xml:space="preserve"> в.)</w:t>
      </w:r>
      <w:r w:rsidRPr="002831C9">
        <w:rPr>
          <w:rFonts w:ascii="Times New Roman" w:hAnsi="Times New Roman" w:cs="Times New Roman"/>
          <w:color w:val="000000"/>
          <w:sz w:val="28"/>
          <w:szCs w:val="28"/>
        </w:rPr>
        <w:t xml:space="preserve">». </w:t>
      </w:r>
    </w:p>
    <w:p w:rsidR="00D3768D" w:rsidRDefault="00D3768D" w:rsidP="00561486">
      <w:pPr>
        <w:pStyle w:val="a7"/>
        <w:spacing w:after="0" w:line="240" w:lineRule="auto"/>
        <w:jc w:val="both"/>
        <w:rPr>
          <w:rFonts w:ascii="Times New Roman" w:hAnsi="Times New Roman" w:cs="Times New Roman"/>
          <w:sz w:val="28"/>
          <w:szCs w:val="28"/>
        </w:rPr>
      </w:pPr>
    </w:p>
    <w:p w:rsidR="00D3768D" w:rsidRPr="00B33944" w:rsidRDefault="00D3768D" w:rsidP="00B33944">
      <w:pPr>
        <w:pStyle w:val="a7"/>
        <w:spacing w:after="0" w:line="240" w:lineRule="auto"/>
        <w:ind w:firstLine="708"/>
        <w:jc w:val="center"/>
        <w:rPr>
          <w:rFonts w:ascii="Times New Roman" w:hAnsi="Times New Roman" w:cs="Times New Roman"/>
          <w:b/>
          <w:bCs/>
          <w:i/>
          <w:iCs/>
          <w:sz w:val="28"/>
          <w:szCs w:val="28"/>
          <w:lang w:val="be-BY"/>
        </w:rPr>
      </w:pPr>
      <w:r w:rsidRPr="00B33944">
        <w:rPr>
          <w:rFonts w:ascii="Times New Roman" w:hAnsi="Times New Roman" w:cs="Times New Roman"/>
          <w:b/>
          <w:bCs/>
          <w:i/>
          <w:iCs/>
          <w:sz w:val="28"/>
          <w:szCs w:val="28"/>
        </w:rPr>
        <w:t>Список работ, опубликованных по теме диссертации:</w:t>
      </w:r>
    </w:p>
    <w:p w:rsidR="00D3768D" w:rsidRPr="00B33944" w:rsidRDefault="00D3768D" w:rsidP="00B33944">
      <w:pPr>
        <w:pStyle w:val="a7"/>
        <w:spacing w:after="0" w:line="240" w:lineRule="auto"/>
        <w:ind w:firstLine="708"/>
        <w:jc w:val="center"/>
        <w:rPr>
          <w:rFonts w:ascii="Times New Roman" w:hAnsi="Times New Roman" w:cs="Times New Roman"/>
          <w:b/>
          <w:bCs/>
          <w:i/>
          <w:iCs/>
          <w:sz w:val="28"/>
          <w:szCs w:val="28"/>
          <w:lang w:val="be-BY"/>
        </w:rPr>
      </w:pPr>
      <w:r>
        <w:rPr>
          <w:rFonts w:ascii="Times New Roman" w:hAnsi="Times New Roman" w:cs="Times New Roman"/>
          <w:b/>
          <w:bCs/>
          <w:i/>
          <w:iCs/>
          <w:sz w:val="28"/>
          <w:szCs w:val="28"/>
        </w:rPr>
        <w:t>Монография</w:t>
      </w:r>
    </w:p>
    <w:p w:rsidR="00D3768D" w:rsidRPr="00E75164" w:rsidRDefault="00D3768D" w:rsidP="00872826">
      <w:pPr>
        <w:pStyle w:val="a7"/>
        <w:spacing w:after="0" w:line="300" w:lineRule="exact"/>
        <w:ind w:firstLine="709"/>
        <w:jc w:val="both"/>
        <w:rPr>
          <w:rFonts w:ascii="Times New Roman" w:hAnsi="Times New Roman" w:cs="Times New Roman"/>
          <w:sz w:val="27"/>
          <w:szCs w:val="27"/>
        </w:rPr>
      </w:pPr>
      <w:r w:rsidRPr="00912015">
        <w:rPr>
          <w:rFonts w:ascii="Times New Roman" w:hAnsi="Times New Roman" w:cs="Times New Roman"/>
          <w:iCs/>
          <w:sz w:val="27"/>
          <w:szCs w:val="27"/>
          <w:lang w:val="be-BY"/>
        </w:rPr>
        <w:t>1</w:t>
      </w:r>
      <w:r w:rsidRPr="00E75164">
        <w:rPr>
          <w:rFonts w:ascii="Times New Roman" w:hAnsi="Times New Roman" w:cs="Times New Roman"/>
          <w:i/>
          <w:iCs/>
          <w:sz w:val="27"/>
          <w:szCs w:val="27"/>
          <w:lang w:val="be-BY"/>
        </w:rPr>
        <w:t>. Бендин А. Ю</w:t>
      </w:r>
      <w:r w:rsidRPr="00E75164">
        <w:rPr>
          <w:rFonts w:ascii="Times New Roman" w:hAnsi="Times New Roman" w:cs="Times New Roman"/>
          <w:sz w:val="27"/>
          <w:szCs w:val="27"/>
          <w:lang w:val="be-BY"/>
        </w:rPr>
        <w:t xml:space="preserve">. </w:t>
      </w:r>
      <w:r w:rsidRPr="00E75164">
        <w:rPr>
          <w:rFonts w:ascii="Times New Roman" w:hAnsi="Times New Roman" w:cs="Times New Roman"/>
          <w:sz w:val="27"/>
          <w:szCs w:val="27"/>
        </w:rPr>
        <w:t>Проблемы веротерпимости в Северо-Западном крае Росси</w:t>
      </w:r>
      <w:r w:rsidRPr="00E75164">
        <w:rPr>
          <w:rFonts w:ascii="Times New Roman" w:hAnsi="Times New Roman" w:cs="Times New Roman"/>
          <w:sz w:val="27"/>
          <w:szCs w:val="27"/>
        </w:rPr>
        <w:t>й</w:t>
      </w:r>
      <w:r w:rsidRPr="00E75164">
        <w:rPr>
          <w:rFonts w:ascii="Times New Roman" w:hAnsi="Times New Roman" w:cs="Times New Roman"/>
          <w:sz w:val="27"/>
          <w:szCs w:val="27"/>
        </w:rPr>
        <w:t>ской империи (1863–1914 гг.). Мн., 2010. 439 с. (39,5 п. л.).</w:t>
      </w:r>
    </w:p>
    <w:p w:rsidR="00D3768D" w:rsidRPr="00E75164" w:rsidRDefault="00D3768D" w:rsidP="00872826">
      <w:pPr>
        <w:pStyle w:val="a7"/>
        <w:spacing w:after="0" w:line="300" w:lineRule="exact"/>
        <w:ind w:firstLine="709"/>
        <w:jc w:val="both"/>
        <w:rPr>
          <w:rFonts w:ascii="Times New Roman" w:hAnsi="Times New Roman" w:cs="Times New Roman"/>
          <w:sz w:val="27"/>
          <w:szCs w:val="27"/>
        </w:rPr>
      </w:pPr>
      <w:r w:rsidRPr="00912015">
        <w:rPr>
          <w:rFonts w:ascii="Times New Roman" w:hAnsi="Times New Roman" w:cs="Times New Roman"/>
          <w:iCs/>
          <w:sz w:val="27"/>
          <w:szCs w:val="27"/>
        </w:rPr>
        <w:t>2</w:t>
      </w:r>
      <w:r w:rsidRPr="00E75164">
        <w:rPr>
          <w:rFonts w:ascii="Times New Roman" w:hAnsi="Times New Roman" w:cs="Times New Roman"/>
          <w:i/>
          <w:iCs/>
          <w:sz w:val="27"/>
          <w:szCs w:val="27"/>
        </w:rPr>
        <w:t>. Шевченко К.</w:t>
      </w:r>
      <w:r w:rsidR="001B28B3">
        <w:rPr>
          <w:rFonts w:ascii="Times New Roman" w:hAnsi="Times New Roman" w:cs="Times New Roman"/>
          <w:i/>
          <w:iCs/>
          <w:sz w:val="27"/>
          <w:szCs w:val="27"/>
        </w:rPr>
        <w:t xml:space="preserve"> </w:t>
      </w:r>
      <w:r w:rsidRPr="00E75164">
        <w:rPr>
          <w:rFonts w:ascii="Times New Roman" w:hAnsi="Times New Roman" w:cs="Times New Roman"/>
          <w:i/>
          <w:iCs/>
          <w:sz w:val="27"/>
          <w:szCs w:val="27"/>
        </w:rPr>
        <w:t>В.</w:t>
      </w:r>
      <w:r w:rsidRPr="00E75164">
        <w:rPr>
          <w:rFonts w:ascii="Times New Roman" w:hAnsi="Times New Roman" w:cs="Times New Roman"/>
          <w:sz w:val="27"/>
          <w:szCs w:val="27"/>
        </w:rPr>
        <w:t xml:space="preserve"> Рец. на кн.: А.</w:t>
      </w:r>
      <w:r w:rsidR="001B28B3">
        <w:rPr>
          <w:rFonts w:ascii="Times New Roman" w:hAnsi="Times New Roman" w:cs="Times New Roman"/>
          <w:sz w:val="27"/>
          <w:szCs w:val="27"/>
        </w:rPr>
        <w:t xml:space="preserve"> </w:t>
      </w:r>
      <w:r w:rsidRPr="00E75164">
        <w:rPr>
          <w:rFonts w:ascii="Times New Roman" w:hAnsi="Times New Roman" w:cs="Times New Roman"/>
          <w:sz w:val="27"/>
          <w:szCs w:val="27"/>
        </w:rPr>
        <w:t xml:space="preserve">Ю. Бендин Проблемы веротерпимости </w:t>
      </w:r>
      <w:r w:rsidRPr="00E75164">
        <w:rPr>
          <w:rFonts w:ascii="Times New Roman" w:hAnsi="Times New Roman" w:cs="Times New Roman"/>
          <w:sz w:val="27"/>
          <w:szCs w:val="27"/>
        </w:rPr>
        <w:br/>
        <w:t>в Северо-Западном крае Российской империи (1863–1914 гг.) // Русский Сборник: исследования по истории России / ред-сост. О. Р. Айрапетов, Мирослав Йванович, М.</w:t>
      </w:r>
      <w:r w:rsidR="001B28B3">
        <w:rPr>
          <w:rFonts w:ascii="Times New Roman" w:hAnsi="Times New Roman" w:cs="Times New Roman"/>
          <w:sz w:val="27"/>
          <w:szCs w:val="27"/>
        </w:rPr>
        <w:t xml:space="preserve"> </w:t>
      </w:r>
      <w:r w:rsidRPr="00E75164">
        <w:rPr>
          <w:rFonts w:ascii="Times New Roman" w:hAnsi="Times New Roman" w:cs="Times New Roman"/>
          <w:sz w:val="27"/>
          <w:szCs w:val="27"/>
        </w:rPr>
        <w:t xml:space="preserve">А. Колеров, Брюс Меннинг, Пол Чейсти. Т. </w:t>
      </w:r>
      <w:r w:rsidRPr="00E75164">
        <w:rPr>
          <w:rFonts w:ascii="Times New Roman" w:hAnsi="Times New Roman" w:cs="Times New Roman"/>
          <w:sz w:val="27"/>
          <w:szCs w:val="27"/>
          <w:lang w:val="en-US"/>
        </w:rPr>
        <w:t>XI</w:t>
      </w:r>
      <w:r w:rsidRPr="00E75164">
        <w:rPr>
          <w:rFonts w:ascii="Times New Roman" w:hAnsi="Times New Roman" w:cs="Times New Roman"/>
          <w:sz w:val="27"/>
          <w:szCs w:val="27"/>
        </w:rPr>
        <w:t xml:space="preserve">. М., 2012. С. 482–490.; Шабацюк А. (Люблин, Польша): Рец. на кн.: А. Ю. Бендин Проблемы веротерпимости </w:t>
      </w:r>
      <w:r w:rsidRPr="00E75164">
        <w:rPr>
          <w:rFonts w:ascii="Times New Roman" w:hAnsi="Times New Roman" w:cs="Times New Roman"/>
          <w:sz w:val="27"/>
          <w:szCs w:val="27"/>
        </w:rPr>
        <w:br/>
        <w:t>в Северо-Западном крае Российской империи (1863–1914 гг.). [Электронный ре-</w:t>
      </w:r>
      <w:r w:rsidRPr="00E75164">
        <w:rPr>
          <w:rFonts w:ascii="Times New Roman" w:hAnsi="Times New Roman" w:cs="Times New Roman"/>
          <w:sz w:val="27"/>
          <w:szCs w:val="27"/>
        </w:rPr>
        <w:br/>
        <w:t xml:space="preserve">сурс] // </w:t>
      </w:r>
      <w:r w:rsidRPr="00E75164">
        <w:rPr>
          <w:rFonts w:ascii="Times New Roman" w:hAnsi="Times New Roman" w:cs="Times New Roman"/>
          <w:sz w:val="27"/>
          <w:szCs w:val="27"/>
          <w:lang w:val="be-BY"/>
        </w:rPr>
        <w:t>Беларускі гістарычны агляд. 2012. Т. 19. Сш. 1–2.</w:t>
      </w:r>
      <w:r w:rsidRPr="00E75164">
        <w:rPr>
          <w:rFonts w:ascii="Times New Roman" w:hAnsi="Times New Roman" w:cs="Times New Roman"/>
          <w:sz w:val="27"/>
          <w:szCs w:val="27"/>
        </w:rPr>
        <w:t xml:space="preserve"> </w:t>
      </w:r>
      <w:r w:rsidRPr="00E75164">
        <w:rPr>
          <w:rFonts w:ascii="Times New Roman" w:hAnsi="Times New Roman" w:cs="Times New Roman"/>
          <w:sz w:val="27"/>
          <w:szCs w:val="27"/>
          <w:lang w:val="be-BY"/>
        </w:rPr>
        <w:t>–</w:t>
      </w:r>
      <w:r>
        <w:rPr>
          <w:rFonts w:ascii="Times New Roman" w:hAnsi="Times New Roman" w:cs="Times New Roman"/>
          <w:sz w:val="27"/>
          <w:szCs w:val="27"/>
          <w:lang w:val="be-BY"/>
        </w:rPr>
        <w:t xml:space="preserve"> </w:t>
      </w:r>
      <w:r w:rsidRPr="00E75164">
        <w:rPr>
          <w:rFonts w:ascii="Times New Roman" w:hAnsi="Times New Roman" w:cs="Times New Roman"/>
          <w:sz w:val="27"/>
          <w:szCs w:val="27"/>
        </w:rPr>
        <w:t>Режим доступа: http://www.belhistory.eu/bendin-aleksandr-yu-problemy-veroterpimosti-v-severo-zapadnom-krae-rossijskoj-imperii-1863–1914/</w:t>
      </w:r>
    </w:p>
    <w:p w:rsidR="00D3768D" w:rsidRPr="00E75164" w:rsidRDefault="00D3768D" w:rsidP="00872826">
      <w:pPr>
        <w:pStyle w:val="a7"/>
        <w:spacing w:after="0" w:line="300" w:lineRule="exact"/>
        <w:ind w:firstLine="709"/>
        <w:jc w:val="both"/>
        <w:rPr>
          <w:rFonts w:ascii="Times New Roman" w:hAnsi="Times New Roman" w:cs="Times New Roman"/>
          <w:sz w:val="27"/>
          <w:szCs w:val="27"/>
        </w:rPr>
      </w:pPr>
    </w:p>
    <w:p w:rsidR="00D3768D" w:rsidRDefault="00D3768D" w:rsidP="00872826">
      <w:pPr>
        <w:pStyle w:val="Iauiue"/>
        <w:spacing w:after="120" w:line="300" w:lineRule="exact"/>
        <w:ind w:firstLine="357"/>
        <w:jc w:val="center"/>
        <w:rPr>
          <w:rStyle w:val="ae"/>
          <w:rFonts w:ascii="Times New Roman" w:hAnsi="Times New Roman" w:cs="Times New Roman"/>
          <w:b/>
          <w:bCs/>
          <w:sz w:val="28"/>
          <w:szCs w:val="28"/>
          <w:lang w:val="ru-RU"/>
        </w:rPr>
      </w:pPr>
      <w:r w:rsidRPr="0064682D">
        <w:rPr>
          <w:rFonts w:ascii="Times New Roman" w:hAnsi="Times New Roman" w:cs="Times New Roman"/>
          <w:b/>
          <w:bCs/>
          <w:i/>
          <w:iCs/>
          <w:sz w:val="28"/>
          <w:szCs w:val="28"/>
          <w:lang w:val="ru-RU"/>
        </w:rPr>
        <w:t xml:space="preserve">Статьи в ведущих научных журналах, включенных в перечень ВАК </w:t>
      </w:r>
      <w:r>
        <w:rPr>
          <w:rFonts w:ascii="Times New Roman" w:hAnsi="Times New Roman" w:cs="Times New Roman"/>
          <w:b/>
          <w:bCs/>
          <w:i/>
          <w:iCs/>
          <w:sz w:val="28"/>
          <w:szCs w:val="28"/>
          <w:lang w:val="ru-RU"/>
        </w:rPr>
        <w:br/>
      </w:r>
      <w:r w:rsidRPr="0064682D">
        <w:rPr>
          <w:rStyle w:val="ae"/>
          <w:rFonts w:ascii="Times New Roman" w:hAnsi="Times New Roman" w:cs="Times New Roman"/>
          <w:b/>
          <w:bCs/>
          <w:sz w:val="28"/>
          <w:szCs w:val="28"/>
          <w:lang w:val="ru-RU"/>
        </w:rPr>
        <w:t>Министерства образования и науки Российской Федерации</w:t>
      </w:r>
    </w:p>
    <w:p w:rsidR="00D3768D" w:rsidRDefault="00D3768D" w:rsidP="00872826">
      <w:pPr>
        <w:pStyle w:val="Iauiue"/>
        <w:spacing w:line="300" w:lineRule="exact"/>
        <w:ind w:firstLine="708"/>
        <w:jc w:val="both"/>
        <w:rPr>
          <w:rFonts w:ascii="Times New Roman" w:hAnsi="Times New Roman" w:cs="Times New Roman"/>
          <w:b/>
          <w:bCs/>
          <w:i/>
          <w:iCs/>
          <w:sz w:val="27"/>
          <w:szCs w:val="27"/>
          <w:lang w:val="ru-RU"/>
        </w:rPr>
      </w:pPr>
      <w:r w:rsidRPr="00872826">
        <w:rPr>
          <w:rFonts w:ascii="Times New Roman" w:hAnsi="Times New Roman" w:cs="Times New Roman"/>
          <w:spacing w:val="-2"/>
          <w:sz w:val="27"/>
          <w:szCs w:val="27"/>
          <w:lang w:val="be-BY"/>
        </w:rPr>
        <w:t>1</w:t>
      </w:r>
      <w:r w:rsidRPr="00872826">
        <w:rPr>
          <w:rFonts w:ascii="Times New Roman" w:hAnsi="Times New Roman" w:cs="Times New Roman"/>
          <w:i/>
          <w:iCs/>
          <w:spacing w:val="-2"/>
          <w:sz w:val="27"/>
          <w:szCs w:val="27"/>
          <w:lang w:val="be-BY"/>
        </w:rPr>
        <w:t>. Бендин А. Ю</w:t>
      </w:r>
      <w:r w:rsidRPr="00872826">
        <w:rPr>
          <w:rFonts w:ascii="Times New Roman" w:hAnsi="Times New Roman" w:cs="Times New Roman"/>
          <w:spacing w:val="-2"/>
          <w:sz w:val="27"/>
          <w:szCs w:val="27"/>
          <w:lang w:val="be-BY"/>
        </w:rPr>
        <w:t>.</w:t>
      </w:r>
      <w:r w:rsidRPr="00872826">
        <w:rPr>
          <w:rFonts w:ascii="Times New Roman" w:hAnsi="Times New Roman" w:cs="Times New Roman"/>
          <w:spacing w:val="-2"/>
          <w:sz w:val="27"/>
          <w:szCs w:val="27"/>
          <w:lang w:val="ru-RU"/>
        </w:rPr>
        <w:t xml:space="preserve"> Эволюция понятия веротерпимости и Указ 17 апреля 1905 г. //</w:t>
      </w:r>
      <w:r>
        <w:rPr>
          <w:rFonts w:ascii="Times New Roman" w:hAnsi="Times New Roman" w:cs="Times New Roman"/>
          <w:sz w:val="27"/>
          <w:szCs w:val="27"/>
          <w:lang w:val="ru-RU"/>
        </w:rPr>
        <w:t xml:space="preserve"> </w:t>
      </w:r>
      <w:r>
        <w:rPr>
          <w:rFonts w:ascii="Times New Roman" w:hAnsi="Times New Roman" w:cs="Times New Roman"/>
          <w:sz w:val="27"/>
          <w:szCs w:val="27"/>
          <w:lang w:val="ru-RU"/>
        </w:rPr>
        <w:br/>
      </w:r>
      <w:r w:rsidRPr="0061790F">
        <w:rPr>
          <w:rFonts w:ascii="Times New Roman" w:hAnsi="Times New Roman" w:cs="Times New Roman"/>
          <w:sz w:val="27"/>
          <w:szCs w:val="27"/>
          <w:lang w:val="ru-RU"/>
        </w:rPr>
        <w:t>Исторические записки / Отд-</w:t>
      </w:r>
      <w:r>
        <w:rPr>
          <w:rFonts w:ascii="Times New Roman" w:hAnsi="Times New Roman" w:cs="Times New Roman"/>
          <w:sz w:val="27"/>
          <w:szCs w:val="27"/>
          <w:lang w:val="ru-RU"/>
        </w:rPr>
        <w:t>ние ист.</w:t>
      </w:r>
      <w:r w:rsidRPr="003140DD">
        <w:rPr>
          <w:rFonts w:ascii="Times New Roman" w:hAnsi="Times New Roman" w:cs="Times New Roman"/>
          <w:sz w:val="27"/>
          <w:szCs w:val="27"/>
          <w:lang w:val="be-BY"/>
        </w:rPr>
        <w:t xml:space="preserve"> </w:t>
      </w:r>
      <w:r w:rsidRPr="00E75164">
        <w:rPr>
          <w:rFonts w:ascii="Times New Roman" w:hAnsi="Times New Roman" w:cs="Times New Roman"/>
          <w:sz w:val="27"/>
          <w:szCs w:val="27"/>
          <w:lang w:val="be-BY"/>
        </w:rPr>
        <w:t>–</w:t>
      </w:r>
      <w:r w:rsidRPr="0061790F">
        <w:rPr>
          <w:rFonts w:ascii="Times New Roman" w:hAnsi="Times New Roman" w:cs="Times New Roman"/>
          <w:sz w:val="27"/>
          <w:szCs w:val="27"/>
          <w:lang w:val="ru-RU"/>
        </w:rPr>
        <w:t xml:space="preserve"> филол. наук РАН. Вып. 9 (127) / отв. ред. </w:t>
      </w:r>
      <w:r>
        <w:rPr>
          <w:rFonts w:ascii="Times New Roman" w:hAnsi="Times New Roman" w:cs="Times New Roman"/>
          <w:sz w:val="27"/>
          <w:szCs w:val="27"/>
          <w:lang w:val="ru-RU"/>
        </w:rPr>
        <w:br/>
      </w:r>
      <w:r w:rsidRPr="00C33A5C">
        <w:rPr>
          <w:rFonts w:ascii="Times New Roman" w:hAnsi="Times New Roman" w:cs="Times New Roman"/>
          <w:sz w:val="27"/>
          <w:szCs w:val="27"/>
          <w:lang w:val="ru-RU"/>
        </w:rPr>
        <w:t>Б.</w:t>
      </w:r>
      <w:r>
        <w:rPr>
          <w:rFonts w:ascii="Times New Roman" w:hAnsi="Times New Roman" w:cs="Times New Roman"/>
          <w:sz w:val="27"/>
          <w:szCs w:val="27"/>
          <w:lang w:val="ru-RU"/>
        </w:rPr>
        <w:t xml:space="preserve"> </w:t>
      </w:r>
      <w:r w:rsidRPr="00C33A5C">
        <w:rPr>
          <w:rFonts w:ascii="Times New Roman" w:hAnsi="Times New Roman" w:cs="Times New Roman"/>
          <w:sz w:val="27"/>
          <w:szCs w:val="27"/>
          <w:lang w:val="ru-RU"/>
        </w:rPr>
        <w:t xml:space="preserve">В. Ананьич. </w:t>
      </w:r>
      <w:r w:rsidRPr="00773D63">
        <w:rPr>
          <w:rFonts w:ascii="Times New Roman" w:hAnsi="Times New Roman" w:cs="Times New Roman"/>
          <w:sz w:val="27"/>
          <w:szCs w:val="27"/>
          <w:lang w:val="ru-RU"/>
        </w:rPr>
        <w:t>М., 2006.</w:t>
      </w:r>
      <w:r>
        <w:rPr>
          <w:rFonts w:ascii="Times New Roman" w:hAnsi="Times New Roman" w:cs="Times New Roman"/>
          <w:sz w:val="27"/>
          <w:szCs w:val="27"/>
          <w:lang w:val="ru-RU"/>
        </w:rPr>
        <w:t xml:space="preserve"> С.113</w:t>
      </w:r>
      <w:r w:rsidRPr="0061790F">
        <w:rPr>
          <w:rFonts w:ascii="Times New Roman" w:hAnsi="Times New Roman" w:cs="Times New Roman"/>
          <w:sz w:val="27"/>
          <w:szCs w:val="27"/>
          <w:lang w:val="ru-RU"/>
        </w:rPr>
        <w:t>–136 (1, 5 п. л.).</w:t>
      </w:r>
    </w:p>
    <w:p w:rsidR="00D3768D" w:rsidRPr="0061790F" w:rsidRDefault="00D3768D" w:rsidP="00872826">
      <w:pPr>
        <w:pStyle w:val="Iauiue"/>
        <w:spacing w:line="300" w:lineRule="exact"/>
        <w:ind w:firstLine="708"/>
        <w:jc w:val="both"/>
        <w:rPr>
          <w:rFonts w:ascii="Times New Roman" w:hAnsi="Times New Roman" w:cs="Times New Roman"/>
          <w:b/>
          <w:bCs/>
          <w:i/>
          <w:iCs/>
          <w:sz w:val="27"/>
          <w:szCs w:val="27"/>
          <w:lang w:val="ru-RU"/>
        </w:rPr>
      </w:pPr>
      <w:r w:rsidRPr="0061790F">
        <w:rPr>
          <w:rFonts w:ascii="Times New Roman" w:hAnsi="Times New Roman" w:cs="Times New Roman"/>
          <w:sz w:val="27"/>
          <w:szCs w:val="27"/>
          <w:lang w:val="be-BY"/>
        </w:rPr>
        <w:t>2</w:t>
      </w:r>
      <w:r w:rsidRPr="0061790F">
        <w:rPr>
          <w:rFonts w:ascii="Times New Roman" w:hAnsi="Times New Roman" w:cs="Times New Roman"/>
          <w:i/>
          <w:iCs/>
          <w:sz w:val="27"/>
          <w:szCs w:val="27"/>
          <w:lang w:val="be-BY"/>
        </w:rPr>
        <w:t>. 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lang w:val="ru-RU"/>
        </w:rPr>
        <w:t xml:space="preserve"> Конфессионально-этнические проблемы и аккумуляция проблем веротерпимости в Северо-Западном крае Российской империи во второй половине </w:t>
      </w:r>
      <w:r w:rsidRPr="0061790F">
        <w:rPr>
          <w:rFonts w:ascii="Times New Roman" w:hAnsi="Times New Roman" w:cs="Times New Roman"/>
          <w:sz w:val="27"/>
          <w:szCs w:val="27"/>
        </w:rPr>
        <w:t>XIX</w:t>
      </w:r>
      <w:r w:rsidRPr="0061790F">
        <w:rPr>
          <w:rFonts w:ascii="Times New Roman" w:hAnsi="Times New Roman" w:cs="Times New Roman"/>
          <w:sz w:val="27"/>
          <w:szCs w:val="27"/>
          <w:lang w:val="ru-RU"/>
        </w:rPr>
        <w:t xml:space="preserve"> – начале </w:t>
      </w:r>
      <w:r w:rsidRPr="0061790F">
        <w:rPr>
          <w:rFonts w:ascii="Times New Roman" w:hAnsi="Times New Roman" w:cs="Times New Roman"/>
          <w:sz w:val="27"/>
          <w:szCs w:val="27"/>
        </w:rPr>
        <w:t>XX</w:t>
      </w:r>
      <w:r w:rsidRPr="0061790F">
        <w:rPr>
          <w:rFonts w:ascii="Times New Roman" w:hAnsi="Times New Roman" w:cs="Times New Roman"/>
          <w:sz w:val="27"/>
          <w:szCs w:val="27"/>
          <w:lang w:val="ru-RU"/>
        </w:rPr>
        <w:t xml:space="preserve"> вв. // Вестник Российского университета дружбы нар</w:t>
      </w:r>
      <w:r w:rsidRPr="0061790F">
        <w:rPr>
          <w:rFonts w:ascii="Times New Roman" w:hAnsi="Times New Roman" w:cs="Times New Roman"/>
          <w:sz w:val="27"/>
          <w:szCs w:val="27"/>
          <w:lang w:val="ru-RU"/>
        </w:rPr>
        <w:t>о</w:t>
      </w:r>
      <w:r w:rsidRPr="0061790F">
        <w:rPr>
          <w:rFonts w:ascii="Times New Roman" w:hAnsi="Times New Roman" w:cs="Times New Roman"/>
          <w:sz w:val="27"/>
          <w:szCs w:val="27"/>
          <w:lang w:val="ru-RU"/>
        </w:rPr>
        <w:t xml:space="preserve">дов. </w:t>
      </w:r>
      <w:r w:rsidRPr="00C33A5C">
        <w:rPr>
          <w:rFonts w:ascii="Times New Roman" w:hAnsi="Times New Roman" w:cs="Times New Roman"/>
          <w:sz w:val="27"/>
          <w:szCs w:val="27"/>
          <w:lang w:val="ru-RU"/>
        </w:rPr>
        <w:t xml:space="preserve">Серия: История России. 2007. </w:t>
      </w:r>
      <w:r>
        <w:rPr>
          <w:rFonts w:ascii="Times New Roman" w:hAnsi="Times New Roman" w:cs="Times New Roman"/>
          <w:sz w:val="27"/>
          <w:szCs w:val="27"/>
          <w:lang w:val="ru-RU"/>
        </w:rPr>
        <w:t>№ 3. С. 91</w:t>
      </w:r>
      <w:r>
        <w:rPr>
          <w:rFonts w:ascii="Segoe UI" w:hAnsi="Segoe UI" w:cs="Segoe UI"/>
          <w:sz w:val="27"/>
          <w:szCs w:val="27"/>
          <w:lang w:val="ru-RU"/>
        </w:rPr>
        <w:t>–</w:t>
      </w:r>
      <w:r w:rsidRPr="0061790F">
        <w:rPr>
          <w:rFonts w:ascii="Times New Roman" w:hAnsi="Times New Roman" w:cs="Times New Roman"/>
          <w:sz w:val="27"/>
          <w:szCs w:val="27"/>
          <w:lang w:val="ru-RU"/>
        </w:rPr>
        <w:t>103 (0,6 п. л.).</w:t>
      </w:r>
      <w:r>
        <w:rPr>
          <w:rFonts w:ascii="Times New Roman" w:hAnsi="Times New Roman" w:cs="Times New Roman"/>
          <w:sz w:val="27"/>
          <w:szCs w:val="27"/>
          <w:lang w:val="ru-RU"/>
        </w:rPr>
        <w:t xml:space="preserve"> </w:t>
      </w:r>
    </w:p>
    <w:p w:rsidR="00D3768D" w:rsidRPr="0061790F" w:rsidRDefault="00D3768D" w:rsidP="00872826">
      <w:pPr>
        <w:pStyle w:val="a7"/>
        <w:spacing w:after="0" w:line="300" w:lineRule="exact"/>
        <w:ind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3.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Pr>
          <w:rFonts w:ascii="Times New Roman" w:hAnsi="Times New Roman" w:cs="Times New Roman"/>
          <w:sz w:val="27"/>
          <w:szCs w:val="27"/>
          <w:lang w:val="be-BY"/>
        </w:rPr>
        <w:t xml:space="preserve"> </w:t>
      </w:r>
      <w:r w:rsidRPr="0061790F">
        <w:rPr>
          <w:rFonts w:ascii="Times New Roman" w:hAnsi="Times New Roman" w:cs="Times New Roman"/>
          <w:sz w:val="27"/>
          <w:szCs w:val="27"/>
        </w:rPr>
        <w:t xml:space="preserve">Религиозно-этнические проблемы интерпретации указа </w:t>
      </w:r>
      <w:r>
        <w:rPr>
          <w:rFonts w:ascii="Times New Roman" w:hAnsi="Times New Roman" w:cs="Times New Roman"/>
          <w:sz w:val="27"/>
          <w:szCs w:val="27"/>
        </w:rPr>
        <w:br/>
      </w:r>
      <w:r w:rsidRPr="0061790F">
        <w:rPr>
          <w:rFonts w:ascii="Times New Roman" w:hAnsi="Times New Roman" w:cs="Times New Roman"/>
          <w:sz w:val="27"/>
          <w:szCs w:val="27"/>
        </w:rPr>
        <w:t>о веротерпимости от 17 апреля 1905 г. в Северо-Западном крае Российской имп</w:t>
      </w:r>
      <w:r w:rsidRPr="0061790F">
        <w:rPr>
          <w:rFonts w:ascii="Times New Roman" w:hAnsi="Times New Roman" w:cs="Times New Roman"/>
          <w:sz w:val="27"/>
          <w:szCs w:val="27"/>
        </w:rPr>
        <w:t>е</w:t>
      </w:r>
      <w:r w:rsidRPr="0061790F">
        <w:rPr>
          <w:rFonts w:ascii="Times New Roman" w:hAnsi="Times New Roman" w:cs="Times New Roman"/>
          <w:sz w:val="27"/>
          <w:szCs w:val="27"/>
        </w:rPr>
        <w:lastRenderedPageBreak/>
        <w:t>рии // Исторические записки / Отд-ние ист.- филол. наук РАН. Вып.11 (129)</w:t>
      </w:r>
      <w:r>
        <w:rPr>
          <w:rFonts w:ascii="Times New Roman" w:hAnsi="Times New Roman" w:cs="Times New Roman"/>
          <w:sz w:val="27"/>
          <w:szCs w:val="27"/>
        </w:rPr>
        <w:t xml:space="preserve"> </w:t>
      </w:r>
      <w:r w:rsidRPr="0061790F">
        <w:rPr>
          <w:rFonts w:ascii="Times New Roman" w:hAnsi="Times New Roman" w:cs="Times New Roman"/>
          <w:sz w:val="27"/>
          <w:szCs w:val="27"/>
        </w:rPr>
        <w:t>/ сост. и отв. ред. Б. В. Ананьич. М.,</w:t>
      </w:r>
      <w:r>
        <w:rPr>
          <w:rFonts w:ascii="Times New Roman" w:hAnsi="Times New Roman" w:cs="Times New Roman"/>
          <w:sz w:val="27"/>
          <w:szCs w:val="27"/>
        </w:rPr>
        <w:t xml:space="preserve"> 2008. С. 218</w:t>
      </w:r>
      <w:r w:rsidRPr="0061790F">
        <w:rPr>
          <w:rFonts w:ascii="Times New Roman" w:hAnsi="Times New Roman" w:cs="Times New Roman"/>
          <w:sz w:val="27"/>
          <w:szCs w:val="27"/>
        </w:rPr>
        <w:t xml:space="preserve">–258 (2,3 п. л.). </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4.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Pr>
          <w:rFonts w:ascii="Times New Roman" w:hAnsi="Times New Roman" w:cs="Times New Roman"/>
          <w:sz w:val="27"/>
          <w:szCs w:val="27"/>
          <w:lang w:val="be-BY"/>
        </w:rPr>
        <w:t xml:space="preserve"> </w:t>
      </w:r>
      <w:r w:rsidRPr="0061790F">
        <w:rPr>
          <w:rFonts w:ascii="Times New Roman" w:hAnsi="Times New Roman" w:cs="Times New Roman"/>
          <w:sz w:val="27"/>
          <w:szCs w:val="27"/>
        </w:rPr>
        <w:t xml:space="preserve">Феномен «упорствующих» как проблема веротерпимости </w:t>
      </w:r>
      <w:r>
        <w:rPr>
          <w:rFonts w:ascii="Times New Roman" w:hAnsi="Times New Roman" w:cs="Times New Roman"/>
          <w:sz w:val="27"/>
          <w:szCs w:val="27"/>
        </w:rPr>
        <w:br/>
      </w:r>
      <w:r w:rsidRPr="0061790F">
        <w:rPr>
          <w:rFonts w:ascii="Times New Roman" w:hAnsi="Times New Roman" w:cs="Times New Roman"/>
          <w:sz w:val="27"/>
          <w:szCs w:val="27"/>
        </w:rPr>
        <w:t xml:space="preserve">в Северо-Западном крае // </w:t>
      </w:r>
      <w:r>
        <w:rPr>
          <w:rFonts w:ascii="Times New Roman" w:hAnsi="Times New Roman" w:cs="Times New Roman"/>
          <w:sz w:val="27"/>
          <w:szCs w:val="27"/>
        </w:rPr>
        <w:t>Славяноведение. 2008. № 4. С. 3</w:t>
      </w:r>
      <w:r w:rsidRPr="0061790F">
        <w:rPr>
          <w:rFonts w:ascii="Times New Roman" w:hAnsi="Times New Roman" w:cs="Times New Roman"/>
          <w:sz w:val="27"/>
          <w:szCs w:val="27"/>
        </w:rPr>
        <w:t>–17 (0,7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5.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Настало католикам время отмстить православным …»: П</w:t>
      </w:r>
      <w:r w:rsidRPr="0061790F">
        <w:rPr>
          <w:rFonts w:ascii="Times New Roman" w:hAnsi="Times New Roman" w:cs="Times New Roman"/>
          <w:sz w:val="27"/>
          <w:szCs w:val="27"/>
        </w:rPr>
        <w:t>а</w:t>
      </w:r>
      <w:r w:rsidRPr="0061790F">
        <w:rPr>
          <w:rFonts w:ascii="Times New Roman" w:hAnsi="Times New Roman" w:cs="Times New Roman"/>
          <w:sz w:val="27"/>
          <w:szCs w:val="27"/>
        </w:rPr>
        <w:t>радоксы применения указа 17 апреля 1905 г. «О веротерпимости» на территории Северо-Западного края // Вестник Российского университета дружбы народов. С</w:t>
      </w:r>
      <w:r w:rsidRPr="0061790F">
        <w:rPr>
          <w:rFonts w:ascii="Times New Roman" w:hAnsi="Times New Roman" w:cs="Times New Roman"/>
          <w:sz w:val="27"/>
          <w:szCs w:val="27"/>
        </w:rPr>
        <w:t>е</w:t>
      </w:r>
      <w:r w:rsidRPr="0061790F">
        <w:rPr>
          <w:rFonts w:ascii="Times New Roman" w:hAnsi="Times New Roman" w:cs="Times New Roman"/>
          <w:sz w:val="27"/>
          <w:szCs w:val="27"/>
        </w:rPr>
        <w:t>рия: История России</w:t>
      </w:r>
      <w:r>
        <w:rPr>
          <w:rFonts w:ascii="Times New Roman" w:hAnsi="Times New Roman" w:cs="Times New Roman"/>
          <w:sz w:val="27"/>
          <w:szCs w:val="27"/>
        </w:rPr>
        <w:t>. 2009. № 2. С. 95</w:t>
      </w:r>
      <w:r w:rsidRPr="0061790F">
        <w:rPr>
          <w:rFonts w:ascii="Times New Roman" w:hAnsi="Times New Roman" w:cs="Times New Roman"/>
          <w:sz w:val="27"/>
          <w:szCs w:val="27"/>
        </w:rPr>
        <w:t>–110 (0,8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6.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Указ о веротерпимости и его реализация в Северо-Западном крае Российской империи (1905 г.) // Вестник РГГУ. Серия: Исторические науки. История России. 2009. № 17. С. </w:t>
      </w:r>
      <w:r>
        <w:rPr>
          <w:rFonts w:ascii="Times New Roman" w:hAnsi="Times New Roman" w:cs="Times New Roman"/>
          <w:sz w:val="27"/>
          <w:szCs w:val="27"/>
        </w:rPr>
        <w:t>44</w:t>
      </w:r>
      <w:r w:rsidRPr="0061790F">
        <w:rPr>
          <w:rFonts w:ascii="Times New Roman" w:hAnsi="Times New Roman" w:cs="Times New Roman"/>
          <w:sz w:val="27"/>
          <w:szCs w:val="27"/>
        </w:rPr>
        <w:t>–58 (0,7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7.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Рец. на кн.: А. А. Сафонов. Свобода совести и модернизация вероисповедного законодательства Российской империи в начале </w:t>
      </w:r>
      <w:r w:rsidRPr="0061790F">
        <w:rPr>
          <w:rFonts w:ascii="Times New Roman" w:hAnsi="Times New Roman" w:cs="Times New Roman"/>
          <w:sz w:val="27"/>
          <w:szCs w:val="27"/>
          <w:lang w:val="en-US"/>
        </w:rPr>
        <w:t>XX</w:t>
      </w:r>
      <w:r w:rsidRPr="0061790F">
        <w:rPr>
          <w:rFonts w:ascii="Times New Roman" w:hAnsi="Times New Roman" w:cs="Times New Roman"/>
          <w:sz w:val="27"/>
          <w:szCs w:val="27"/>
        </w:rPr>
        <w:t xml:space="preserve"> века. Та</w:t>
      </w:r>
      <w:r w:rsidRPr="0061790F">
        <w:rPr>
          <w:rFonts w:ascii="Times New Roman" w:hAnsi="Times New Roman" w:cs="Times New Roman"/>
          <w:sz w:val="27"/>
          <w:szCs w:val="27"/>
        </w:rPr>
        <w:t>м</w:t>
      </w:r>
      <w:r w:rsidRPr="0061790F">
        <w:rPr>
          <w:rFonts w:ascii="Times New Roman" w:hAnsi="Times New Roman" w:cs="Times New Roman"/>
          <w:sz w:val="27"/>
          <w:szCs w:val="27"/>
        </w:rPr>
        <w:t>бов: Издательство Р. В. Першина, 2007. 367 с. //</w:t>
      </w:r>
      <w:r>
        <w:rPr>
          <w:rFonts w:ascii="Times New Roman" w:hAnsi="Times New Roman" w:cs="Times New Roman"/>
          <w:sz w:val="27"/>
          <w:szCs w:val="27"/>
        </w:rPr>
        <w:t xml:space="preserve"> </w:t>
      </w:r>
      <w:r w:rsidRPr="0061790F">
        <w:rPr>
          <w:rFonts w:ascii="Times New Roman" w:hAnsi="Times New Roman" w:cs="Times New Roman"/>
          <w:sz w:val="27"/>
          <w:szCs w:val="27"/>
        </w:rPr>
        <w:t xml:space="preserve">Российская история. 2009. </w:t>
      </w:r>
      <w:r>
        <w:rPr>
          <w:rFonts w:ascii="Times New Roman" w:hAnsi="Times New Roman" w:cs="Times New Roman"/>
          <w:sz w:val="27"/>
          <w:szCs w:val="27"/>
        </w:rPr>
        <w:br/>
      </w:r>
      <w:r w:rsidRPr="0061790F">
        <w:rPr>
          <w:rFonts w:ascii="Times New Roman" w:hAnsi="Times New Roman" w:cs="Times New Roman"/>
          <w:sz w:val="27"/>
          <w:szCs w:val="27"/>
        </w:rPr>
        <w:t xml:space="preserve">№ 4. С. </w:t>
      </w:r>
      <w:r>
        <w:rPr>
          <w:rFonts w:ascii="Times New Roman" w:hAnsi="Times New Roman" w:cs="Times New Roman"/>
          <w:sz w:val="27"/>
          <w:szCs w:val="27"/>
        </w:rPr>
        <w:t>188</w:t>
      </w:r>
      <w:r w:rsidRPr="0061790F">
        <w:rPr>
          <w:rFonts w:ascii="Times New Roman" w:hAnsi="Times New Roman" w:cs="Times New Roman"/>
          <w:sz w:val="27"/>
          <w:szCs w:val="27"/>
        </w:rPr>
        <w:t>–190 (0,3 п. л.).</w:t>
      </w:r>
    </w:p>
    <w:p w:rsidR="00D3768D" w:rsidRPr="0061790F" w:rsidRDefault="00D3768D" w:rsidP="00872826">
      <w:pPr>
        <w:pStyle w:val="a9"/>
        <w:spacing w:after="0" w:line="300" w:lineRule="exact"/>
        <w:ind w:left="0" w:firstLine="708"/>
        <w:jc w:val="both"/>
        <w:rPr>
          <w:rStyle w:val="HTML"/>
          <w:rFonts w:ascii="Times New Roman" w:hAnsi="Times New Roman" w:cs="Times New Roman"/>
          <w:sz w:val="27"/>
          <w:szCs w:val="27"/>
        </w:rPr>
      </w:pPr>
      <w:r w:rsidRPr="0061790F">
        <w:rPr>
          <w:rFonts w:ascii="Times New Roman" w:hAnsi="Times New Roman" w:cs="Times New Roman"/>
          <w:sz w:val="27"/>
          <w:szCs w:val="27"/>
          <w:lang w:val="be-BY"/>
        </w:rPr>
        <w:t>8</w:t>
      </w:r>
      <w:r w:rsidRPr="0061790F">
        <w:rPr>
          <w:rFonts w:ascii="Times New Roman" w:hAnsi="Times New Roman" w:cs="Times New Roman"/>
          <w:i/>
          <w:iCs/>
          <w:sz w:val="27"/>
          <w:szCs w:val="27"/>
          <w:lang w:val="be-BY"/>
        </w:rPr>
        <w:t>. 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Свобода совести или веротерпимость? Полемика в рос</w:t>
      </w:r>
      <w:r>
        <w:rPr>
          <w:rFonts w:ascii="Times New Roman" w:hAnsi="Times New Roman" w:cs="Times New Roman"/>
          <w:sz w:val="27"/>
          <w:szCs w:val="27"/>
        </w:rPr>
        <w:t>-</w:t>
      </w:r>
      <w:r w:rsidRPr="0061790F">
        <w:rPr>
          <w:rFonts w:ascii="Times New Roman" w:hAnsi="Times New Roman" w:cs="Times New Roman"/>
          <w:sz w:val="27"/>
          <w:szCs w:val="27"/>
        </w:rPr>
        <w:t>сийской печати (начало XX в.) //</w:t>
      </w:r>
      <w:r>
        <w:rPr>
          <w:rFonts w:ascii="Times New Roman" w:hAnsi="Times New Roman" w:cs="Times New Roman"/>
          <w:sz w:val="27"/>
          <w:szCs w:val="27"/>
        </w:rPr>
        <w:t xml:space="preserve"> </w:t>
      </w:r>
      <w:r w:rsidRPr="0061790F">
        <w:rPr>
          <w:rStyle w:val="HTML"/>
          <w:rFonts w:ascii="Times New Roman" w:hAnsi="Times New Roman" w:cs="Times New Roman"/>
          <w:sz w:val="27"/>
          <w:szCs w:val="27"/>
        </w:rPr>
        <w:t>Новый исторический вестник. 2010. № 2. (24).</w:t>
      </w:r>
      <w:r>
        <w:rPr>
          <w:rStyle w:val="HTML"/>
          <w:rFonts w:ascii="Times New Roman" w:hAnsi="Times New Roman" w:cs="Times New Roman"/>
          <w:sz w:val="27"/>
          <w:szCs w:val="27"/>
        </w:rPr>
        <w:t xml:space="preserve"> </w:t>
      </w:r>
      <w:r>
        <w:rPr>
          <w:rStyle w:val="HTML"/>
          <w:rFonts w:ascii="Times New Roman" w:hAnsi="Times New Roman" w:cs="Times New Roman"/>
          <w:sz w:val="27"/>
          <w:szCs w:val="27"/>
        </w:rPr>
        <w:br/>
        <w:t>С. 78–</w:t>
      </w:r>
      <w:r w:rsidRPr="0061790F">
        <w:rPr>
          <w:rStyle w:val="HTML"/>
          <w:rFonts w:ascii="Times New Roman" w:hAnsi="Times New Roman" w:cs="Times New Roman"/>
          <w:sz w:val="27"/>
          <w:szCs w:val="27"/>
        </w:rPr>
        <w:t>92 (0,7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9.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Польский мятеж 1863 г. в судьбах старообрядцев Северо-Западного края // Вестник Российского университета дружбы народов. Серия: И</w:t>
      </w:r>
      <w:r w:rsidRPr="0061790F">
        <w:rPr>
          <w:rFonts w:ascii="Times New Roman" w:hAnsi="Times New Roman" w:cs="Times New Roman"/>
          <w:sz w:val="27"/>
          <w:szCs w:val="27"/>
        </w:rPr>
        <w:t>с</w:t>
      </w:r>
      <w:r w:rsidRPr="0061790F">
        <w:rPr>
          <w:rFonts w:ascii="Times New Roman" w:hAnsi="Times New Roman" w:cs="Times New Roman"/>
          <w:sz w:val="27"/>
          <w:szCs w:val="27"/>
        </w:rPr>
        <w:t>тория России. 20</w:t>
      </w:r>
      <w:r>
        <w:rPr>
          <w:rFonts w:ascii="Times New Roman" w:hAnsi="Times New Roman" w:cs="Times New Roman"/>
          <w:sz w:val="27"/>
          <w:szCs w:val="27"/>
        </w:rPr>
        <w:t>11. № 1. С. 77–</w:t>
      </w:r>
      <w:r w:rsidRPr="0061790F">
        <w:rPr>
          <w:rFonts w:ascii="Times New Roman" w:hAnsi="Times New Roman" w:cs="Times New Roman"/>
          <w:sz w:val="27"/>
          <w:szCs w:val="27"/>
        </w:rPr>
        <w:t>92 (1,2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10.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Pr>
          <w:rFonts w:ascii="Times New Roman" w:hAnsi="Times New Roman" w:cs="Times New Roman"/>
          <w:sz w:val="27"/>
          <w:szCs w:val="27"/>
          <w:lang w:val="be-BY"/>
        </w:rPr>
        <w:t xml:space="preserve"> </w:t>
      </w:r>
      <w:r w:rsidRPr="0061790F">
        <w:rPr>
          <w:rFonts w:ascii="Times New Roman" w:hAnsi="Times New Roman" w:cs="Times New Roman"/>
          <w:sz w:val="27"/>
          <w:szCs w:val="27"/>
        </w:rPr>
        <w:t>Модернизация</w:t>
      </w:r>
      <w:r>
        <w:rPr>
          <w:rFonts w:ascii="Times New Roman" w:hAnsi="Times New Roman" w:cs="Times New Roman"/>
          <w:sz w:val="27"/>
          <w:szCs w:val="27"/>
        </w:rPr>
        <w:t xml:space="preserve"> </w:t>
      </w:r>
      <w:r w:rsidRPr="0061790F">
        <w:rPr>
          <w:rFonts w:ascii="Times New Roman" w:hAnsi="Times New Roman" w:cs="Times New Roman"/>
          <w:sz w:val="27"/>
          <w:szCs w:val="27"/>
        </w:rPr>
        <w:t>религиозного законодательства и про</w:t>
      </w:r>
      <w:r>
        <w:rPr>
          <w:rFonts w:ascii="Times New Roman" w:hAnsi="Times New Roman" w:cs="Times New Roman"/>
          <w:sz w:val="27"/>
          <w:szCs w:val="27"/>
        </w:rPr>
        <w:t>-</w:t>
      </w:r>
      <w:r w:rsidRPr="0061790F">
        <w:rPr>
          <w:rFonts w:ascii="Times New Roman" w:hAnsi="Times New Roman" w:cs="Times New Roman"/>
          <w:sz w:val="27"/>
          <w:szCs w:val="27"/>
        </w:rPr>
        <w:t>явления религиозно-этнической нетерпимости в Северо-Западном крае Росси</w:t>
      </w:r>
      <w:r w:rsidRPr="0061790F">
        <w:rPr>
          <w:rFonts w:ascii="Times New Roman" w:hAnsi="Times New Roman" w:cs="Times New Roman"/>
          <w:sz w:val="27"/>
          <w:szCs w:val="27"/>
        </w:rPr>
        <w:t>й</w:t>
      </w:r>
      <w:r w:rsidRPr="0061790F">
        <w:rPr>
          <w:rFonts w:ascii="Times New Roman" w:hAnsi="Times New Roman" w:cs="Times New Roman"/>
          <w:sz w:val="27"/>
          <w:szCs w:val="27"/>
        </w:rPr>
        <w:t xml:space="preserve">ской империи в начале </w:t>
      </w:r>
      <w:r w:rsidRPr="0061790F">
        <w:rPr>
          <w:rFonts w:ascii="Times New Roman" w:hAnsi="Times New Roman" w:cs="Times New Roman"/>
          <w:sz w:val="27"/>
          <w:szCs w:val="27"/>
          <w:lang w:val="en-US"/>
        </w:rPr>
        <w:t>XX</w:t>
      </w:r>
      <w:r w:rsidRPr="0061790F">
        <w:rPr>
          <w:rFonts w:ascii="Times New Roman" w:hAnsi="Times New Roman" w:cs="Times New Roman"/>
          <w:sz w:val="27"/>
          <w:szCs w:val="27"/>
        </w:rPr>
        <w:t xml:space="preserve"> в. // Известия Смоленского государственного унив</w:t>
      </w:r>
      <w:r>
        <w:rPr>
          <w:rFonts w:ascii="Times New Roman" w:hAnsi="Times New Roman" w:cs="Times New Roman"/>
          <w:sz w:val="27"/>
          <w:szCs w:val="27"/>
        </w:rPr>
        <w:t>е</w:t>
      </w:r>
      <w:r>
        <w:rPr>
          <w:rFonts w:ascii="Times New Roman" w:hAnsi="Times New Roman" w:cs="Times New Roman"/>
          <w:sz w:val="27"/>
          <w:szCs w:val="27"/>
        </w:rPr>
        <w:t>р</w:t>
      </w:r>
      <w:r>
        <w:rPr>
          <w:rFonts w:ascii="Times New Roman" w:hAnsi="Times New Roman" w:cs="Times New Roman"/>
          <w:sz w:val="27"/>
          <w:szCs w:val="27"/>
        </w:rPr>
        <w:t>ситета. 2011. № 2. С. 304–</w:t>
      </w:r>
      <w:r w:rsidRPr="0061790F">
        <w:rPr>
          <w:rFonts w:ascii="Times New Roman" w:hAnsi="Times New Roman" w:cs="Times New Roman"/>
          <w:sz w:val="27"/>
          <w:szCs w:val="27"/>
        </w:rPr>
        <w:t>314 (0,5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11.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К вопросу о формировании этнической идентичности б</w:t>
      </w:r>
      <w:r w:rsidRPr="0061790F">
        <w:rPr>
          <w:rFonts w:ascii="Times New Roman" w:hAnsi="Times New Roman" w:cs="Times New Roman"/>
          <w:sz w:val="27"/>
          <w:szCs w:val="27"/>
        </w:rPr>
        <w:t>е</w:t>
      </w:r>
      <w:r w:rsidRPr="0061790F">
        <w:rPr>
          <w:rFonts w:ascii="Times New Roman" w:hAnsi="Times New Roman" w:cs="Times New Roman"/>
          <w:sz w:val="27"/>
          <w:szCs w:val="27"/>
        </w:rPr>
        <w:t xml:space="preserve">лорусов в Российской империи (вторая половина </w:t>
      </w:r>
      <w:r w:rsidRPr="0061790F">
        <w:rPr>
          <w:rFonts w:ascii="Times New Roman" w:hAnsi="Times New Roman" w:cs="Times New Roman"/>
          <w:sz w:val="27"/>
          <w:szCs w:val="27"/>
          <w:lang w:val="en-US"/>
        </w:rPr>
        <w:t>XIX</w:t>
      </w:r>
      <w:r>
        <w:rPr>
          <w:rFonts w:ascii="Times New Roman" w:hAnsi="Times New Roman" w:cs="Times New Roman"/>
          <w:sz w:val="27"/>
          <w:szCs w:val="27"/>
        </w:rPr>
        <w:t xml:space="preserve"> </w:t>
      </w:r>
      <w:r w:rsidRPr="0061790F">
        <w:rPr>
          <w:rFonts w:ascii="Times New Roman" w:hAnsi="Times New Roman" w:cs="Times New Roman"/>
          <w:sz w:val="27"/>
          <w:szCs w:val="27"/>
        </w:rPr>
        <w:t xml:space="preserve">– начало </w:t>
      </w:r>
      <w:r w:rsidRPr="0061790F">
        <w:rPr>
          <w:rFonts w:ascii="Times New Roman" w:hAnsi="Times New Roman" w:cs="Times New Roman"/>
          <w:sz w:val="27"/>
          <w:szCs w:val="27"/>
          <w:lang w:val="en-US"/>
        </w:rPr>
        <w:t>XX</w:t>
      </w:r>
      <w:r w:rsidRPr="0061790F">
        <w:rPr>
          <w:rFonts w:ascii="Times New Roman" w:hAnsi="Times New Roman" w:cs="Times New Roman"/>
          <w:sz w:val="27"/>
          <w:szCs w:val="27"/>
        </w:rPr>
        <w:t xml:space="preserve"> вв.) //</w:t>
      </w:r>
      <w:r>
        <w:rPr>
          <w:rFonts w:ascii="Times New Roman" w:hAnsi="Times New Roman" w:cs="Times New Roman"/>
          <w:sz w:val="27"/>
          <w:szCs w:val="27"/>
        </w:rPr>
        <w:t xml:space="preserve"> </w:t>
      </w:r>
      <w:r w:rsidRPr="0061790F">
        <w:rPr>
          <w:rFonts w:ascii="Times New Roman" w:hAnsi="Times New Roman" w:cs="Times New Roman"/>
          <w:sz w:val="27"/>
          <w:szCs w:val="27"/>
        </w:rPr>
        <w:t>Пробл</w:t>
      </w:r>
      <w:r w:rsidRPr="0061790F">
        <w:rPr>
          <w:rFonts w:ascii="Times New Roman" w:hAnsi="Times New Roman" w:cs="Times New Roman"/>
          <w:sz w:val="27"/>
          <w:szCs w:val="27"/>
        </w:rPr>
        <w:t>е</w:t>
      </w:r>
      <w:r w:rsidRPr="0061790F">
        <w:rPr>
          <w:rFonts w:ascii="Times New Roman" w:hAnsi="Times New Roman" w:cs="Times New Roman"/>
          <w:sz w:val="27"/>
          <w:szCs w:val="27"/>
        </w:rPr>
        <w:t>мы национальн</w:t>
      </w:r>
      <w:r>
        <w:rPr>
          <w:rFonts w:ascii="Times New Roman" w:hAnsi="Times New Roman" w:cs="Times New Roman"/>
          <w:sz w:val="27"/>
          <w:szCs w:val="27"/>
        </w:rPr>
        <w:t>ой стратегии. 2012. № 2. С. 170</w:t>
      </w:r>
      <w:r w:rsidRPr="0061790F">
        <w:rPr>
          <w:rFonts w:ascii="Times New Roman" w:hAnsi="Times New Roman" w:cs="Times New Roman"/>
          <w:sz w:val="27"/>
          <w:szCs w:val="27"/>
        </w:rPr>
        <w:t>–185 (1,1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lang w:val="be-BY"/>
        </w:rPr>
        <w:t>12</w:t>
      </w:r>
      <w:r w:rsidRPr="0061790F">
        <w:rPr>
          <w:rFonts w:ascii="Times New Roman" w:hAnsi="Times New Roman" w:cs="Times New Roman"/>
          <w:i/>
          <w:iCs/>
          <w:sz w:val="27"/>
          <w:szCs w:val="27"/>
          <w:lang w:val="be-BY"/>
        </w:rPr>
        <w:t>. 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Католицизм – друг или враг? Межведомственный спор </w:t>
      </w:r>
      <w:r>
        <w:rPr>
          <w:rFonts w:ascii="Times New Roman" w:hAnsi="Times New Roman" w:cs="Times New Roman"/>
          <w:sz w:val="27"/>
          <w:szCs w:val="27"/>
        </w:rPr>
        <w:br/>
      </w:r>
      <w:r w:rsidRPr="0061790F">
        <w:rPr>
          <w:rFonts w:ascii="Times New Roman" w:hAnsi="Times New Roman" w:cs="Times New Roman"/>
          <w:sz w:val="27"/>
          <w:szCs w:val="27"/>
        </w:rPr>
        <w:t>в</w:t>
      </w:r>
      <w:r>
        <w:rPr>
          <w:rFonts w:ascii="Times New Roman" w:hAnsi="Times New Roman" w:cs="Times New Roman"/>
          <w:sz w:val="27"/>
          <w:szCs w:val="27"/>
        </w:rPr>
        <w:t xml:space="preserve"> российском правительстве (1905</w:t>
      </w:r>
      <w:r w:rsidRPr="00E171FD">
        <w:rPr>
          <w:rFonts w:ascii="Times New Roman" w:hAnsi="Times New Roman" w:cs="Times New Roman"/>
          <w:sz w:val="27"/>
          <w:szCs w:val="27"/>
        </w:rPr>
        <w:t>–</w:t>
      </w:r>
      <w:r w:rsidRPr="0061790F">
        <w:rPr>
          <w:rFonts w:ascii="Times New Roman" w:hAnsi="Times New Roman" w:cs="Times New Roman"/>
          <w:sz w:val="27"/>
          <w:szCs w:val="27"/>
        </w:rPr>
        <w:t>1914 гг.) // Вестник Российского университета дружбы народов. Серия: История России</w:t>
      </w:r>
      <w:r>
        <w:rPr>
          <w:rFonts w:ascii="Times New Roman" w:hAnsi="Times New Roman" w:cs="Times New Roman"/>
          <w:sz w:val="27"/>
          <w:szCs w:val="27"/>
        </w:rPr>
        <w:t>. 2012. № 1. С. 42</w:t>
      </w:r>
      <w:r w:rsidRPr="0061790F">
        <w:rPr>
          <w:rFonts w:ascii="Times New Roman" w:hAnsi="Times New Roman" w:cs="Times New Roman"/>
          <w:sz w:val="27"/>
          <w:szCs w:val="27"/>
        </w:rPr>
        <w:t>–58 (0,9 п. л.).</w:t>
      </w:r>
    </w:p>
    <w:p w:rsidR="00D3768D" w:rsidRPr="0061790F" w:rsidRDefault="00D3768D" w:rsidP="00872826">
      <w:pPr>
        <w:pStyle w:val="a9"/>
        <w:spacing w:after="0" w:line="300" w:lineRule="exact"/>
        <w:ind w:left="0" w:firstLine="708"/>
        <w:jc w:val="both"/>
        <w:rPr>
          <w:rFonts w:ascii="Times New Roman" w:hAnsi="Times New Roman" w:cs="Times New Roman"/>
          <w:sz w:val="27"/>
          <w:szCs w:val="27"/>
        </w:rPr>
      </w:pPr>
      <w:r w:rsidRPr="0061790F">
        <w:rPr>
          <w:rFonts w:ascii="Times New Roman" w:hAnsi="Times New Roman" w:cs="Times New Roman"/>
          <w:sz w:val="27"/>
          <w:szCs w:val="27"/>
        </w:rPr>
        <w:t xml:space="preserve">13. </w:t>
      </w:r>
      <w:r w:rsidRPr="0061790F">
        <w:rPr>
          <w:rFonts w:ascii="Times New Roman" w:hAnsi="Times New Roman" w:cs="Times New Roman"/>
          <w:i/>
          <w:iCs/>
          <w:sz w:val="27"/>
          <w:szCs w:val="27"/>
          <w:lang w:val="be-BY"/>
        </w:rPr>
        <w:t>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Конфессиональная политика в Северо-Западном крае Ро</w:t>
      </w:r>
      <w:r w:rsidRPr="0061790F">
        <w:rPr>
          <w:rFonts w:ascii="Times New Roman" w:hAnsi="Times New Roman" w:cs="Times New Roman"/>
          <w:sz w:val="27"/>
          <w:szCs w:val="27"/>
        </w:rPr>
        <w:t>с</w:t>
      </w:r>
      <w:r>
        <w:rPr>
          <w:rFonts w:ascii="Times New Roman" w:hAnsi="Times New Roman" w:cs="Times New Roman"/>
          <w:sz w:val="27"/>
          <w:szCs w:val="27"/>
        </w:rPr>
        <w:t>сийской империи: 1863–</w:t>
      </w:r>
      <w:r w:rsidRPr="0061790F">
        <w:rPr>
          <w:rFonts w:ascii="Times New Roman" w:hAnsi="Times New Roman" w:cs="Times New Roman"/>
          <w:sz w:val="27"/>
          <w:szCs w:val="27"/>
        </w:rPr>
        <w:t>1914 гг. // Вестник Тверского государственного уни</w:t>
      </w:r>
      <w:r>
        <w:rPr>
          <w:rFonts w:ascii="Times New Roman" w:hAnsi="Times New Roman" w:cs="Times New Roman"/>
          <w:sz w:val="27"/>
          <w:szCs w:val="27"/>
        </w:rPr>
        <w:t>-</w:t>
      </w:r>
      <w:r w:rsidRPr="0061790F">
        <w:rPr>
          <w:rFonts w:ascii="Times New Roman" w:hAnsi="Times New Roman" w:cs="Times New Roman"/>
          <w:sz w:val="27"/>
          <w:szCs w:val="27"/>
        </w:rPr>
        <w:t>верситета. Серия: История</w:t>
      </w:r>
      <w:r>
        <w:rPr>
          <w:rFonts w:ascii="Times New Roman" w:hAnsi="Times New Roman" w:cs="Times New Roman"/>
          <w:sz w:val="27"/>
          <w:szCs w:val="27"/>
        </w:rPr>
        <w:t>. 2012. № 3. С. 3</w:t>
      </w:r>
      <w:r w:rsidRPr="0061790F">
        <w:rPr>
          <w:rFonts w:ascii="Times New Roman" w:hAnsi="Times New Roman" w:cs="Times New Roman"/>
          <w:sz w:val="27"/>
          <w:szCs w:val="27"/>
        </w:rPr>
        <w:t>–20 (0,8 п. л.).</w:t>
      </w:r>
      <w:r w:rsidRPr="0061790F">
        <w:rPr>
          <w:rFonts w:ascii="Times New Roman" w:hAnsi="Times New Roman" w:cs="Times New Roman"/>
          <w:b/>
          <w:bCs/>
          <w:sz w:val="27"/>
          <w:szCs w:val="27"/>
          <w:lang w:val="be-BY"/>
        </w:rPr>
        <w:t xml:space="preserve"> </w:t>
      </w:r>
    </w:p>
    <w:p w:rsidR="00D3768D" w:rsidRPr="0061790F" w:rsidRDefault="00D3768D" w:rsidP="00872826">
      <w:pPr>
        <w:pStyle w:val="a9"/>
        <w:spacing w:after="0" w:line="300" w:lineRule="exact"/>
        <w:ind w:left="0"/>
        <w:jc w:val="both"/>
        <w:rPr>
          <w:rFonts w:ascii="Times New Roman" w:hAnsi="Times New Roman" w:cs="Times New Roman"/>
          <w:sz w:val="27"/>
          <w:szCs w:val="27"/>
        </w:rPr>
      </w:pPr>
    </w:p>
    <w:p w:rsidR="00D3768D" w:rsidRPr="00404A18" w:rsidRDefault="00D3768D" w:rsidP="00872826">
      <w:pPr>
        <w:spacing w:after="120" w:line="240" w:lineRule="auto"/>
        <w:jc w:val="center"/>
        <w:rPr>
          <w:rFonts w:ascii="Times New Roman" w:hAnsi="Times New Roman" w:cs="Times New Roman"/>
          <w:b/>
          <w:bCs/>
          <w:i/>
          <w:iCs/>
          <w:sz w:val="28"/>
          <w:szCs w:val="28"/>
        </w:rPr>
      </w:pPr>
      <w:r w:rsidRPr="00404A18">
        <w:rPr>
          <w:rFonts w:ascii="Times New Roman" w:hAnsi="Times New Roman" w:cs="Times New Roman"/>
          <w:b/>
          <w:bCs/>
          <w:i/>
          <w:iCs/>
          <w:sz w:val="28"/>
          <w:szCs w:val="28"/>
        </w:rPr>
        <w:t xml:space="preserve">Статьи в ведущих научных журналах, включенных в перечень ВАК </w:t>
      </w:r>
      <w:r>
        <w:rPr>
          <w:rFonts w:ascii="Times New Roman" w:hAnsi="Times New Roman" w:cs="Times New Roman"/>
          <w:b/>
          <w:bCs/>
          <w:i/>
          <w:iCs/>
          <w:sz w:val="28"/>
          <w:szCs w:val="28"/>
        </w:rPr>
        <w:br/>
      </w:r>
      <w:r w:rsidRPr="00404A18">
        <w:rPr>
          <w:rFonts w:ascii="Times New Roman" w:hAnsi="Times New Roman" w:cs="Times New Roman"/>
          <w:b/>
          <w:bCs/>
          <w:i/>
          <w:iCs/>
          <w:sz w:val="28"/>
          <w:szCs w:val="28"/>
        </w:rPr>
        <w:t>Республики Беларусь</w:t>
      </w:r>
    </w:p>
    <w:p w:rsidR="00D3768D" w:rsidRDefault="00D3768D" w:rsidP="00872826">
      <w:pPr>
        <w:pStyle w:val="a9"/>
        <w:spacing w:after="0" w:line="300" w:lineRule="exact"/>
        <w:ind w:left="0" w:firstLine="709"/>
        <w:jc w:val="both"/>
        <w:rPr>
          <w:rFonts w:ascii="Times New Roman" w:hAnsi="Times New Roman" w:cs="Times New Roman"/>
          <w:sz w:val="27"/>
          <w:szCs w:val="27"/>
        </w:rPr>
      </w:pPr>
      <w:r w:rsidRPr="0061790F">
        <w:rPr>
          <w:rFonts w:ascii="Times New Roman" w:hAnsi="Times New Roman" w:cs="Times New Roman"/>
          <w:sz w:val="27"/>
          <w:szCs w:val="27"/>
        </w:rPr>
        <w:t>1</w:t>
      </w:r>
      <w:r w:rsidRPr="0061790F">
        <w:rPr>
          <w:rFonts w:ascii="Times New Roman" w:hAnsi="Times New Roman" w:cs="Times New Roman"/>
          <w:i/>
          <w:iCs/>
          <w:sz w:val="27"/>
          <w:szCs w:val="27"/>
        </w:rPr>
        <w:t>.</w:t>
      </w:r>
      <w:r w:rsidRPr="0061790F">
        <w:rPr>
          <w:rFonts w:ascii="Times New Roman" w:hAnsi="Times New Roman" w:cs="Times New Roman"/>
          <w:i/>
          <w:iCs/>
          <w:sz w:val="27"/>
          <w:szCs w:val="27"/>
          <w:lang w:val="be-BY"/>
        </w:rPr>
        <w:t xml:space="preserve"> Бендин А. Ю</w:t>
      </w:r>
      <w:r w:rsidRPr="0061790F">
        <w:rPr>
          <w:rFonts w:ascii="Times New Roman" w:hAnsi="Times New Roman" w:cs="Times New Roman"/>
          <w:sz w:val="27"/>
          <w:szCs w:val="27"/>
          <w:lang w:val="be-BY"/>
        </w:rPr>
        <w:t>.</w:t>
      </w:r>
      <w:r w:rsidRPr="0061790F">
        <w:rPr>
          <w:rFonts w:ascii="Times New Roman" w:hAnsi="Times New Roman" w:cs="Times New Roman"/>
          <w:sz w:val="27"/>
          <w:szCs w:val="27"/>
        </w:rPr>
        <w:t xml:space="preserve"> Образ Виленского генерал-губернатора М.</w:t>
      </w:r>
      <w:r w:rsidR="00AF6653">
        <w:rPr>
          <w:rFonts w:ascii="Times New Roman" w:hAnsi="Times New Roman" w:cs="Times New Roman"/>
          <w:sz w:val="27"/>
          <w:szCs w:val="27"/>
        </w:rPr>
        <w:t xml:space="preserve"> </w:t>
      </w:r>
      <w:r w:rsidRPr="0061790F">
        <w:rPr>
          <w:rFonts w:ascii="Times New Roman" w:hAnsi="Times New Roman" w:cs="Times New Roman"/>
          <w:sz w:val="27"/>
          <w:szCs w:val="27"/>
        </w:rPr>
        <w:t xml:space="preserve">Н. Муравьева </w:t>
      </w:r>
      <w:r>
        <w:rPr>
          <w:rFonts w:ascii="Times New Roman" w:hAnsi="Times New Roman" w:cs="Times New Roman"/>
          <w:sz w:val="27"/>
          <w:szCs w:val="27"/>
        </w:rPr>
        <w:br/>
      </w:r>
      <w:r w:rsidRPr="0061790F">
        <w:rPr>
          <w:rFonts w:ascii="Times New Roman" w:hAnsi="Times New Roman" w:cs="Times New Roman"/>
          <w:sz w:val="27"/>
          <w:szCs w:val="27"/>
        </w:rPr>
        <w:t>в современной белорусской историографии // Бел</w:t>
      </w:r>
      <w:r w:rsidRPr="0061790F">
        <w:rPr>
          <w:rFonts w:ascii="Times New Roman" w:hAnsi="Times New Roman" w:cs="Times New Roman"/>
          <w:sz w:val="27"/>
          <w:szCs w:val="27"/>
          <w:lang w:val="be-BY"/>
        </w:rPr>
        <w:t>аруская</w:t>
      </w:r>
      <w:r w:rsidRPr="0061790F">
        <w:rPr>
          <w:rFonts w:ascii="Times New Roman" w:hAnsi="Times New Roman" w:cs="Times New Roman"/>
          <w:sz w:val="27"/>
          <w:szCs w:val="27"/>
        </w:rPr>
        <w:t xml:space="preserve"> </w:t>
      </w:r>
      <w:r w:rsidRPr="0061790F">
        <w:rPr>
          <w:rFonts w:ascii="Times New Roman" w:hAnsi="Times New Roman" w:cs="Times New Roman"/>
          <w:sz w:val="27"/>
          <w:szCs w:val="27"/>
          <w:lang w:val="be-BY"/>
        </w:rPr>
        <w:t>д</w:t>
      </w:r>
      <w:r>
        <w:rPr>
          <w:rFonts w:ascii="Times New Roman" w:hAnsi="Times New Roman" w:cs="Times New Roman"/>
          <w:sz w:val="27"/>
          <w:szCs w:val="27"/>
        </w:rPr>
        <w:t>умка. 2008. № 6. С. 42</w:t>
      </w:r>
      <w:r w:rsidRPr="0061790F">
        <w:rPr>
          <w:rFonts w:ascii="Times New Roman" w:hAnsi="Times New Roman" w:cs="Times New Roman"/>
          <w:sz w:val="27"/>
          <w:szCs w:val="27"/>
        </w:rPr>
        <w:t>–46 (</w:t>
      </w:r>
      <w:r>
        <w:rPr>
          <w:rFonts w:ascii="Times New Roman" w:hAnsi="Times New Roman" w:cs="Times New Roman"/>
          <w:sz w:val="27"/>
          <w:szCs w:val="27"/>
        </w:rPr>
        <w:t>0,4</w:t>
      </w:r>
      <w:r w:rsidRPr="0061790F">
        <w:rPr>
          <w:rFonts w:ascii="Times New Roman" w:hAnsi="Times New Roman" w:cs="Times New Roman"/>
          <w:sz w:val="27"/>
          <w:szCs w:val="27"/>
        </w:rPr>
        <w:t xml:space="preserve"> п. л.). </w:t>
      </w:r>
    </w:p>
    <w:p w:rsidR="00D3768D" w:rsidRPr="0061790F" w:rsidRDefault="00D3768D" w:rsidP="00872826">
      <w:pPr>
        <w:pStyle w:val="a9"/>
        <w:spacing w:after="0" w:line="300" w:lineRule="exact"/>
        <w:ind w:left="0" w:firstLine="709"/>
        <w:jc w:val="both"/>
        <w:rPr>
          <w:rFonts w:ascii="Times New Roman" w:hAnsi="Times New Roman" w:cs="Times New Roman"/>
          <w:sz w:val="27"/>
          <w:szCs w:val="27"/>
          <w:lang w:val="be-BY"/>
        </w:rPr>
      </w:pPr>
    </w:p>
    <w:p w:rsidR="00D3768D" w:rsidRPr="00404A18" w:rsidRDefault="00D3768D" w:rsidP="00420CF5">
      <w:pPr>
        <w:pStyle w:val="Iauiue"/>
        <w:spacing w:after="120" w:line="300" w:lineRule="exact"/>
        <w:ind w:firstLine="0"/>
        <w:jc w:val="center"/>
        <w:rPr>
          <w:rFonts w:ascii="Times New Roman" w:hAnsi="Times New Roman" w:cs="Times New Roman"/>
          <w:b/>
          <w:bCs/>
          <w:i/>
          <w:iCs/>
          <w:sz w:val="28"/>
          <w:szCs w:val="28"/>
          <w:lang w:val="ru-RU"/>
        </w:rPr>
      </w:pPr>
      <w:r w:rsidRPr="00404A18">
        <w:rPr>
          <w:rFonts w:ascii="Times New Roman" w:hAnsi="Times New Roman" w:cs="Times New Roman"/>
          <w:b/>
          <w:bCs/>
          <w:i/>
          <w:iCs/>
          <w:sz w:val="28"/>
          <w:szCs w:val="28"/>
          <w:lang w:val="ru-RU"/>
        </w:rPr>
        <w:t>Статьи в научных сборниках и журналах</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rPr>
      </w:pPr>
      <w:r w:rsidRPr="004435C9">
        <w:rPr>
          <w:rFonts w:ascii="Times New Roman" w:hAnsi="Times New Roman" w:cs="Times New Roman"/>
          <w:sz w:val="27"/>
          <w:szCs w:val="27"/>
          <w:lang w:val="be-BY"/>
        </w:rPr>
        <w:t>1</w:t>
      </w:r>
      <w:r w:rsidRPr="004435C9">
        <w:rPr>
          <w:rFonts w:ascii="Times New Roman" w:hAnsi="Times New Roman" w:cs="Times New Roman"/>
          <w:i/>
          <w:iCs/>
          <w:sz w:val="27"/>
          <w:szCs w:val="27"/>
          <w:lang w:val="be-BY"/>
        </w:rPr>
        <w:t xml:space="preserve">. </w:t>
      </w:r>
      <w:r w:rsidRPr="004435C9">
        <w:rPr>
          <w:rFonts w:ascii="Times New Roman" w:hAnsi="Times New Roman" w:cs="Times New Roman"/>
          <w:i/>
          <w:iCs/>
          <w:sz w:val="27"/>
          <w:szCs w:val="27"/>
        </w:rPr>
        <w:t>Бендин А. Ю</w:t>
      </w:r>
      <w:r w:rsidRPr="004435C9">
        <w:rPr>
          <w:rFonts w:ascii="Times New Roman" w:hAnsi="Times New Roman" w:cs="Times New Roman"/>
          <w:sz w:val="27"/>
          <w:szCs w:val="27"/>
        </w:rPr>
        <w:t>. Религиозная толерантность в Российской империи как этн</w:t>
      </w:r>
      <w:r w:rsidRPr="004435C9">
        <w:rPr>
          <w:rFonts w:ascii="Times New Roman" w:hAnsi="Times New Roman" w:cs="Times New Roman"/>
          <w:sz w:val="27"/>
          <w:szCs w:val="27"/>
        </w:rPr>
        <w:t>о</w:t>
      </w:r>
      <w:r w:rsidRPr="004435C9">
        <w:rPr>
          <w:rFonts w:ascii="Times New Roman" w:hAnsi="Times New Roman" w:cs="Times New Roman"/>
          <w:sz w:val="27"/>
          <w:szCs w:val="27"/>
        </w:rPr>
        <w:t xml:space="preserve">образующий и консолидирующий фактор (вторая половина XIX – </w:t>
      </w:r>
      <w:r>
        <w:rPr>
          <w:rFonts w:ascii="Times New Roman" w:hAnsi="Times New Roman" w:cs="Times New Roman"/>
          <w:sz w:val="27"/>
          <w:szCs w:val="27"/>
        </w:rPr>
        <w:t>начало XX </w:t>
      </w:r>
      <w:r w:rsidRPr="004435C9">
        <w:rPr>
          <w:rFonts w:ascii="Times New Roman" w:hAnsi="Times New Roman" w:cs="Times New Roman"/>
          <w:sz w:val="27"/>
          <w:szCs w:val="27"/>
        </w:rPr>
        <w:t>вв.) // Кафоликия: сб. научных статей / под ред. А. В. Данилова.</w:t>
      </w:r>
      <w:r>
        <w:rPr>
          <w:rFonts w:ascii="Times New Roman" w:hAnsi="Times New Roman" w:cs="Times New Roman"/>
          <w:sz w:val="27"/>
          <w:szCs w:val="27"/>
        </w:rPr>
        <w:t xml:space="preserve"> </w:t>
      </w:r>
      <w:r w:rsidRPr="004435C9">
        <w:rPr>
          <w:rFonts w:ascii="Times New Roman" w:hAnsi="Times New Roman" w:cs="Times New Roman"/>
          <w:sz w:val="27"/>
          <w:szCs w:val="27"/>
        </w:rPr>
        <w:t>Мн.</w:t>
      </w:r>
      <w:r>
        <w:rPr>
          <w:rFonts w:ascii="Times New Roman" w:hAnsi="Times New Roman" w:cs="Times New Roman"/>
          <w:sz w:val="27"/>
          <w:szCs w:val="27"/>
        </w:rPr>
        <w:t xml:space="preserve">, 2003. </w:t>
      </w:r>
      <w:r>
        <w:rPr>
          <w:rFonts w:ascii="Times New Roman" w:hAnsi="Times New Roman" w:cs="Times New Roman"/>
          <w:sz w:val="27"/>
          <w:szCs w:val="27"/>
        </w:rPr>
        <w:br/>
        <w:t>С. 96–</w:t>
      </w:r>
      <w:r w:rsidRPr="004435C9">
        <w:rPr>
          <w:rFonts w:ascii="Times New Roman" w:hAnsi="Times New Roman" w:cs="Times New Roman"/>
          <w:sz w:val="27"/>
          <w:szCs w:val="27"/>
        </w:rPr>
        <w:t>108</w:t>
      </w:r>
      <w:r>
        <w:rPr>
          <w:rFonts w:ascii="Times New Roman" w:hAnsi="Times New Roman" w:cs="Times New Roman"/>
          <w:sz w:val="27"/>
          <w:szCs w:val="27"/>
        </w:rPr>
        <w:t xml:space="preserve"> </w:t>
      </w:r>
      <w:r w:rsidRPr="004435C9">
        <w:rPr>
          <w:rFonts w:ascii="Times New Roman" w:hAnsi="Times New Roman" w:cs="Times New Roman"/>
          <w:sz w:val="27"/>
          <w:szCs w:val="27"/>
        </w:rPr>
        <w:t>(1 п. 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rPr>
        <w:lastRenderedPageBreak/>
        <w:t>2</w:t>
      </w:r>
      <w:r w:rsidRPr="004435C9">
        <w:rPr>
          <w:rFonts w:ascii="Times New Roman" w:hAnsi="Times New Roman" w:cs="Times New Roman"/>
          <w:i/>
          <w:iCs/>
          <w:sz w:val="27"/>
          <w:szCs w:val="27"/>
        </w:rPr>
        <w:t>.</w:t>
      </w:r>
      <w:r>
        <w:rPr>
          <w:rFonts w:ascii="Times New Roman" w:hAnsi="Times New Roman" w:cs="Times New Roman"/>
          <w:i/>
          <w:iCs/>
          <w:sz w:val="27"/>
          <w:szCs w:val="27"/>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Веротерпимость и проблемы национальной политики Российской империи (вторая половина XIX – начало XX в.) // Минские епар</w:t>
      </w:r>
      <w:r>
        <w:rPr>
          <w:rFonts w:ascii="Times New Roman" w:hAnsi="Times New Roman" w:cs="Times New Roman"/>
          <w:sz w:val="27"/>
          <w:szCs w:val="27"/>
          <w:lang w:val="be-BY"/>
        </w:rPr>
        <w:t>-</w:t>
      </w:r>
      <w:r w:rsidRPr="004435C9">
        <w:rPr>
          <w:rFonts w:ascii="Times New Roman" w:hAnsi="Times New Roman" w:cs="Times New Roman"/>
          <w:sz w:val="27"/>
          <w:szCs w:val="27"/>
          <w:lang w:val="be-BY"/>
        </w:rPr>
        <w:t xml:space="preserve">хиальные ведомости. 2003. № 4. (67) </w:t>
      </w:r>
      <w:r>
        <w:rPr>
          <w:rFonts w:ascii="Times New Roman" w:hAnsi="Times New Roman" w:cs="Times New Roman"/>
          <w:sz w:val="27"/>
          <w:szCs w:val="27"/>
          <w:lang w:val="be-BY"/>
        </w:rPr>
        <w:t>С. 52</w:t>
      </w:r>
      <w:r w:rsidRPr="004435C9">
        <w:rPr>
          <w:rFonts w:ascii="Times New Roman" w:hAnsi="Times New Roman" w:cs="Times New Roman"/>
          <w:sz w:val="27"/>
          <w:szCs w:val="27"/>
          <w:lang w:val="be-BY"/>
        </w:rPr>
        <w:t xml:space="preserve">–57 (0,5 п. л.); 2004. № 1. (68) </w:t>
      </w:r>
      <w:r>
        <w:rPr>
          <w:rFonts w:ascii="Times New Roman" w:hAnsi="Times New Roman" w:cs="Times New Roman"/>
          <w:sz w:val="27"/>
          <w:szCs w:val="27"/>
          <w:lang w:val="be-BY"/>
        </w:rPr>
        <w:br/>
        <w:t>С. 50</w:t>
      </w:r>
      <w:r w:rsidRPr="004435C9">
        <w:rPr>
          <w:rFonts w:ascii="Times New Roman" w:hAnsi="Times New Roman" w:cs="Times New Roman"/>
          <w:sz w:val="27"/>
          <w:szCs w:val="27"/>
          <w:lang w:val="be-BY"/>
        </w:rPr>
        <w:t>–55 (0,5 п. 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3.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Владимир Соловьёв о проблемах веротерпимости в Рос</w:t>
      </w:r>
      <w:r>
        <w:rPr>
          <w:rFonts w:ascii="Times New Roman" w:hAnsi="Times New Roman" w:cs="Times New Roman"/>
          <w:sz w:val="27"/>
          <w:szCs w:val="27"/>
          <w:lang w:val="be-BY"/>
        </w:rPr>
        <w:t>-</w:t>
      </w:r>
      <w:r w:rsidRPr="004435C9">
        <w:rPr>
          <w:rFonts w:ascii="Times New Roman" w:hAnsi="Times New Roman" w:cs="Times New Roman"/>
          <w:sz w:val="27"/>
          <w:szCs w:val="27"/>
          <w:lang w:val="be-BY"/>
        </w:rPr>
        <w:t>сийской империи // Россия и вселенская Церковь: В. С. Соловьёв и проблемы религиозного и культурного единения человечества / ред. Вл. Порус. Серия: Религиозные мыслители.</w:t>
      </w:r>
      <w:r>
        <w:rPr>
          <w:rFonts w:ascii="Times New Roman" w:hAnsi="Times New Roman" w:cs="Times New Roman"/>
          <w:sz w:val="27"/>
          <w:szCs w:val="27"/>
          <w:lang w:val="be-BY"/>
        </w:rPr>
        <w:t xml:space="preserve"> М., 2004. С. 58</w:t>
      </w:r>
      <w:r w:rsidRPr="004435C9">
        <w:rPr>
          <w:rFonts w:ascii="Times New Roman" w:hAnsi="Times New Roman" w:cs="Times New Roman"/>
          <w:sz w:val="27"/>
          <w:szCs w:val="27"/>
          <w:lang w:val="be-BY"/>
        </w:rPr>
        <w:t xml:space="preserve">–71 (0,7 п. л.). </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4.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С.</w:t>
      </w:r>
      <w:r w:rsidR="00115E54">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 xml:space="preserve">Н. Булгаков о взаимоотношениях Церкви и государства </w:t>
      </w:r>
      <w:r>
        <w:rPr>
          <w:rFonts w:ascii="Times New Roman" w:hAnsi="Times New Roman" w:cs="Times New Roman"/>
          <w:sz w:val="27"/>
          <w:szCs w:val="27"/>
          <w:lang w:val="be-BY"/>
        </w:rPr>
        <w:br/>
        <w:t>в России (1902</w:t>
      </w:r>
      <w:r w:rsidRPr="00E171FD">
        <w:rPr>
          <w:rFonts w:ascii="Times New Roman" w:hAnsi="Times New Roman" w:cs="Times New Roman"/>
          <w:sz w:val="27"/>
          <w:szCs w:val="27"/>
        </w:rPr>
        <w:t>–</w:t>
      </w:r>
      <w:r w:rsidRPr="004435C9">
        <w:rPr>
          <w:rFonts w:ascii="Times New Roman" w:hAnsi="Times New Roman" w:cs="Times New Roman"/>
          <w:sz w:val="27"/>
          <w:szCs w:val="27"/>
          <w:lang w:val="be-BY"/>
        </w:rPr>
        <w:t>1918 гг.) // Русское богословие в европейском контексте: Булгаков и западная религиозно-философская мысль. / ред. Вл. Порус. Серия: Религиозные мыслители.</w:t>
      </w:r>
      <w:r>
        <w:rPr>
          <w:rFonts w:ascii="Times New Roman" w:hAnsi="Times New Roman" w:cs="Times New Roman"/>
          <w:sz w:val="27"/>
          <w:szCs w:val="27"/>
          <w:lang w:val="be-BY"/>
        </w:rPr>
        <w:t xml:space="preserve"> М., 2005. С. 105</w:t>
      </w:r>
      <w:r w:rsidRPr="004435C9">
        <w:rPr>
          <w:rFonts w:ascii="Times New Roman" w:hAnsi="Times New Roman" w:cs="Times New Roman"/>
          <w:sz w:val="27"/>
          <w:szCs w:val="27"/>
          <w:lang w:val="be-BY"/>
        </w:rPr>
        <w:t>–116 (0,6 п. л.).</w:t>
      </w:r>
      <w:r>
        <w:rPr>
          <w:rFonts w:ascii="Times New Roman" w:hAnsi="Times New Roman" w:cs="Times New Roman"/>
          <w:sz w:val="27"/>
          <w:szCs w:val="27"/>
          <w:lang w:val="be-BY"/>
        </w:rPr>
        <w:t xml:space="preserve"> </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5.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Проблемы этнической идентификации белорусов 60-х гг. XIX – начала XX в. в современной историографии // Исторический поиск Бе</w:t>
      </w:r>
      <w:r>
        <w:rPr>
          <w:rFonts w:ascii="Times New Roman" w:hAnsi="Times New Roman" w:cs="Times New Roman"/>
          <w:sz w:val="27"/>
          <w:szCs w:val="27"/>
          <w:lang w:val="be-BY"/>
        </w:rPr>
        <w:t>-</w:t>
      </w:r>
      <w:r w:rsidRPr="004435C9">
        <w:rPr>
          <w:rFonts w:ascii="Times New Roman" w:hAnsi="Times New Roman" w:cs="Times New Roman"/>
          <w:sz w:val="27"/>
          <w:szCs w:val="27"/>
          <w:lang w:val="be-BY"/>
        </w:rPr>
        <w:t>ларуси: альманах / сост. А.Ю. Бендин. Мн.</w:t>
      </w:r>
      <w:r>
        <w:rPr>
          <w:rFonts w:ascii="Times New Roman" w:hAnsi="Times New Roman" w:cs="Times New Roman"/>
          <w:sz w:val="27"/>
          <w:szCs w:val="27"/>
          <w:lang w:val="be-BY"/>
        </w:rPr>
        <w:t>, 2006. С. 8</w:t>
      </w:r>
      <w:r w:rsidRPr="004435C9">
        <w:rPr>
          <w:rFonts w:ascii="Times New Roman" w:hAnsi="Times New Roman" w:cs="Times New Roman"/>
          <w:sz w:val="27"/>
          <w:szCs w:val="27"/>
          <w:lang w:val="be-BY"/>
        </w:rPr>
        <w:t xml:space="preserve">–35 (2,5 п. л.). </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6.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Граф М.</w:t>
      </w:r>
      <w:r w:rsidR="00B96C83">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Н. Муравьёв Виленский и национальное пробуж</w:t>
      </w:r>
      <w:r>
        <w:rPr>
          <w:rFonts w:ascii="Times New Roman" w:hAnsi="Times New Roman" w:cs="Times New Roman"/>
          <w:sz w:val="27"/>
          <w:szCs w:val="27"/>
          <w:lang w:val="be-BY"/>
        </w:rPr>
        <w:t>-</w:t>
      </w:r>
      <w:r w:rsidRPr="004435C9">
        <w:rPr>
          <w:rFonts w:ascii="Times New Roman" w:hAnsi="Times New Roman" w:cs="Times New Roman"/>
          <w:sz w:val="27"/>
          <w:szCs w:val="27"/>
          <w:lang w:val="be-BY"/>
        </w:rPr>
        <w:t>дение белорусского народа в 60-е гг. XIX в. // Исторический поиск Беларуси: альманах / сост. А.</w:t>
      </w:r>
      <w:r w:rsidR="00B96C83">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Ю. Бендин. Мн.</w:t>
      </w:r>
      <w:r>
        <w:rPr>
          <w:rFonts w:ascii="Times New Roman" w:hAnsi="Times New Roman" w:cs="Times New Roman"/>
          <w:sz w:val="27"/>
          <w:szCs w:val="27"/>
          <w:lang w:val="be-BY"/>
        </w:rPr>
        <w:t>, 2006. С. 53</w:t>
      </w:r>
      <w:r w:rsidRPr="004435C9">
        <w:rPr>
          <w:rFonts w:ascii="Times New Roman" w:hAnsi="Times New Roman" w:cs="Times New Roman"/>
          <w:sz w:val="27"/>
          <w:szCs w:val="27"/>
          <w:lang w:val="be-BY"/>
        </w:rPr>
        <w:t>–77 (2,3 п. 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7.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Указ о веротерпимости от 17 апреля 1905 г. и его по</w:t>
      </w:r>
      <w:r>
        <w:rPr>
          <w:rFonts w:ascii="Times New Roman" w:hAnsi="Times New Roman" w:cs="Times New Roman"/>
          <w:sz w:val="27"/>
          <w:szCs w:val="27"/>
          <w:lang w:val="be-BY"/>
        </w:rPr>
        <w:t>-</w:t>
      </w:r>
      <w:r w:rsidRPr="004435C9">
        <w:rPr>
          <w:rFonts w:ascii="Times New Roman" w:hAnsi="Times New Roman" w:cs="Times New Roman"/>
          <w:sz w:val="27"/>
          <w:szCs w:val="27"/>
          <w:lang w:val="be-BY"/>
        </w:rPr>
        <w:t>следствия для религиозной ситуации на белорусских землях // Минские епархиальные ведомости. 2006. № 1. (76)</w:t>
      </w:r>
      <w:r>
        <w:rPr>
          <w:rFonts w:ascii="Times New Roman" w:hAnsi="Times New Roman" w:cs="Times New Roman"/>
          <w:sz w:val="27"/>
          <w:szCs w:val="27"/>
          <w:lang w:val="be-BY"/>
        </w:rPr>
        <w:t xml:space="preserve"> С. 64</w:t>
      </w:r>
      <w:r w:rsidRPr="004435C9">
        <w:rPr>
          <w:rFonts w:ascii="Times New Roman" w:hAnsi="Times New Roman" w:cs="Times New Roman"/>
          <w:sz w:val="27"/>
          <w:szCs w:val="27"/>
          <w:lang w:val="be-BY"/>
        </w:rPr>
        <w:t>–70 (0,5 п. л.).</w:t>
      </w:r>
      <w:r>
        <w:rPr>
          <w:rFonts w:ascii="Times New Roman" w:hAnsi="Times New Roman" w:cs="Times New Roman"/>
          <w:sz w:val="27"/>
          <w:szCs w:val="27"/>
          <w:lang w:val="be-BY"/>
        </w:rPr>
        <w:t xml:space="preserve"> </w:t>
      </w:r>
    </w:p>
    <w:p w:rsidR="00D3768D" w:rsidRPr="00067D02" w:rsidRDefault="00D3768D" w:rsidP="00067D02">
      <w:pPr>
        <w:pStyle w:val="a9"/>
        <w:spacing w:after="0" w:line="300" w:lineRule="exact"/>
        <w:ind w:left="0" w:firstLine="709"/>
        <w:jc w:val="both"/>
        <w:rPr>
          <w:rFonts w:ascii="Times New Roman" w:hAnsi="Times New Roman" w:cs="Times New Roman"/>
          <w:spacing w:val="-6"/>
          <w:sz w:val="27"/>
          <w:szCs w:val="27"/>
          <w:lang w:val="be-BY"/>
        </w:rPr>
      </w:pPr>
      <w:r w:rsidRPr="00067D02">
        <w:rPr>
          <w:rFonts w:ascii="Times New Roman" w:hAnsi="Times New Roman" w:cs="Times New Roman"/>
          <w:spacing w:val="-6"/>
          <w:sz w:val="27"/>
          <w:szCs w:val="27"/>
          <w:lang w:val="be-BY"/>
        </w:rPr>
        <w:t xml:space="preserve">8. </w:t>
      </w:r>
      <w:r w:rsidRPr="00067D02">
        <w:rPr>
          <w:rFonts w:ascii="Times New Roman" w:hAnsi="Times New Roman" w:cs="Times New Roman"/>
          <w:i/>
          <w:iCs/>
          <w:spacing w:val="-6"/>
          <w:sz w:val="27"/>
          <w:szCs w:val="27"/>
          <w:lang w:val="be-BY"/>
        </w:rPr>
        <w:t>Бендин А. Ю</w:t>
      </w:r>
      <w:r w:rsidRPr="00067D02">
        <w:rPr>
          <w:rFonts w:ascii="Times New Roman" w:hAnsi="Times New Roman" w:cs="Times New Roman"/>
          <w:spacing w:val="-6"/>
          <w:sz w:val="27"/>
          <w:szCs w:val="27"/>
          <w:lang w:val="be-BY"/>
        </w:rPr>
        <w:t xml:space="preserve">. Религиозно-этнические проблемы Северо-Западного края в контексте процесса интеграции. </w:t>
      </w:r>
      <w:r>
        <w:rPr>
          <w:rFonts w:ascii="Times New Roman" w:hAnsi="Times New Roman" w:cs="Times New Roman"/>
          <w:spacing w:val="-6"/>
          <w:sz w:val="27"/>
          <w:szCs w:val="27"/>
          <w:lang w:val="be-BY"/>
        </w:rPr>
        <w:t>(1863–</w:t>
      </w:r>
      <w:r w:rsidRPr="00067D02">
        <w:rPr>
          <w:rFonts w:ascii="Times New Roman" w:hAnsi="Times New Roman" w:cs="Times New Roman"/>
          <w:spacing w:val="-6"/>
          <w:sz w:val="27"/>
          <w:szCs w:val="27"/>
          <w:lang w:val="be-BY"/>
        </w:rPr>
        <w:t>1914 гг.) // Проблемы отечественной истории: Источники, историография, исследования. Сб. науч. ст. / редкол.; М.</w:t>
      </w:r>
      <w:r w:rsidR="00CF57F4">
        <w:rPr>
          <w:rFonts w:ascii="Times New Roman" w:hAnsi="Times New Roman" w:cs="Times New Roman"/>
          <w:spacing w:val="-6"/>
          <w:sz w:val="27"/>
          <w:szCs w:val="27"/>
          <w:lang w:val="be-BY"/>
        </w:rPr>
        <w:t xml:space="preserve"> </w:t>
      </w:r>
      <w:r w:rsidRPr="00067D02">
        <w:rPr>
          <w:rFonts w:ascii="Times New Roman" w:hAnsi="Times New Roman" w:cs="Times New Roman"/>
          <w:spacing w:val="-6"/>
          <w:sz w:val="27"/>
          <w:szCs w:val="27"/>
          <w:lang w:val="be-BY"/>
        </w:rPr>
        <w:t>Н. Барышни</w:t>
      </w:r>
      <w:r>
        <w:rPr>
          <w:rFonts w:ascii="Times New Roman" w:hAnsi="Times New Roman" w:cs="Times New Roman"/>
          <w:spacing w:val="-6"/>
          <w:sz w:val="27"/>
          <w:szCs w:val="27"/>
          <w:lang w:val="be-BY"/>
        </w:rPr>
        <w:t>-</w:t>
      </w:r>
      <w:r>
        <w:rPr>
          <w:rFonts w:ascii="Times New Roman" w:hAnsi="Times New Roman" w:cs="Times New Roman"/>
          <w:spacing w:val="-6"/>
          <w:sz w:val="27"/>
          <w:szCs w:val="27"/>
          <w:lang w:val="be-BY"/>
        </w:rPr>
        <w:br/>
      </w:r>
      <w:r w:rsidRPr="00067D02">
        <w:rPr>
          <w:rFonts w:ascii="Times New Roman" w:hAnsi="Times New Roman" w:cs="Times New Roman"/>
          <w:spacing w:val="-6"/>
          <w:sz w:val="27"/>
          <w:szCs w:val="27"/>
          <w:lang w:val="be-BY"/>
        </w:rPr>
        <w:t>ков, А.</w:t>
      </w:r>
      <w:r w:rsidR="00CF57F4">
        <w:rPr>
          <w:rFonts w:ascii="Times New Roman" w:hAnsi="Times New Roman" w:cs="Times New Roman"/>
          <w:spacing w:val="-6"/>
          <w:sz w:val="27"/>
          <w:szCs w:val="27"/>
          <w:lang w:val="be-BY"/>
        </w:rPr>
        <w:t xml:space="preserve"> </w:t>
      </w:r>
      <w:r w:rsidRPr="00067D02">
        <w:rPr>
          <w:rFonts w:ascii="Times New Roman" w:hAnsi="Times New Roman" w:cs="Times New Roman"/>
          <w:spacing w:val="-6"/>
          <w:sz w:val="27"/>
          <w:szCs w:val="27"/>
          <w:lang w:val="be-BY"/>
        </w:rPr>
        <w:t>В. Голубев и др. /отв. ред. М.</w:t>
      </w:r>
      <w:r w:rsidR="00CF57F4">
        <w:rPr>
          <w:rFonts w:ascii="Times New Roman" w:hAnsi="Times New Roman" w:cs="Times New Roman"/>
          <w:spacing w:val="-6"/>
          <w:sz w:val="27"/>
          <w:szCs w:val="27"/>
          <w:lang w:val="be-BY"/>
        </w:rPr>
        <w:t xml:space="preserve"> </w:t>
      </w:r>
      <w:r w:rsidRPr="00067D02">
        <w:rPr>
          <w:rFonts w:ascii="Times New Roman" w:hAnsi="Times New Roman" w:cs="Times New Roman"/>
          <w:spacing w:val="-6"/>
          <w:sz w:val="27"/>
          <w:szCs w:val="27"/>
          <w:lang w:val="be-BY"/>
        </w:rPr>
        <w:t xml:space="preserve">В. Друзин. СПб., 2008. </w:t>
      </w:r>
      <w:r>
        <w:rPr>
          <w:rFonts w:ascii="Times New Roman" w:hAnsi="Times New Roman" w:cs="Times New Roman"/>
          <w:spacing w:val="-6"/>
          <w:sz w:val="27"/>
          <w:szCs w:val="27"/>
          <w:lang w:val="be-BY"/>
        </w:rPr>
        <w:t>С. 353</w:t>
      </w:r>
      <w:r w:rsidRPr="00067D02">
        <w:rPr>
          <w:rFonts w:ascii="Times New Roman" w:hAnsi="Times New Roman" w:cs="Times New Roman"/>
          <w:spacing w:val="-6"/>
          <w:sz w:val="27"/>
          <w:szCs w:val="27"/>
          <w:lang w:val="be-BY"/>
        </w:rPr>
        <w:t>–369.</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9.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Старообрядцы Северо-Западного края и власть: особенности взаимоотнош</w:t>
      </w:r>
      <w:r w:rsidR="00CF57F4">
        <w:rPr>
          <w:rFonts w:ascii="Times New Roman" w:hAnsi="Times New Roman" w:cs="Times New Roman"/>
          <w:sz w:val="27"/>
          <w:szCs w:val="27"/>
          <w:lang w:val="be-BY"/>
        </w:rPr>
        <w:t>ений (1905–1906 гг.) // Сборник.</w:t>
      </w:r>
      <w:r w:rsidRPr="004435C9">
        <w:rPr>
          <w:rFonts w:ascii="Times New Roman" w:hAnsi="Times New Roman" w:cs="Times New Roman"/>
          <w:sz w:val="27"/>
          <w:szCs w:val="27"/>
          <w:lang w:val="be-BY"/>
        </w:rPr>
        <w:t xml:space="preserve"> Старообрядчество: история, культура, современность. Вып.13.</w:t>
      </w:r>
      <w:r>
        <w:rPr>
          <w:rFonts w:ascii="Times New Roman" w:hAnsi="Times New Roman" w:cs="Times New Roman"/>
          <w:sz w:val="27"/>
          <w:szCs w:val="27"/>
          <w:lang w:val="be-BY"/>
        </w:rPr>
        <w:t xml:space="preserve"> М., 2009. С. 123</w:t>
      </w:r>
      <w:r w:rsidRPr="004435C9">
        <w:rPr>
          <w:rFonts w:ascii="Times New Roman" w:hAnsi="Times New Roman" w:cs="Times New Roman"/>
          <w:sz w:val="27"/>
          <w:szCs w:val="27"/>
          <w:lang w:val="be-BY"/>
        </w:rPr>
        <w:t>–128 (0,5 п.л.).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10.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Указ 17 апреля 1905 г. о веротерпимости и проблемы конфессионально-этнической интеграции (на материалах Северо-Западного края Российской империи)» // Империи и империализм нового и новейшего времени: сб. статей. СПбГУ</w:t>
      </w:r>
      <w:r>
        <w:rPr>
          <w:rFonts w:ascii="Times New Roman" w:hAnsi="Times New Roman" w:cs="Times New Roman"/>
          <w:sz w:val="27"/>
          <w:szCs w:val="27"/>
          <w:lang w:val="be-BY"/>
        </w:rPr>
        <w:t>., 2009. С. 356</w:t>
      </w:r>
      <w:r w:rsidRPr="004435C9">
        <w:rPr>
          <w:rFonts w:ascii="Times New Roman" w:hAnsi="Times New Roman" w:cs="Times New Roman"/>
          <w:sz w:val="27"/>
          <w:szCs w:val="27"/>
          <w:lang w:val="be-BY"/>
        </w:rPr>
        <w:t>–359 (0,2 п.л.).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11.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Религиозно-этнические проблемы и противоречия на территории Северо-Западного края Российской империи во второй половине </w:t>
      </w:r>
      <w:r>
        <w:rPr>
          <w:rFonts w:ascii="Times New Roman" w:hAnsi="Times New Roman" w:cs="Times New Roman"/>
          <w:sz w:val="27"/>
          <w:szCs w:val="27"/>
          <w:lang w:val="be-BY"/>
        </w:rPr>
        <w:br/>
      </w:r>
      <w:r w:rsidRPr="004435C9">
        <w:rPr>
          <w:rFonts w:ascii="Times New Roman" w:hAnsi="Times New Roman" w:cs="Times New Roman"/>
          <w:sz w:val="27"/>
          <w:szCs w:val="27"/>
          <w:lang w:val="be-BY"/>
        </w:rPr>
        <w:t>XIX – начале XX в. // Вестник Тверского государственного университета. Серия: История. Вып. 1. 2009. № 12.</w:t>
      </w:r>
      <w:r>
        <w:rPr>
          <w:rFonts w:ascii="Times New Roman" w:hAnsi="Times New Roman" w:cs="Times New Roman"/>
          <w:sz w:val="27"/>
          <w:szCs w:val="27"/>
          <w:lang w:val="be-BY"/>
        </w:rPr>
        <w:t xml:space="preserve"> С. 51</w:t>
      </w:r>
      <w:r w:rsidRPr="004435C9">
        <w:rPr>
          <w:rFonts w:ascii="Times New Roman" w:hAnsi="Times New Roman" w:cs="Times New Roman"/>
          <w:sz w:val="27"/>
          <w:szCs w:val="27"/>
          <w:lang w:val="be-BY"/>
        </w:rPr>
        <w:t>–64 (0,7 п.л.).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12.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Религиозно-этнические противоречия и конфликты на территории Северо-Западного края Российской империи (вторая полов</w:t>
      </w:r>
      <w:r>
        <w:rPr>
          <w:rFonts w:ascii="Times New Roman" w:hAnsi="Times New Roman" w:cs="Times New Roman"/>
          <w:sz w:val="27"/>
          <w:szCs w:val="27"/>
          <w:lang w:val="be-BY"/>
        </w:rPr>
        <w:t>ина XIX –</w:t>
      </w:r>
      <w:r w:rsidRPr="004435C9">
        <w:rPr>
          <w:rFonts w:ascii="Times New Roman" w:hAnsi="Times New Roman" w:cs="Times New Roman"/>
          <w:sz w:val="27"/>
          <w:szCs w:val="27"/>
          <w:lang w:val="be-BY"/>
        </w:rPr>
        <w:t xml:space="preserve"> начало XX вв.): истоки и проявления // Русский сборник: Исследования по истории России. / ред.-сост. О.</w:t>
      </w:r>
      <w:r w:rsidR="00CF57F4">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Р. Айрапетов, Мирослав Йованович, М.</w:t>
      </w:r>
      <w:r w:rsidR="00CF57F4">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А. Колеров, Брюс Меннинг, Пол Чейсти. Т. VIII.</w:t>
      </w:r>
      <w:r>
        <w:rPr>
          <w:rFonts w:ascii="Times New Roman" w:hAnsi="Times New Roman" w:cs="Times New Roman"/>
          <w:sz w:val="27"/>
          <w:szCs w:val="27"/>
          <w:lang w:val="be-BY"/>
        </w:rPr>
        <w:t xml:space="preserve"> М., 2010. С. 59</w:t>
      </w:r>
      <w:r w:rsidRPr="004435C9">
        <w:rPr>
          <w:rFonts w:ascii="Times New Roman" w:hAnsi="Times New Roman" w:cs="Times New Roman"/>
          <w:sz w:val="27"/>
          <w:szCs w:val="27"/>
          <w:lang w:val="be-BY"/>
        </w:rPr>
        <w:t>–94 (2,2 п. 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13.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Генезис российской веротерпимости // Свеча-2011. Толерантность: проблемы, дискуссии и возможности концептуализации: сб. ста</w:t>
      </w:r>
      <w:r>
        <w:rPr>
          <w:rFonts w:ascii="Times New Roman" w:hAnsi="Times New Roman" w:cs="Times New Roman"/>
          <w:sz w:val="27"/>
          <w:szCs w:val="27"/>
          <w:lang w:val="be-BY"/>
        </w:rPr>
        <w:t>-</w:t>
      </w:r>
      <w:r w:rsidRPr="004435C9">
        <w:rPr>
          <w:rFonts w:ascii="Times New Roman" w:hAnsi="Times New Roman" w:cs="Times New Roman"/>
          <w:sz w:val="27"/>
          <w:szCs w:val="27"/>
          <w:lang w:val="be-BY"/>
        </w:rPr>
        <w:t>тей. Владимир, 2011. С. 37–49 (0,6 п. л.).</w:t>
      </w:r>
    </w:p>
    <w:p w:rsidR="00D3768D" w:rsidRPr="000A5EAA" w:rsidRDefault="00D3768D" w:rsidP="000A5EAA">
      <w:pPr>
        <w:pStyle w:val="a9"/>
        <w:spacing w:after="0" w:line="300" w:lineRule="exact"/>
        <w:ind w:left="0" w:firstLine="709"/>
        <w:jc w:val="both"/>
        <w:rPr>
          <w:rFonts w:ascii="Times New Roman" w:hAnsi="Times New Roman" w:cs="Times New Roman"/>
          <w:spacing w:val="2"/>
          <w:sz w:val="27"/>
          <w:szCs w:val="27"/>
          <w:lang w:val="be-BY"/>
        </w:rPr>
      </w:pPr>
      <w:r w:rsidRPr="00067D02">
        <w:rPr>
          <w:rFonts w:ascii="Times New Roman" w:hAnsi="Times New Roman" w:cs="Times New Roman"/>
          <w:spacing w:val="2"/>
          <w:sz w:val="27"/>
          <w:szCs w:val="27"/>
          <w:lang w:val="be-BY"/>
        </w:rPr>
        <w:t xml:space="preserve">14. </w:t>
      </w:r>
      <w:r w:rsidRPr="00067D02">
        <w:rPr>
          <w:rFonts w:ascii="Times New Roman" w:hAnsi="Times New Roman" w:cs="Times New Roman"/>
          <w:i/>
          <w:iCs/>
          <w:spacing w:val="2"/>
          <w:sz w:val="27"/>
          <w:szCs w:val="27"/>
          <w:lang w:val="be-BY"/>
        </w:rPr>
        <w:t>Бендин А. Ю</w:t>
      </w:r>
      <w:r w:rsidRPr="00067D02">
        <w:rPr>
          <w:rFonts w:ascii="Times New Roman" w:hAnsi="Times New Roman" w:cs="Times New Roman"/>
          <w:spacing w:val="2"/>
          <w:sz w:val="27"/>
          <w:szCs w:val="27"/>
          <w:lang w:val="be-BY"/>
        </w:rPr>
        <w:t>. Российская империя и Католическая церковь: борьба за этническую идентичность белорусов Северо-Западного</w:t>
      </w:r>
      <w:r>
        <w:rPr>
          <w:rFonts w:ascii="Times New Roman" w:hAnsi="Times New Roman" w:cs="Times New Roman"/>
          <w:spacing w:val="2"/>
          <w:sz w:val="27"/>
          <w:szCs w:val="27"/>
          <w:lang w:val="be-BY"/>
        </w:rPr>
        <w:t xml:space="preserve"> края (1863–</w:t>
      </w:r>
      <w:r w:rsidRPr="00067D02">
        <w:rPr>
          <w:rFonts w:ascii="Times New Roman" w:hAnsi="Times New Roman" w:cs="Times New Roman"/>
          <w:spacing w:val="2"/>
          <w:sz w:val="27"/>
          <w:szCs w:val="27"/>
          <w:lang w:val="be-BY"/>
        </w:rPr>
        <w:t>1914 гг.) // Русский сборник. Исследования по истории России. / ред-сост: О.</w:t>
      </w:r>
      <w:r w:rsidR="002720D8">
        <w:rPr>
          <w:rFonts w:ascii="Times New Roman" w:hAnsi="Times New Roman" w:cs="Times New Roman"/>
          <w:spacing w:val="2"/>
          <w:sz w:val="27"/>
          <w:szCs w:val="27"/>
          <w:lang w:val="be-BY"/>
        </w:rPr>
        <w:t xml:space="preserve"> Р.</w:t>
      </w:r>
      <w:r w:rsidRPr="00067D02">
        <w:rPr>
          <w:rFonts w:ascii="Times New Roman" w:hAnsi="Times New Roman" w:cs="Times New Roman"/>
          <w:spacing w:val="2"/>
          <w:sz w:val="27"/>
          <w:szCs w:val="27"/>
          <w:lang w:val="be-BY"/>
        </w:rPr>
        <w:t xml:space="preserve"> Айрапетов, </w:t>
      </w:r>
      <w:r>
        <w:rPr>
          <w:rFonts w:ascii="Times New Roman" w:hAnsi="Times New Roman" w:cs="Times New Roman"/>
          <w:spacing w:val="2"/>
          <w:sz w:val="27"/>
          <w:szCs w:val="27"/>
          <w:lang w:val="be-BY"/>
        </w:rPr>
        <w:br/>
      </w:r>
      <w:r w:rsidRPr="00067D02">
        <w:rPr>
          <w:rFonts w:ascii="Times New Roman" w:hAnsi="Times New Roman" w:cs="Times New Roman"/>
          <w:spacing w:val="2"/>
          <w:sz w:val="27"/>
          <w:szCs w:val="27"/>
          <w:lang w:val="be-BY"/>
        </w:rPr>
        <w:lastRenderedPageBreak/>
        <w:t>М. Йованович, М.</w:t>
      </w:r>
      <w:r w:rsidR="002720D8">
        <w:rPr>
          <w:rFonts w:ascii="Times New Roman" w:hAnsi="Times New Roman" w:cs="Times New Roman"/>
          <w:spacing w:val="2"/>
          <w:sz w:val="27"/>
          <w:szCs w:val="27"/>
          <w:lang w:val="be-BY"/>
        </w:rPr>
        <w:t xml:space="preserve"> А.</w:t>
      </w:r>
      <w:r w:rsidRPr="00067D02">
        <w:rPr>
          <w:rFonts w:ascii="Times New Roman" w:hAnsi="Times New Roman" w:cs="Times New Roman"/>
          <w:spacing w:val="2"/>
          <w:sz w:val="27"/>
          <w:szCs w:val="27"/>
          <w:lang w:val="be-BY"/>
        </w:rPr>
        <w:t xml:space="preserve"> Колеров, Б. Меннинг, П. Чейсти. Том X. М., 2011. </w:t>
      </w:r>
      <w:r>
        <w:rPr>
          <w:rFonts w:ascii="Times New Roman" w:hAnsi="Times New Roman" w:cs="Times New Roman"/>
          <w:spacing w:val="2"/>
          <w:sz w:val="27"/>
          <w:szCs w:val="27"/>
          <w:lang w:val="be-BY"/>
        </w:rPr>
        <w:t>С. 7–</w:t>
      </w:r>
      <w:r w:rsidRPr="00067D02">
        <w:rPr>
          <w:rFonts w:ascii="Times New Roman" w:hAnsi="Times New Roman" w:cs="Times New Roman"/>
          <w:spacing w:val="2"/>
          <w:sz w:val="27"/>
          <w:szCs w:val="27"/>
          <w:lang w:val="be-BY"/>
        </w:rPr>
        <w:t xml:space="preserve">66 </w:t>
      </w:r>
      <w:r>
        <w:rPr>
          <w:rFonts w:ascii="Times New Roman" w:hAnsi="Times New Roman" w:cs="Times New Roman"/>
          <w:spacing w:val="2"/>
          <w:sz w:val="27"/>
          <w:szCs w:val="27"/>
          <w:lang w:val="be-BY"/>
        </w:rPr>
        <w:br/>
      </w:r>
      <w:r w:rsidRPr="000A5EAA">
        <w:rPr>
          <w:rFonts w:ascii="Times New Roman" w:hAnsi="Times New Roman" w:cs="Times New Roman"/>
          <w:spacing w:val="2"/>
          <w:sz w:val="27"/>
          <w:szCs w:val="27"/>
          <w:lang w:val="be-BY"/>
        </w:rPr>
        <w:t xml:space="preserve">(3,1 п. л.). </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15.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Искушение свободой: указ о веротерпимости и борьба за паству между православием и католичеством в Северо-Западном крае Российской империи // Русский сборник: Исследования по истории России. / ред.-сост. </w:t>
      </w:r>
      <w:r>
        <w:rPr>
          <w:rFonts w:ascii="Times New Roman" w:hAnsi="Times New Roman" w:cs="Times New Roman"/>
          <w:sz w:val="27"/>
          <w:szCs w:val="27"/>
          <w:lang w:val="be-BY"/>
        </w:rPr>
        <w:br/>
      </w:r>
      <w:r w:rsidRPr="004435C9">
        <w:rPr>
          <w:rFonts w:ascii="Times New Roman" w:hAnsi="Times New Roman" w:cs="Times New Roman"/>
          <w:sz w:val="27"/>
          <w:szCs w:val="27"/>
          <w:lang w:val="be-BY"/>
        </w:rPr>
        <w:t>О.</w:t>
      </w:r>
      <w:r w:rsidR="002720D8">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Р. Айрапетов, Мирослав Йованович, М.</w:t>
      </w:r>
      <w:r w:rsidR="002720D8">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А. Колеров, Брюс Меннинг, Пол Чейсти. Т. XII. М., 2012. C.</w:t>
      </w:r>
      <w:r>
        <w:rPr>
          <w:rFonts w:ascii="Times New Roman" w:hAnsi="Times New Roman" w:cs="Times New Roman"/>
          <w:sz w:val="27"/>
          <w:szCs w:val="27"/>
          <w:lang w:val="be-BY"/>
        </w:rPr>
        <w:t xml:space="preserve"> 178</w:t>
      </w:r>
      <w:r w:rsidRPr="004435C9">
        <w:rPr>
          <w:rFonts w:ascii="Times New Roman" w:hAnsi="Times New Roman" w:cs="Times New Roman"/>
          <w:sz w:val="27"/>
          <w:szCs w:val="27"/>
          <w:lang w:val="be-BY"/>
        </w:rPr>
        <w:t>–209 (1,4 п. л.).</w:t>
      </w:r>
    </w:p>
    <w:p w:rsidR="00D3768D" w:rsidRPr="004435C9" w:rsidRDefault="00D3768D" w:rsidP="00067D02">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16.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Образы российской монархии, формируемые хрис</w:t>
      </w:r>
      <w:r>
        <w:rPr>
          <w:rFonts w:ascii="Times New Roman" w:hAnsi="Times New Roman" w:cs="Times New Roman"/>
          <w:sz w:val="27"/>
          <w:szCs w:val="27"/>
          <w:lang w:val="be-BY"/>
        </w:rPr>
        <w:t>-</w:t>
      </w:r>
      <w:r w:rsidRPr="004435C9">
        <w:rPr>
          <w:rFonts w:ascii="Times New Roman" w:hAnsi="Times New Roman" w:cs="Times New Roman"/>
          <w:sz w:val="27"/>
          <w:szCs w:val="27"/>
          <w:lang w:val="be-BY"/>
        </w:rPr>
        <w:t>тианскими конфессиями Северо-Западно</w:t>
      </w:r>
      <w:r>
        <w:rPr>
          <w:rFonts w:ascii="Times New Roman" w:hAnsi="Times New Roman" w:cs="Times New Roman"/>
          <w:sz w:val="27"/>
          <w:szCs w:val="27"/>
          <w:lang w:val="be-BY"/>
        </w:rPr>
        <w:t>го края во второй половине XIX –</w:t>
      </w:r>
      <w:r w:rsidRPr="004435C9">
        <w:rPr>
          <w:rFonts w:ascii="Times New Roman" w:hAnsi="Times New Roman" w:cs="Times New Roman"/>
          <w:sz w:val="27"/>
          <w:szCs w:val="27"/>
          <w:lang w:val="be-BY"/>
        </w:rPr>
        <w:t xml:space="preserve"> начале XX в. //</w:t>
      </w:r>
      <w:r>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Новая экономика. 2012. № 2 (60)</w:t>
      </w:r>
      <w:r>
        <w:rPr>
          <w:rFonts w:ascii="Times New Roman" w:hAnsi="Times New Roman" w:cs="Times New Roman"/>
          <w:sz w:val="27"/>
          <w:szCs w:val="27"/>
          <w:lang w:val="be-BY"/>
        </w:rPr>
        <w:t xml:space="preserve"> С. 247</w:t>
      </w:r>
      <w:r w:rsidRPr="004435C9">
        <w:rPr>
          <w:rFonts w:ascii="Times New Roman" w:hAnsi="Times New Roman" w:cs="Times New Roman"/>
          <w:sz w:val="27"/>
          <w:szCs w:val="27"/>
          <w:lang w:val="be-BY"/>
        </w:rPr>
        <w:t xml:space="preserve">–255 (0,5 п.л.). </w:t>
      </w:r>
    </w:p>
    <w:p w:rsidR="00D3768D" w:rsidRPr="004435C9" w:rsidRDefault="00D3768D" w:rsidP="00404A18">
      <w:pPr>
        <w:pStyle w:val="a9"/>
        <w:spacing w:after="0"/>
        <w:ind w:left="0" w:firstLine="708"/>
        <w:jc w:val="both"/>
        <w:rPr>
          <w:rFonts w:ascii="Times New Roman" w:hAnsi="Times New Roman" w:cs="Times New Roman"/>
          <w:sz w:val="27"/>
          <w:szCs w:val="27"/>
          <w:lang w:val="be-BY"/>
        </w:rPr>
      </w:pPr>
    </w:p>
    <w:p w:rsidR="00D3768D" w:rsidRDefault="00D3768D" w:rsidP="000A5EAA">
      <w:pPr>
        <w:pStyle w:val="a9"/>
        <w:spacing w:after="120"/>
        <w:ind w:left="0"/>
        <w:jc w:val="center"/>
        <w:rPr>
          <w:rFonts w:ascii="Times New Roman" w:hAnsi="Times New Roman" w:cs="Times New Roman"/>
          <w:b/>
          <w:bCs/>
          <w:i/>
          <w:iCs/>
          <w:sz w:val="28"/>
          <w:szCs w:val="28"/>
          <w:lang w:val="be-BY"/>
        </w:rPr>
      </w:pPr>
      <w:r w:rsidRPr="00FA51DC">
        <w:rPr>
          <w:rFonts w:ascii="Times New Roman" w:hAnsi="Times New Roman" w:cs="Times New Roman"/>
          <w:b/>
          <w:bCs/>
          <w:i/>
          <w:iCs/>
          <w:sz w:val="28"/>
          <w:szCs w:val="28"/>
          <w:lang w:val="be-BY"/>
        </w:rPr>
        <w:t>Тезисы и доклады на научных конференциях</w:t>
      </w:r>
    </w:p>
    <w:p w:rsidR="00D3768D" w:rsidRPr="00DB169F" w:rsidRDefault="00D3768D" w:rsidP="00C3787E">
      <w:pPr>
        <w:spacing w:after="0" w:line="300" w:lineRule="exact"/>
        <w:ind w:firstLine="709"/>
        <w:jc w:val="both"/>
        <w:rPr>
          <w:rFonts w:ascii="Times New Roman" w:hAnsi="Times New Roman" w:cs="Times New Roman"/>
          <w:spacing w:val="-4"/>
          <w:sz w:val="27"/>
          <w:szCs w:val="27"/>
          <w:lang w:val="be-BY"/>
        </w:rPr>
      </w:pPr>
      <w:r w:rsidRPr="00DB169F">
        <w:rPr>
          <w:rFonts w:ascii="Times New Roman" w:hAnsi="Times New Roman" w:cs="Times New Roman"/>
          <w:spacing w:val="-4"/>
          <w:sz w:val="27"/>
          <w:szCs w:val="27"/>
          <w:lang w:val="be-BY"/>
        </w:rPr>
        <w:t xml:space="preserve">1. </w:t>
      </w:r>
      <w:r w:rsidRPr="00DB169F">
        <w:rPr>
          <w:rFonts w:ascii="Times New Roman" w:hAnsi="Times New Roman" w:cs="Times New Roman"/>
          <w:i/>
          <w:iCs/>
          <w:spacing w:val="-4"/>
          <w:sz w:val="27"/>
          <w:szCs w:val="27"/>
          <w:lang w:val="be-BY"/>
        </w:rPr>
        <w:t>Бендин А. Ю</w:t>
      </w:r>
      <w:r w:rsidRPr="00DB169F">
        <w:rPr>
          <w:rFonts w:ascii="Times New Roman" w:hAnsi="Times New Roman" w:cs="Times New Roman"/>
          <w:spacing w:val="-4"/>
          <w:sz w:val="27"/>
          <w:szCs w:val="27"/>
          <w:lang w:val="be-BY"/>
        </w:rPr>
        <w:t>. Вероисповедная система Российской империи (конец XIX – начало XX в.) // VII Международные Кир</w:t>
      </w:r>
      <w:r w:rsidR="006139E3">
        <w:rPr>
          <w:rFonts w:ascii="Times New Roman" w:hAnsi="Times New Roman" w:cs="Times New Roman"/>
          <w:spacing w:val="-4"/>
          <w:sz w:val="27"/>
          <w:szCs w:val="27"/>
          <w:lang w:val="be-BY"/>
        </w:rPr>
        <w:t>илло-Мефодиевские чтения, посвя</w:t>
      </w:r>
      <w:r w:rsidRPr="00DB169F">
        <w:rPr>
          <w:rFonts w:ascii="Times New Roman" w:hAnsi="Times New Roman" w:cs="Times New Roman"/>
          <w:spacing w:val="-4"/>
          <w:sz w:val="27"/>
          <w:szCs w:val="27"/>
          <w:lang w:val="be-BY"/>
        </w:rPr>
        <w:t xml:space="preserve">щённые Дням славянской письменности и культуры. </w:t>
      </w:r>
      <w:r>
        <w:rPr>
          <w:rFonts w:ascii="Times New Roman" w:hAnsi="Times New Roman" w:cs="Times New Roman"/>
          <w:spacing w:val="-4"/>
          <w:sz w:val="27"/>
          <w:szCs w:val="27"/>
          <w:lang w:val="be-BY"/>
        </w:rPr>
        <w:t>Минск, 22</w:t>
      </w:r>
      <w:r w:rsidRPr="004E597B">
        <w:rPr>
          <w:rFonts w:ascii="Times New Roman" w:hAnsi="Times New Roman" w:cs="Times New Roman"/>
          <w:spacing w:val="-4"/>
          <w:sz w:val="27"/>
          <w:szCs w:val="27"/>
        </w:rPr>
        <w:t>–</w:t>
      </w:r>
      <w:r w:rsidRPr="00DB169F">
        <w:rPr>
          <w:rFonts w:ascii="Times New Roman" w:hAnsi="Times New Roman" w:cs="Times New Roman"/>
          <w:spacing w:val="-4"/>
          <w:sz w:val="27"/>
          <w:szCs w:val="27"/>
          <w:lang w:val="be-BY"/>
        </w:rPr>
        <w:t>24 мая 2001 г. Материалы чтений. Ч. 1, кн. 1. / отв. ред.</w:t>
      </w:r>
      <w:r>
        <w:rPr>
          <w:rFonts w:ascii="Times New Roman" w:hAnsi="Times New Roman" w:cs="Times New Roman"/>
          <w:spacing w:val="-4"/>
          <w:sz w:val="27"/>
          <w:szCs w:val="27"/>
          <w:lang w:val="be-BY"/>
        </w:rPr>
        <w:t xml:space="preserve"> А. Ю. Бендин. Мн., 2002. С.153</w:t>
      </w:r>
      <w:r w:rsidRPr="00DB169F">
        <w:rPr>
          <w:rFonts w:ascii="Times New Roman" w:hAnsi="Times New Roman" w:cs="Times New Roman"/>
          <w:spacing w:val="-4"/>
          <w:sz w:val="27"/>
          <w:szCs w:val="27"/>
          <w:lang w:val="be-BY"/>
        </w:rPr>
        <w:t>–171 (1,2 п. л.).</w:t>
      </w:r>
    </w:p>
    <w:p w:rsidR="00D3768D" w:rsidRPr="00DB169F" w:rsidRDefault="00D3768D" w:rsidP="00C3787E">
      <w:pPr>
        <w:pStyle w:val="a9"/>
        <w:spacing w:after="0" w:line="300" w:lineRule="exact"/>
        <w:ind w:left="0" w:firstLine="709"/>
        <w:jc w:val="both"/>
        <w:rPr>
          <w:rFonts w:ascii="Times New Roman" w:hAnsi="Times New Roman" w:cs="Times New Roman"/>
          <w:spacing w:val="-6"/>
          <w:sz w:val="27"/>
          <w:szCs w:val="27"/>
          <w:lang w:val="be-BY"/>
        </w:rPr>
      </w:pPr>
      <w:r w:rsidRPr="00DB169F">
        <w:rPr>
          <w:rFonts w:ascii="Times New Roman" w:hAnsi="Times New Roman" w:cs="Times New Roman"/>
          <w:spacing w:val="-6"/>
          <w:sz w:val="27"/>
          <w:szCs w:val="27"/>
          <w:lang w:val="be-BY"/>
        </w:rPr>
        <w:t xml:space="preserve">2. </w:t>
      </w:r>
      <w:r w:rsidRPr="00DB169F">
        <w:rPr>
          <w:rFonts w:ascii="Times New Roman" w:hAnsi="Times New Roman" w:cs="Times New Roman"/>
          <w:i/>
          <w:iCs/>
          <w:spacing w:val="-6"/>
          <w:sz w:val="27"/>
          <w:szCs w:val="27"/>
          <w:lang w:val="be-BY"/>
        </w:rPr>
        <w:t>Бендин А. Ю</w:t>
      </w:r>
      <w:r w:rsidRPr="00DB169F">
        <w:rPr>
          <w:rFonts w:ascii="Times New Roman" w:hAnsi="Times New Roman" w:cs="Times New Roman"/>
          <w:spacing w:val="-6"/>
          <w:sz w:val="27"/>
          <w:szCs w:val="27"/>
          <w:lang w:val="be-BY"/>
        </w:rPr>
        <w:t>. Православная Церковь и проблемы формирования русского национального самосознания» // VIII Международные Кирилло-Мефодиевские чтения, посвящённые Дням славянской письменности и культуры. Минск, 23–26 мая 2002 г. Материалы чтений. В 2 ч. Ч.1. / отв. ред. А. Ю. Бендин. Мн., 2003. С.163–186 (2,2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3.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Православная Церковь и проблемы формирования русского национального самосознания: особенности белорусского опыта (конец XIX – начало XX в.) // Россия и Беларусь: от века XIX к веку XXI: сборник материалов республиканских научных чтений, посвящённых памяти профессора И.</w:t>
      </w:r>
      <w:r w:rsidR="005C5912">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В. Ор</w:t>
      </w:r>
      <w:r>
        <w:rPr>
          <w:rFonts w:ascii="Times New Roman" w:hAnsi="Times New Roman" w:cs="Times New Roman"/>
          <w:sz w:val="27"/>
          <w:szCs w:val="27"/>
          <w:lang w:val="be-BY"/>
        </w:rPr>
        <w:t>-</w:t>
      </w:r>
      <w:r w:rsidR="005C5912">
        <w:rPr>
          <w:rFonts w:ascii="Times New Roman" w:hAnsi="Times New Roman" w:cs="Times New Roman"/>
          <w:sz w:val="27"/>
          <w:szCs w:val="27"/>
          <w:lang w:val="be-BY"/>
        </w:rPr>
        <w:t>жеховского.</w:t>
      </w:r>
      <w:r>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 xml:space="preserve">Брест, 27 мая 2003 г. БрГУ, 2004. </w:t>
      </w:r>
      <w:r>
        <w:rPr>
          <w:rFonts w:ascii="Times New Roman" w:hAnsi="Times New Roman" w:cs="Times New Roman"/>
          <w:sz w:val="27"/>
          <w:szCs w:val="27"/>
          <w:lang w:val="be-BY"/>
        </w:rPr>
        <w:t>С.124</w:t>
      </w:r>
      <w:r w:rsidRPr="004435C9">
        <w:rPr>
          <w:rFonts w:ascii="Times New Roman" w:hAnsi="Times New Roman" w:cs="Times New Roman"/>
          <w:sz w:val="27"/>
          <w:szCs w:val="27"/>
          <w:lang w:val="be-BY"/>
        </w:rPr>
        <w:t xml:space="preserve">–134 (0,7 п. л.). </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4.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Имперская веротерпимость и религиозно-национальный подъём татарского народа (вторая половина XIX – начало XX в.) // Тюркские народы в истории Беларуси: Мат-лы IX науч.-практ. конф.,</w:t>
      </w:r>
      <w:r>
        <w:rPr>
          <w:rFonts w:ascii="Times New Roman" w:hAnsi="Times New Roman" w:cs="Times New Roman"/>
          <w:sz w:val="27"/>
          <w:szCs w:val="27"/>
          <w:lang w:val="be-BY"/>
        </w:rPr>
        <w:t xml:space="preserve"> 2</w:t>
      </w:r>
      <w:r w:rsidRPr="00E171FD">
        <w:rPr>
          <w:rFonts w:ascii="Times New Roman" w:hAnsi="Times New Roman" w:cs="Times New Roman"/>
          <w:sz w:val="27"/>
          <w:szCs w:val="27"/>
        </w:rPr>
        <w:t>–</w:t>
      </w:r>
      <w:r w:rsidRPr="004435C9">
        <w:rPr>
          <w:rFonts w:ascii="Times New Roman" w:hAnsi="Times New Roman" w:cs="Times New Roman"/>
          <w:sz w:val="27"/>
          <w:szCs w:val="27"/>
          <w:lang w:val="be-BY"/>
        </w:rPr>
        <w:t>3 сентябр</w:t>
      </w:r>
      <w:r>
        <w:rPr>
          <w:rFonts w:ascii="Times New Roman" w:hAnsi="Times New Roman" w:cs="Times New Roman"/>
          <w:sz w:val="27"/>
          <w:szCs w:val="27"/>
          <w:lang w:val="be-BY"/>
        </w:rPr>
        <w:t>я 2003 г. Ч.1. Мн., 2004. С. 50</w:t>
      </w:r>
      <w:r w:rsidRPr="004435C9">
        <w:rPr>
          <w:rFonts w:ascii="Times New Roman" w:hAnsi="Times New Roman" w:cs="Times New Roman"/>
          <w:sz w:val="27"/>
          <w:szCs w:val="27"/>
          <w:lang w:val="be-BY"/>
        </w:rPr>
        <w:t>–61 (0,6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5.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Религиозные права личности в Российской империи (вторая половина XIX – начало XX в.) // Свеча – 2005. Истоки: Религия и личность </w:t>
      </w:r>
      <w:r>
        <w:rPr>
          <w:rFonts w:ascii="Times New Roman" w:hAnsi="Times New Roman" w:cs="Times New Roman"/>
          <w:sz w:val="27"/>
          <w:szCs w:val="27"/>
          <w:lang w:val="be-BY"/>
        </w:rPr>
        <w:br/>
      </w:r>
      <w:r w:rsidRPr="004435C9">
        <w:rPr>
          <w:rFonts w:ascii="Times New Roman" w:hAnsi="Times New Roman" w:cs="Times New Roman"/>
          <w:sz w:val="27"/>
          <w:szCs w:val="27"/>
          <w:lang w:val="be-BY"/>
        </w:rPr>
        <w:t xml:space="preserve">в прошлом </w:t>
      </w:r>
      <w:r w:rsidR="00A02469">
        <w:rPr>
          <w:rFonts w:ascii="Times New Roman" w:hAnsi="Times New Roman" w:cs="Times New Roman"/>
          <w:sz w:val="27"/>
          <w:szCs w:val="27"/>
          <w:lang w:val="be-BY"/>
        </w:rPr>
        <w:t>и настоящем: Мат-лы межд. конф.</w:t>
      </w:r>
      <w:r w:rsidRPr="004435C9">
        <w:rPr>
          <w:rFonts w:ascii="Times New Roman" w:hAnsi="Times New Roman" w:cs="Times New Roman"/>
          <w:sz w:val="27"/>
          <w:szCs w:val="27"/>
          <w:lang w:val="be-BY"/>
        </w:rPr>
        <w:t xml:space="preserve"> / ред. Е.</w:t>
      </w:r>
      <w:r w:rsidR="00A02469">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 xml:space="preserve">И. Аринин. ВлГУ. Т.13. 2005. </w:t>
      </w:r>
      <w:r>
        <w:rPr>
          <w:rFonts w:ascii="Times New Roman" w:hAnsi="Times New Roman" w:cs="Times New Roman"/>
          <w:sz w:val="27"/>
          <w:szCs w:val="27"/>
          <w:lang w:val="be-BY"/>
        </w:rPr>
        <w:t>С. 65</w:t>
      </w:r>
      <w:r w:rsidRPr="004435C9">
        <w:rPr>
          <w:rFonts w:ascii="Times New Roman" w:hAnsi="Times New Roman" w:cs="Times New Roman"/>
          <w:sz w:val="27"/>
          <w:szCs w:val="27"/>
          <w:lang w:val="be-BY"/>
        </w:rPr>
        <w:t>–67 (0,2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6.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Указ 17 апреля 1905 г. и его последствия для религиозной ситуации на белорусских землях // Свято-Михайловские чтения. Минск,</w:t>
      </w:r>
      <w:r>
        <w:rPr>
          <w:rFonts w:ascii="Times New Roman" w:hAnsi="Times New Roman" w:cs="Times New Roman"/>
          <w:sz w:val="27"/>
          <w:szCs w:val="27"/>
          <w:lang w:val="be-BY"/>
        </w:rPr>
        <w:t xml:space="preserve"> 10–</w:t>
      </w:r>
      <w:r>
        <w:rPr>
          <w:rFonts w:ascii="Times New Roman" w:hAnsi="Times New Roman" w:cs="Times New Roman"/>
          <w:sz w:val="27"/>
          <w:szCs w:val="27"/>
          <w:lang w:val="be-BY"/>
        </w:rPr>
        <w:br/>
      </w:r>
      <w:r w:rsidRPr="004435C9">
        <w:rPr>
          <w:rFonts w:ascii="Times New Roman" w:hAnsi="Times New Roman" w:cs="Times New Roman"/>
          <w:sz w:val="27"/>
          <w:szCs w:val="27"/>
          <w:lang w:val="be-BY"/>
        </w:rPr>
        <w:t xml:space="preserve">12 ноября 2005 г. Доклады и </w:t>
      </w:r>
      <w:r>
        <w:rPr>
          <w:rFonts w:ascii="Times New Roman" w:hAnsi="Times New Roman" w:cs="Times New Roman"/>
          <w:sz w:val="27"/>
          <w:szCs w:val="27"/>
          <w:lang w:val="be-BY"/>
        </w:rPr>
        <w:t>тезисы. Ч. II. Мн., 2005. С. 46</w:t>
      </w:r>
      <w:r w:rsidRPr="004435C9">
        <w:rPr>
          <w:rFonts w:ascii="Times New Roman" w:hAnsi="Times New Roman" w:cs="Times New Roman"/>
          <w:sz w:val="27"/>
          <w:szCs w:val="27"/>
          <w:lang w:val="be-BY"/>
        </w:rPr>
        <w:t>–55 (0,5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 xml:space="preserve">7.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О содержании понятия веротерпимости накануне указа </w:t>
      </w:r>
      <w:r>
        <w:rPr>
          <w:rFonts w:ascii="Times New Roman" w:hAnsi="Times New Roman" w:cs="Times New Roman"/>
          <w:sz w:val="27"/>
          <w:szCs w:val="27"/>
          <w:lang w:val="be-BY"/>
        </w:rPr>
        <w:br/>
      </w:r>
      <w:r w:rsidRPr="004435C9">
        <w:rPr>
          <w:rFonts w:ascii="Times New Roman" w:hAnsi="Times New Roman" w:cs="Times New Roman"/>
          <w:sz w:val="27"/>
          <w:szCs w:val="27"/>
          <w:lang w:val="be-BY"/>
        </w:rPr>
        <w:t>17 апреля 1905 г. // XI Международные Кирилло-Мефодиевские чтения, по</w:t>
      </w:r>
      <w:r>
        <w:rPr>
          <w:rFonts w:ascii="Times New Roman" w:hAnsi="Times New Roman" w:cs="Times New Roman"/>
          <w:sz w:val="27"/>
          <w:szCs w:val="27"/>
          <w:lang w:val="be-BY"/>
        </w:rPr>
        <w:t>-</w:t>
      </w:r>
      <w:r w:rsidRPr="004435C9">
        <w:rPr>
          <w:rFonts w:ascii="Times New Roman" w:hAnsi="Times New Roman" w:cs="Times New Roman"/>
          <w:sz w:val="27"/>
          <w:szCs w:val="27"/>
          <w:lang w:val="be-BY"/>
        </w:rPr>
        <w:t>свящённые Дням славянской письм</w:t>
      </w:r>
      <w:r>
        <w:rPr>
          <w:rFonts w:ascii="Times New Roman" w:hAnsi="Times New Roman" w:cs="Times New Roman"/>
          <w:sz w:val="27"/>
          <w:szCs w:val="27"/>
          <w:lang w:val="be-BY"/>
        </w:rPr>
        <w:t>енности и культуры. Минск, 24–</w:t>
      </w:r>
      <w:r w:rsidRPr="004435C9">
        <w:rPr>
          <w:rFonts w:ascii="Times New Roman" w:hAnsi="Times New Roman" w:cs="Times New Roman"/>
          <w:sz w:val="27"/>
          <w:szCs w:val="27"/>
          <w:lang w:val="be-BY"/>
        </w:rPr>
        <w:t>26 мая 2005 г. Материалы чтений. / отв. ред. А. Ю. Бендин.</w:t>
      </w:r>
      <w:r>
        <w:rPr>
          <w:rFonts w:ascii="Times New Roman" w:hAnsi="Times New Roman" w:cs="Times New Roman"/>
          <w:sz w:val="27"/>
          <w:szCs w:val="27"/>
          <w:lang w:val="be-BY"/>
        </w:rPr>
        <w:t xml:space="preserve">  Мн., 2006. С.79</w:t>
      </w:r>
      <w:r w:rsidRPr="004435C9">
        <w:rPr>
          <w:rFonts w:ascii="Times New Roman" w:hAnsi="Times New Roman" w:cs="Times New Roman"/>
          <w:sz w:val="27"/>
          <w:szCs w:val="27"/>
          <w:lang w:val="be-BY"/>
        </w:rPr>
        <w:t>–108 (2,1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Pr>
          <w:rFonts w:ascii="Times New Roman" w:hAnsi="Times New Roman" w:cs="Times New Roman"/>
          <w:sz w:val="27"/>
          <w:szCs w:val="27"/>
          <w:lang w:val="be-BY"/>
        </w:rPr>
        <w:t>8</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Эволюция проблем веротерпимости в Северо-Западном крае Российской империи (конец XVIII – начало XX в.) // XII Международные Кирилло-Мефодиевские чтения, посвящённые Дням славянской пис</w:t>
      </w:r>
      <w:r>
        <w:rPr>
          <w:rFonts w:ascii="Times New Roman" w:hAnsi="Times New Roman" w:cs="Times New Roman"/>
          <w:sz w:val="27"/>
          <w:szCs w:val="27"/>
          <w:lang w:val="be-BY"/>
        </w:rPr>
        <w:t xml:space="preserve">ьменности </w:t>
      </w:r>
      <w:r>
        <w:rPr>
          <w:rFonts w:ascii="Times New Roman" w:hAnsi="Times New Roman" w:cs="Times New Roman"/>
          <w:sz w:val="27"/>
          <w:szCs w:val="27"/>
          <w:lang w:val="be-BY"/>
        </w:rPr>
        <w:br/>
        <w:t>и культуры. Минск, 24–</w:t>
      </w:r>
      <w:r w:rsidRPr="004435C9">
        <w:rPr>
          <w:rFonts w:ascii="Times New Roman" w:hAnsi="Times New Roman" w:cs="Times New Roman"/>
          <w:sz w:val="27"/>
          <w:szCs w:val="27"/>
          <w:lang w:val="be-BY"/>
        </w:rPr>
        <w:t xml:space="preserve">26 мая 2006 г. Материалы чтений. / отв. ред. А. Ю. Бендин. </w:t>
      </w:r>
      <w:r>
        <w:rPr>
          <w:rFonts w:ascii="Times New Roman" w:hAnsi="Times New Roman" w:cs="Times New Roman"/>
          <w:sz w:val="27"/>
          <w:szCs w:val="27"/>
          <w:lang w:val="be-BY"/>
        </w:rPr>
        <w:t>Мн., 2007. С.128</w:t>
      </w:r>
      <w:r w:rsidRPr="004435C9">
        <w:rPr>
          <w:rFonts w:ascii="Times New Roman" w:hAnsi="Times New Roman" w:cs="Times New Roman"/>
          <w:sz w:val="27"/>
          <w:szCs w:val="27"/>
          <w:lang w:val="be-BY"/>
        </w:rPr>
        <w:t xml:space="preserve">–142 (0,7 п. л.). </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Pr>
          <w:rFonts w:ascii="Times New Roman" w:hAnsi="Times New Roman" w:cs="Times New Roman"/>
          <w:sz w:val="27"/>
          <w:szCs w:val="27"/>
          <w:lang w:val="be-BY"/>
        </w:rPr>
        <w:t>9</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Указ о веротерпимости 17 апреля 1905 г. и его последствия для православно-католических отношений в Северо-Западном крае // Власть, </w:t>
      </w:r>
      <w:r w:rsidRPr="004435C9">
        <w:rPr>
          <w:rFonts w:ascii="Times New Roman" w:hAnsi="Times New Roman" w:cs="Times New Roman"/>
          <w:sz w:val="27"/>
          <w:szCs w:val="27"/>
          <w:lang w:val="be-BY"/>
        </w:rPr>
        <w:lastRenderedPageBreak/>
        <w:t>общество и реформы в России: история, источники, историография: Мат-лы Всерос. науч. конф.,</w:t>
      </w:r>
      <w:r>
        <w:rPr>
          <w:rFonts w:ascii="Times New Roman" w:hAnsi="Times New Roman" w:cs="Times New Roman"/>
          <w:sz w:val="27"/>
          <w:szCs w:val="27"/>
          <w:lang w:val="be-BY"/>
        </w:rPr>
        <w:t xml:space="preserve"> 6–</w:t>
      </w:r>
      <w:r w:rsidRPr="004435C9">
        <w:rPr>
          <w:rFonts w:ascii="Times New Roman" w:hAnsi="Times New Roman" w:cs="Times New Roman"/>
          <w:sz w:val="27"/>
          <w:szCs w:val="27"/>
          <w:lang w:val="be-BY"/>
        </w:rPr>
        <w:t>7 декабря 2006 г. СПб., 2007.</w:t>
      </w:r>
      <w:r>
        <w:rPr>
          <w:rFonts w:ascii="Times New Roman" w:hAnsi="Times New Roman" w:cs="Times New Roman"/>
          <w:sz w:val="27"/>
          <w:szCs w:val="27"/>
          <w:lang w:val="be-BY"/>
        </w:rPr>
        <w:t xml:space="preserve"> С. 475–</w:t>
      </w:r>
      <w:r w:rsidRPr="004435C9">
        <w:rPr>
          <w:rFonts w:ascii="Times New Roman" w:hAnsi="Times New Roman" w:cs="Times New Roman"/>
          <w:sz w:val="27"/>
          <w:szCs w:val="27"/>
          <w:lang w:val="be-BY"/>
        </w:rPr>
        <w:t>482 (0,5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0</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Генезис проблем веротерпимости в Северо-Западно</w:t>
      </w:r>
      <w:r>
        <w:rPr>
          <w:rFonts w:ascii="Times New Roman" w:hAnsi="Times New Roman" w:cs="Times New Roman"/>
          <w:sz w:val="27"/>
          <w:szCs w:val="27"/>
          <w:lang w:val="be-BY"/>
        </w:rPr>
        <w:t>м крае Российской империи (1863–</w:t>
      </w:r>
      <w:r w:rsidRPr="004435C9">
        <w:rPr>
          <w:rFonts w:ascii="Times New Roman" w:hAnsi="Times New Roman" w:cs="Times New Roman"/>
          <w:sz w:val="27"/>
          <w:szCs w:val="27"/>
          <w:lang w:val="be-BY"/>
        </w:rPr>
        <w:t>1904 гг.) // Материалы XIII Международных Кирилло-Мефодиевских чтений, посвященных Дням славянской пис</w:t>
      </w:r>
      <w:r>
        <w:rPr>
          <w:rFonts w:ascii="Times New Roman" w:hAnsi="Times New Roman" w:cs="Times New Roman"/>
          <w:sz w:val="27"/>
          <w:szCs w:val="27"/>
          <w:lang w:val="be-BY"/>
        </w:rPr>
        <w:t>ьменности и культуры. Минск, 24–</w:t>
      </w:r>
      <w:r w:rsidRPr="004435C9">
        <w:rPr>
          <w:rFonts w:ascii="Times New Roman" w:hAnsi="Times New Roman" w:cs="Times New Roman"/>
          <w:sz w:val="27"/>
          <w:szCs w:val="27"/>
          <w:lang w:val="be-BY"/>
        </w:rPr>
        <w:t>26 мая 2007 г. / отв. ред. А. Ю. Бендин.</w:t>
      </w:r>
      <w:r>
        <w:rPr>
          <w:rFonts w:ascii="Times New Roman" w:hAnsi="Times New Roman" w:cs="Times New Roman"/>
          <w:sz w:val="27"/>
          <w:szCs w:val="27"/>
          <w:lang w:val="be-BY"/>
        </w:rPr>
        <w:t xml:space="preserve"> Мн., 2008. С.197</w:t>
      </w:r>
      <w:r w:rsidRPr="004435C9">
        <w:rPr>
          <w:rFonts w:ascii="Times New Roman" w:hAnsi="Times New Roman" w:cs="Times New Roman"/>
          <w:sz w:val="27"/>
          <w:szCs w:val="27"/>
          <w:lang w:val="be-BY"/>
        </w:rPr>
        <w:t>–207 (0,6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1</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Конфликт церковной и светской бюрократии в ин</w:t>
      </w:r>
      <w:r>
        <w:rPr>
          <w:rFonts w:ascii="Times New Roman" w:hAnsi="Times New Roman" w:cs="Times New Roman"/>
          <w:sz w:val="27"/>
          <w:szCs w:val="27"/>
          <w:lang w:val="be-BY"/>
        </w:rPr>
        <w:t>-</w:t>
      </w:r>
      <w:r w:rsidRPr="004435C9">
        <w:rPr>
          <w:rFonts w:ascii="Times New Roman" w:hAnsi="Times New Roman" w:cs="Times New Roman"/>
          <w:sz w:val="27"/>
          <w:szCs w:val="27"/>
          <w:lang w:val="be-BY"/>
        </w:rPr>
        <w:t>терпретации указа 17 апреля 1905 г. о веротерпимости и его социальные по</w:t>
      </w:r>
      <w:r>
        <w:rPr>
          <w:rFonts w:ascii="Times New Roman" w:hAnsi="Times New Roman" w:cs="Times New Roman"/>
          <w:sz w:val="27"/>
          <w:szCs w:val="27"/>
          <w:lang w:val="be-BY"/>
        </w:rPr>
        <w:t>-</w:t>
      </w:r>
      <w:r w:rsidRPr="004435C9">
        <w:rPr>
          <w:rFonts w:ascii="Times New Roman" w:hAnsi="Times New Roman" w:cs="Times New Roman"/>
          <w:sz w:val="27"/>
          <w:szCs w:val="27"/>
          <w:lang w:val="be-BY"/>
        </w:rPr>
        <w:t xml:space="preserve">следствия (на материалах Северо-Западного края) // Бюрократия и бюрократы </w:t>
      </w:r>
      <w:r>
        <w:rPr>
          <w:rFonts w:ascii="Times New Roman" w:hAnsi="Times New Roman" w:cs="Times New Roman"/>
          <w:sz w:val="27"/>
          <w:szCs w:val="27"/>
          <w:lang w:val="be-BY"/>
        </w:rPr>
        <w:br/>
      </w:r>
      <w:r w:rsidRPr="004435C9">
        <w:rPr>
          <w:rFonts w:ascii="Times New Roman" w:hAnsi="Times New Roman" w:cs="Times New Roman"/>
          <w:sz w:val="27"/>
          <w:szCs w:val="27"/>
          <w:lang w:val="be-BY"/>
        </w:rPr>
        <w:t>в России в XIX и XX веках: общее и особенное:</w:t>
      </w:r>
      <w:r>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Мат-лы XII Всерос. науч.-теоретич. конф.,</w:t>
      </w:r>
      <w:r>
        <w:rPr>
          <w:rFonts w:ascii="Times New Roman" w:hAnsi="Times New Roman" w:cs="Times New Roman"/>
          <w:sz w:val="27"/>
          <w:szCs w:val="27"/>
          <w:lang w:val="be-BY"/>
        </w:rPr>
        <w:t xml:space="preserve"> РУДН. 29–</w:t>
      </w:r>
      <w:r w:rsidRPr="004435C9">
        <w:rPr>
          <w:rFonts w:ascii="Times New Roman" w:hAnsi="Times New Roman" w:cs="Times New Roman"/>
          <w:sz w:val="27"/>
          <w:szCs w:val="27"/>
          <w:lang w:val="be-BY"/>
        </w:rPr>
        <w:t>30 мая 2008 г. М.:</w:t>
      </w:r>
      <w:r>
        <w:rPr>
          <w:rFonts w:ascii="Times New Roman" w:hAnsi="Times New Roman" w:cs="Times New Roman"/>
          <w:sz w:val="27"/>
          <w:szCs w:val="27"/>
          <w:lang w:val="be-BY"/>
        </w:rPr>
        <w:t xml:space="preserve"> РУДН. С. 66</w:t>
      </w:r>
      <w:r w:rsidRPr="004435C9">
        <w:rPr>
          <w:rFonts w:ascii="Times New Roman" w:hAnsi="Times New Roman" w:cs="Times New Roman"/>
          <w:sz w:val="27"/>
          <w:szCs w:val="27"/>
          <w:lang w:val="be-BY"/>
        </w:rPr>
        <w:t xml:space="preserve">–73 (0,5 п. л.). </w:t>
      </w:r>
    </w:p>
    <w:p w:rsidR="00D3768D" w:rsidRPr="00420CF5" w:rsidRDefault="00D3768D" w:rsidP="00C3787E">
      <w:pPr>
        <w:pStyle w:val="a9"/>
        <w:spacing w:after="0" w:line="300" w:lineRule="exact"/>
        <w:ind w:left="0" w:firstLine="709"/>
        <w:jc w:val="both"/>
        <w:rPr>
          <w:rFonts w:ascii="Times New Roman" w:hAnsi="Times New Roman" w:cs="Times New Roman"/>
          <w:spacing w:val="-6"/>
          <w:sz w:val="27"/>
          <w:szCs w:val="27"/>
          <w:lang w:val="be-BY"/>
        </w:rPr>
      </w:pPr>
      <w:r w:rsidRPr="00420CF5">
        <w:rPr>
          <w:rFonts w:ascii="Times New Roman" w:hAnsi="Times New Roman" w:cs="Times New Roman"/>
          <w:spacing w:val="-6"/>
          <w:sz w:val="27"/>
          <w:szCs w:val="27"/>
          <w:lang w:val="be-BY"/>
        </w:rPr>
        <w:t xml:space="preserve">12. </w:t>
      </w:r>
      <w:r w:rsidRPr="00420CF5">
        <w:rPr>
          <w:rFonts w:ascii="Times New Roman" w:hAnsi="Times New Roman" w:cs="Times New Roman"/>
          <w:i/>
          <w:iCs/>
          <w:spacing w:val="-6"/>
          <w:sz w:val="27"/>
          <w:szCs w:val="27"/>
          <w:lang w:val="be-BY"/>
        </w:rPr>
        <w:t>Бендин А. Ю</w:t>
      </w:r>
      <w:r w:rsidRPr="00420CF5">
        <w:rPr>
          <w:rFonts w:ascii="Times New Roman" w:hAnsi="Times New Roman" w:cs="Times New Roman"/>
          <w:spacing w:val="-6"/>
          <w:sz w:val="27"/>
          <w:szCs w:val="27"/>
          <w:lang w:val="be-BY"/>
        </w:rPr>
        <w:t>. Указ о веротерпимости 17 апреля 1905 г. и религиозно-этнические конфликты в Северо-Западном крае Российской империи // Роль конфессий в развитии межнациональных отношений: Россия – Балканы – Поволжье: Труды межд. науч. конф.,</w:t>
      </w:r>
      <w:r>
        <w:rPr>
          <w:rFonts w:ascii="Times New Roman" w:hAnsi="Times New Roman" w:cs="Times New Roman"/>
          <w:spacing w:val="-6"/>
          <w:sz w:val="27"/>
          <w:szCs w:val="27"/>
          <w:lang w:val="be-BY"/>
        </w:rPr>
        <w:t xml:space="preserve"> 11–</w:t>
      </w:r>
      <w:r w:rsidRPr="00420CF5">
        <w:rPr>
          <w:rFonts w:ascii="Times New Roman" w:hAnsi="Times New Roman" w:cs="Times New Roman"/>
          <w:spacing w:val="-6"/>
          <w:sz w:val="27"/>
          <w:szCs w:val="27"/>
          <w:lang w:val="be-BY"/>
        </w:rPr>
        <w:t xml:space="preserve">13 сентября 2008 г. 2008. Самара, С. 285–292 (0,4 п. л.). </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3</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Модернизационный потенциал указа 17 апреля 1905 г. </w:t>
      </w:r>
      <w:r>
        <w:rPr>
          <w:rFonts w:ascii="Times New Roman" w:hAnsi="Times New Roman" w:cs="Times New Roman"/>
          <w:sz w:val="27"/>
          <w:szCs w:val="27"/>
          <w:lang w:val="be-BY"/>
        </w:rPr>
        <w:br/>
      </w:r>
      <w:r w:rsidRPr="004435C9">
        <w:rPr>
          <w:rFonts w:ascii="Times New Roman" w:hAnsi="Times New Roman" w:cs="Times New Roman"/>
          <w:sz w:val="27"/>
          <w:szCs w:val="27"/>
          <w:lang w:val="be-BY"/>
        </w:rPr>
        <w:t>и риски применения его на территории Северо-Западного края // Россия и ре</w:t>
      </w:r>
      <w:r>
        <w:rPr>
          <w:rFonts w:ascii="Times New Roman" w:hAnsi="Times New Roman" w:cs="Times New Roman"/>
          <w:sz w:val="27"/>
          <w:szCs w:val="27"/>
          <w:lang w:val="be-BY"/>
        </w:rPr>
        <w:t>-</w:t>
      </w:r>
      <w:r w:rsidRPr="004435C9">
        <w:rPr>
          <w:rFonts w:ascii="Times New Roman" w:hAnsi="Times New Roman" w:cs="Times New Roman"/>
          <w:sz w:val="27"/>
          <w:szCs w:val="27"/>
          <w:lang w:val="be-BY"/>
        </w:rPr>
        <w:t>волюция 1917 г.: опыт истории и теории: Мат-лы Всерос. науч. конф., 12</w:t>
      </w:r>
      <w:r>
        <w:rPr>
          <w:rFonts w:ascii="Times New Roman" w:hAnsi="Times New Roman" w:cs="Times New Roman"/>
          <w:sz w:val="27"/>
          <w:szCs w:val="27"/>
          <w:lang w:val="be-BY"/>
        </w:rPr>
        <w:t>–</w:t>
      </w:r>
      <w:r>
        <w:rPr>
          <w:rFonts w:ascii="Times New Roman" w:hAnsi="Times New Roman" w:cs="Times New Roman"/>
          <w:sz w:val="27"/>
          <w:szCs w:val="27"/>
          <w:lang w:val="be-BY"/>
        </w:rPr>
        <w:br/>
      </w:r>
      <w:r w:rsidRPr="004435C9">
        <w:rPr>
          <w:rFonts w:ascii="Times New Roman" w:hAnsi="Times New Roman" w:cs="Times New Roman"/>
          <w:sz w:val="27"/>
          <w:szCs w:val="27"/>
          <w:lang w:val="be-BY"/>
        </w:rPr>
        <w:t>13 ноября 2007 г. СПб., 2008.</w:t>
      </w:r>
      <w:r>
        <w:rPr>
          <w:rFonts w:ascii="Times New Roman" w:hAnsi="Times New Roman" w:cs="Times New Roman"/>
          <w:sz w:val="27"/>
          <w:szCs w:val="27"/>
          <w:lang w:val="be-BY"/>
        </w:rPr>
        <w:t xml:space="preserve"> С. 229–</w:t>
      </w:r>
      <w:r w:rsidRPr="004435C9">
        <w:rPr>
          <w:rFonts w:ascii="Times New Roman" w:hAnsi="Times New Roman" w:cs="Times New Roman"/>
          <w:sz w:val="27"/>
          <w:szCs w:val="27"/>
          <w:lang w:val="be-BY"/>
        </w:rPr>
        <w:t>237 (0,6 п.л.).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4</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Интеграционные и религиозно-этнические проблемы школьной политики в Северо-Западном крае Российской империи (конец XIX – начало XX вв.) // Государство и развитие образования в России </w:t>
      </w:r>
      <w:r>
        <w:rPr>
          <w:rFonts w:ascii="Times New Roman" w:hAnsi="Times New Roman" w:cs="Times New Roman"/>
          <w:sz w:val="27"/>
          <w:szCs w:val="27"/>
          <w:lang w:val="be-BY"/>
        </w:rPr>
        <w:t>XVIII–</w:t>
      </w:r>
      <w:r w:rsidRPr="004435C9">
        <w:rPr>
          <w:rFonts w:ascii="Times New Roman" w:hAnsi="Times New Roman" w:cs="Times New Roman"/>
          <w:sz w:val="27"/>
          <w:szCs w:val="27"/>
          <w:lang w:val="be-BY"/>
        </w:rPr>
        <w:t>XX в.: политика, институты, личности: Мат-лы XIII Всерос. науч.-теоретич. конф.,</w:t>
      </w:r>
      <w:r>
        <w:rPr>
          <w:rFonts w:ascii="Times New Roman" w:hAnsi="Times New Roman" w:cs="Times New Roman"/>
          <w:sz w:val="27"/>
          <w:szCs w:val="27"/>
          <w:lang w:val="be-BY"/>
        </w:rPr>
        <w:t xml:space="preserve"> РУДН, 14</w:t>
      </w:r>
      <w:r w:rsidRPr="009A73CC">
        <w:rPr>
          <w:rFonts w:ascii="Times New Roman" w:hAnsi="Times New Roman" w:cs="Times New Roman"/>
          <w:sz w:val="27"/>
          <w:szCs w:val="27"/>
        </w:rPr>
        <w:t>–</w:t>
      </w:r>
      <w:r w:rsidRPr="004435C9">
        <w:rPr>
          <w:rFonts w:ascii="Times New Roman" w:hAnsi="Times New Roman" w:cs="Times New Roman"/>
          <w:sz w:val="27"/>
          <w:szCs w:val="27"/>
          <w:lang w:val="be-BY"/>
        </w:rPr>
        <w:t>15 мая 2009 г. М.:</w:t>
      </w:r>
      <w:r>
        <w:rPr>
          <w:rFonts w:ascii="Times New Roman" w:hAnsi="Times New Roman" w:cs="Times New Roman"/>
          <w:sz w:val="27"/>
          <w:szCs w:val="27"/>
          <w:lang w:val="be-BY"/>
        </w:rPr>
        <w:t xml:space="preserve"> РУДН, 2009. С. 362</w:t>
      </w:r>
      <w:r w:rsidRPr="004435C9">
        <w:rPr>
          <w:rFonts w:ascii="Times New Roman" w:hAnsi="Times New Roman" w:cs="Times New Roman"/>
          <w:sz w:val="27"/>
          <w:szCs w:val="27"/>
          <w:lang w:val="be-BY"/>
        </w:rPr>
        <w:t>–368 (0,4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5</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Православно-католические отношения на территории Северо-Западного края Российской имп</w:t>
      </w:r>
      <w:r>
        <w:rPr>
          <w:rFonts w:ascii="Times New Roman" w:hAnsi="Times New Roman" w:cs="Times New Roman"/>
          <w:sz w:val="27"/>
          <w:szCs w:val="27"/>
          <w:lang w:val="be-BY"/>
        </w:rPr>
        <w:t xml:space="preserve">ерии (вторая половина XIX – </w:t>
      </w:r>
      <w:r w:rsidRPr="004435C9">
        <w:rPr>
          <w:rFonts w:ascii="Times New Roman" w:hAnsi="Times New Roman" w:cs="Times New Roman"/>
          <w:sz w:val="27"/>
          <w:szCs w:val="27"/>
          <w:lang w:val="be-BY"/>
        </w:rPr>
        <w:t xml:space="preserve">начало XX вв.) // XIV Международные Кирилло-Мефодиевские чтения, посвященные Дням славянской письменности и культуры. </w:t>
      </w:r>
      <w:r>
        <w:rPr>
          <w:rFonts w:ascii="Times New Roman" w:hAnsi="Times New Roman" w:cs="Times New Roman"/>
          <w:sz w:val="27"/>
          <w:szCs w:val="27"/>
          <w:lang w:val="be-BY"/>
        </w:rPr>
        <w:t>Минск, 22–</w:t>
      </w:r>
      <w:r w:rsidRPr="004435C9">
        <w:rPr>
          <w:rFonts w:ascii="Times New Roman" w:hAnsi="Times New Roman" w:cs="Times New Roman"/>
          <w:sz w:val="27"/>
          <w:szCs w:val="27"/>
          <w:lang w:val="be-BY"/>
        </w:rPr>
        <w:t>24 мая 2008 г. Материалы чтений. / отв. ред. А.</w:t>
      </w:r>
      <w:r w:rsidR="00903022">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Ю. Бендин.</w:t>
      </w:r>
      <w:r>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Мн.</w:t>
      </w:r>
      <w:r>
        <w:rPr>
          <w:rFonts w:ascii="Times New Roman" w:hAnsi="Times New Roman" w:cs="Times New Roman"/>
          <w:sz w:val="27"/>
          <w:szCs w:val="27"/>
          <w:lang w:val="be-BY"/>
        </w:rPr>
        <w:t>, 2009. С. 260</w:t>
      </w:r>
      <w:r w:rsidRPr="004435C9">
        <w:rPr>
          <w:rFonts w:ascii="Times New Roman" w:hAnsi="Times New Roman" w:cs="Times New Roman"/>
          <w:sz w:val="27"/>
          <w:szCs w:val="27"/>
          <w:lang w:val="be-BY"/>
        </w:rPr>
        <w:t>–307(0,8 п. л.).</w:t>
      </w:r>
    </w:p>
    <w:p w:rsidR="00D3768D" w:rsidRPr="00420CF5" w:rsidRDefault="00D3768D" w:rsidP="00C3787E">
      <w:pPr>
        <w:pStyle w:val="a9"/>
        <w:spacing w:after="0" w:line="300" w:lineRule="exact"/>
        <w:ind w:left="0" w:firstLine="709"/>
        <w:jc w:val="both"/>
        <w:rPr>
          <w:rFonts w:ascii="Times New Roman" w:hAnsi="Times New Roman" w:cs="Times New Roman"/>
          <w:spacing w:val="-4"/>
          <w:sz w:val="27"/>
          <w:szCs w:val="27"/>
          <w:lang w:val="be-BY"/>
        </w:rPr>
      </w:pPr>
      <w:r w:rsidRPr="00420CF5">
        <w:rPr>
          <w:rFonts w:ascii="Times New Roman" w:hAnsi="Times New Roman" w:cs="Times New Roman"/>
          <w:spacing w:val="-4"/>
          <w:sz w:val="27"/>
          <w:szCs w:val="27"/>
          <w:lang w:val="be-BY"/>
        </w:rPr>
        <w:t xml:space="preserve">16. </w:t>
      </w:r>
      <w:r w:rsidRPr="00420CF5">
        <w:rPr>
          <w:rFonts w:ascii="Times New Roman" w:hAnsi="Times New Roman" w:cs="Times New Roman"/>
          <w:i/>
          <w:iCs/>
          <w:spacing w:val="-4"/>
          <w:sz w:val="27"/>
          <w:szCs w:val="27"/>
          <w:lang w:val="be-BY"/>
        </w:rPr>
        <w:t>Бендин А. Ю</w:t>
      </w:r>
      <w:r w:rsidRPr="00420CF5">
        <w:rPr>
          <w:rFonts w:ascii="Times New Roman" w:hAnsi="Times New Roman" w:cs="Times New Roman"/>
          <w:spacing w:val="-4"/>
          <w:sz w:val="27"/>
          <w:szCs w:val="27"/>
          <w:lang w:val="be-BY"/>
        </w:rPr>
        <w:t xml:space="preserve">. Практика применения российского указа 17 апреля 1905 г. </w:t>
      </w:r>
      <w:r>
        <w:rPr>
          <w:rFonts w:ascii="Times New Roman" w:hAnsi="Times New Roman" w:cs="Times New Roman"/>
          <w:spacing w:val="-4"/>
          <w:sz w:val="27"/>
          <w:szCs w:val="27"/>
          <w:lang w:val="be-BY"/>
        </w:rPr>
        <w:br/>
      </w:r>
      <w:r w:rsidRPr="00420CF5">
        <w:rPr>
          <w:rFonts w:ascii="Times New Roman" w:hAnsi="Times New Roman" w:cs="Times New Roman"/>
          <w:spacing w:val="-4"/>
          <w:sz w:val="27"/>
          <w:szCs w:val="27"/>
          <w:lang w:val="be-BY"/>
        </w:rPr>
        <w:t xml:space="preserve">о веротерпимости в Царстве Польском // Сотрудничество и связи России и СССР </w:t>
      </w:r>
      <w:r>
        <w:rPr>
          <w:rFonts w:ascii="Times New Roman" w:hAnsi="Times New Roman" w:cs="Times New Roman"/>
          <w:spacing w:val="-4"/>
          <w:sz w:val="27"/>
          <w:szCs w:val="27"/>
          <w:lang w:val="be-BY"/>
        </w:rPr>
        <w:br/>
      </w:r>
      <w:r w:rsidRPr="00420CF5">
        <w:rPr>
          <w:rFonts w:ascii="Times New Roman" w:hAnsi="Times New Roman" w:cs="Times New Roman"/>
          <w:spacing w:val="-4"/>
          <w:sz w:val="27"/>
          <w:szCs w:val="27"/>
          <w:lang w:val="be-BY"/>
        </w:rPr>
        <w:t xml:space="preserve">с народами зарубежных стран XX вв.: Мат-лы XIV Всерос. науч.-практ. конф., посвященной 50-летию РУДН, 20–21 мая 2010 г. М.: РУДН, 2010. </w:t>
      </w:r>
      <w:r>
        <w:rPr>
          <w:rFonts w:ascii="Times New Roman" w:hAnsi="Times New Roman" w:cs="Times New Roman"/>
          <w:spacing w:val="-4"/>
          <w:sz w:val="27"/>
          <w:szCs w:val="27"/>
          <w:lang w:val="be-BY"/>
        </w:rPr>
        <w:t>С. 18</w:t>
      </w:r>
      <w:r w:rsidRPr="00420CF5">
        <w:rPr>
          <w:rFonts w:ascii="Times New Roman" w:hAnsi="Times New Roman" w:cs="Times New Roman"/>
          <w:spacing w:val="-4"/>
          <w:sz w:val="27"/>
          <w:szCs w:val="27"/>
          <w:lang w:val="be-BY"/>
        </w:rPr>
        <w:t>–25 (0,4 п. 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7</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xml:space="preserve"> Проблема русификации Северо-Запад</w:t>
      </w:r>
      <w:r>
        <w:rPr>
          <w:rFonts w:ascii="Times New Roman" w:hAnsi="Times New Roman" w:cs="Times New Roman"/>
          <w:sz w:val="27"/>
          <w:szCs w:val="27"/>
          <w:lang w:val="be-BY"/>
        </w:rPr>
        <w:t>ного края (вторая половина XIX –</w:t>
      </w:r>
      <w:r w:rsidRPr="004435C9">
        <w:rPr>
          <w:rFonts w:ascii="Times New Roman" w:hAnsi="Times New Roman" w:cs="Times New Roman"/>
          <w:sz w:val="27"/>
          <w:szCs w:val="27"/>
          <w:lang w:val="be-BY"/>
        </w:rPr>
        <w:t xml:space="preserve"> начало XX вв.) в современной белорусской историографии. // Россика и русистика новейшего времени: труды международной конференции па</w:t>
      </w:r>
      <w:r>
        <w:rPr>
          <w:rFonts w:ascii="Times New Roman" w:hAnsi="Times New Roman" w:cs="Times New Roman"/>
          <w:sz w:val="27"/>
          <w:szCs w:val="27"/>
          <w:lang w:val="be-BY"/>
        </w:rPr>
        <w:t>мяти А. А. Фурсенко (1927–</w:t>
      </w:r>
      <w:r w:rsidRPr="004435C9">
        <w:rPr>
          <w:rFonts w:ascii="Times New Roman" w:hAnsi="Times New Roman" w:cs="Times New Roman"/>
          <w:sz w:val="27"/>
          <w:szCs w:val="27"/>
          <w:lang w:val="be-BY"/>
        </w:rPr>
        <w:t>2008)</w:t>
      </w:r>
      <w:r>
        <w:rPr>
          <w:rFonts w:ascii="Times New Roman" w:hAnsi="Times New Roman" w:cs="Times New Roman"/>
          <w:sz w:val="27"/>
          <w:szCs w:val="27"/>
          <w:lang w:val="be-BY"/>
        </w:rPr>
        <w:t xml:space="preserve"> 4–</w:t>
      </w:r>
      <w:r w:rsidRPr="004435C9">
        <w:rPr>
          <w:rFonts w:ascii="Times New Roman" w:hAnsi="Times New Roman" w:cs="Times New Roman"/>
          <w:sz w:val="27"/>
          <w:szCs w:val="27"/>
          <w:lang w:val="be-BY"/>
        </w:rPr>
        <w:t>5 июля 2009 г. / редкол: Р. Ш.Ганелин, А.</w:t>
      </w:r>
      <w:r w:rsidR="005401E5">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Ю. Дворниченко, В.</w:t>
      </w:r>
      <w:r w:rsidR="005401E5">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Н. Плешков и др. СПб.:</w:t>
      </w:r>
      <w:r>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СПбГУ</w:t>
      </w:r>
      <w:r>
        <w:rPr>
          <w:rFonts w:ascii="Times New Roman" w:hAnsi="Times New Roman" w:cs="Times New Roman"/>
          <w:sz w:val="27"/>
          <w:szCs w:val="27"/>
          <w:lang w:val="be-BY"/>
        </w:rPr>
        <w:t>. 2010. С. 112</w:t>
      </w:r>
      <w:r w:rsidRPr="004435C9">
        <w:rPr>
          <w:rFonts w:ascii="Times New Roman" w:hAnsi="Times New Roman" w:cs="Times New Roman"/>
          <w:sz w:val="27"/>
          <w:szCs w:val="27"/>
          <w:lang w:val="be-BY"/>
        </w:rPr>
        <w:t>–125. (0,5 п.л.).</w:t>
      </w:r>
    </w:p>
    <w:p w:rsidR="00D3768D" w:rsidRPr="004435C9" w:rsidRDefault="00D3768D" w:rsidP="00C3787E">
      <w:pPr>
        <w:pStyle w:val="a9"/>
        <w:spacing w:after="0" w:line="300" w:lineRule="exact"/>
        <w:ind w:left="0" w:firstLine="709"/>
        <w:jc w:val="both"/>
        <w:rPr>
          <w:rFonts w:ascii="Times New Roman" w:hAnsi="Times New Roman" w:cs="Times New Roman"/>
          <w:sz w:val="27"/>
          <w:szCs w:val="27"/>
          <w:lang w:val="be-BY"/>
        </w:rPr>
      </w:pPr>
      <w:r w:rsidRPr="004435C9">
        <w:rPr>
          <w:rFonts w:ascii="Times New Roman" w:hAnsi="Times New Roman" w:cs="Times New Roman"/>
          <w:sz w:val="27"/>
          <w:szCs w:val="27"/>
          <w:lang w:val="be-BY"/>
        </w:rPr>
        <w:t>1</w:t>
      </w:r>
      <w:r>
        <w:rPr>
          <w:rFonts w:ascii="Times New Roman" w:hAnsi="Times New Roman" w:cs="Times New Roman"/>
          <w:sz w:val="27"/>
          <w:szCs w:val="27"/>
          <w:lang w:val="be-BY"/>
        </w:rPr>
        <w:t>8</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Между свободой и традицией: проблемы веротерпимости в Северо-Западном крае Российской империи // Церковь, государство и общество в истории России и православных стран: Мат-лы III межд. науч. конф., Владимир.:</w:t>
      </w:r>
      <w:r>
        <w:rPr>
          <w:rFonts w:ascii="Times New Roman" w:hAnsi="Times New Roman" w:cs="Times New Roman"/>
          <w:sz w:val="27"/>
          <w:szCs w:val="27"/>
          <w:lang w:val="be-BY"/>
        </w:rPr>
        <w:t xml:space="preserve"> ВлГУ, 2011. С. 97</w:t>
      </w:r>
      <w:r w:rsidRPr="004435C9">
        <w:rPr>
          <w:rFonts w:ascii="Times New Roman" w:hAnsi="Times New Roman" w:cs="Times New Roman"/>
          <w:sz w:val="27"/>
          <w:szCs w:val="27"/>
          <w:lang w:val="be-BY"/>
        </w:rPr>
        <w:t>–108 (0,5 п. л.).</w:t>
      </w:r>
    </w:p>
    <w:p w:rsidR="00D3768D" w:rsidRDefault="00D3768D" w:rsidP="00D4572C">
      <w:pPr>
        <w:pStyle w:val="a9"/>
        <w:spacing w:after="0" w:line="300" w:lineRule="exact"/>
        <w:ind w:left="0" w:firstLine="709"/>
        <w:jc w:val="both"/>
        <w:rPr>
          <w:rFonts w:ascii="Times New Roman" w:hAnsi="Times New Roman" w:cs="Times New Roman"/>
          <w:sz w:val="27"/>
          <w:szCs w:val="27"/>
          <w:lang w:val="be-BY"/>
        </w:rPr>
      </w:pPr>
      <w:r>
        <w:rPr>
          <w:rFonts w:ascii="Times New Roman" w:hAnsi="Times New Roman" w:cs="Times New Roman"/>
          <w:sz w:val="27"/>
          <w:szCs w:val="27"/>
          <w:lang w:val="be-BY"/>
        </w:rPr>
        <w:t>19</w:t>
      </w:r>
      <w:r w:rsidRPr="004435C9">
        <w:rPr>
          <w:rFonts w:ascii="Times New Roman" w:hAnsi="Times New Roman" w:cs="Times New Roman"/>
          <w:sz w:val="27"/>
          <w:szCs w:val="27"/>
          <w:lang w:val="be-BY"/>
        </w:rPr>
        <w:t xml:space="preserve">. </w:t>
      </w:r>
      <w:r w:rsidRPr="004435C9">
        <w:rPr>
          <w:rFonts w:ascii="Times New Roman" w:hAnsi="Times New Roman" w:cs="Times New Roman"/>
          <w:i/>
          <w:iCs/>
          <w:sz w:val="27"/>
          <w:szCs w:val="27"/>
          <w:lang w:val="be-BY"/>
        </w:rPr>
        <w:t>Бендин А. Ю</w:t>
      </w:r>
      <w:r w:rsidRPr="004435C9">
        <w:rPr>
          <w:rFonts w:ascii="Times New Roman" w:hAnsi="Times New Roman" w:cs="Times New Roman"/>
          <w:sz w:val="27"/>
          <w:szCs w:val="27"/>
          <w:lang w:val="be-BY"/>
        </w:rPr>
        <w:t>. Спор о судьбах религиоз</w:t>
      </w:r>
      <w:r>
        <w:rPr>
          <w:rFonts w:ascii="Times New Roman" w:hAnsi="Times New Roman" w:cs="Times New Roman"/>
          <w:sz w:val="27"/>
          <w:szCs w:val="27"/>
          <w:lang w:val="be-BY"/>
        </w:rPr>
        <w:t>ной реформы в России (начало XX </w:t>
      </w:r>
      <w:r w:rsidRPr="004435C9">
        <w:rPr>
          <w:rFonts w:ascii="Times New Roman" w:hAnsi="Times New Roman" w:cs="Times New Roman"/>
          <w:sz w:val="27"/>
          <w:szCs w:val="27"/>
          <w:lang w:val="be-BY"/>
        </w:rPr>
        <w:t>в.) // Реформы и реформаторы в истории России: к 150-летию великих реформ: Мат-лы</w:t>
      </w:r>
      <w:r>
        <w:rPr>
          <w:rFonts w:ascii="Times New Roman" w:hAnsi="Times New Roman" w:cs="Times New Roman"/>
          <w:sz w:val="27"/>
          <w:szCs w:val="27"/>
          <w:lang w:val="be-BY"/>
        </w:rPr>
        <w:t xml:space="preserve"> </w:t>
      </w:r>
      <w:r w:rsidRPr="004435C9">
        <w:rPr>
          <w:rFonts w:ascii="Times New Roman" w:hAnsi="Times New Roman" w:cs="Times New Roman"/>
          <w:sz w:val="27"/>
          <w:szCs w:val="27"/>
          <w:lang w:val="be-BY"/>
        </w:rPr>
        <w:t>XVI Всерос. науч.-теоретич. конф.,</w:t>
      </w:r>
      <w:r>
        <w:rPr>
          <w:rFonts w:ascii="Times New Roman" w:hAnsi="Times New Roman" w:cs="Times New Roman"/>
          <w:sz w:val="27"/>
          <w:szCs w:val="27"/>
          <w:lang w:val="be-BY"/>
        </w:rPr>
        <w:t xml:space="preserve"> РУДН, 17</w:t>
      </w:r>
      <w:r w:rsidRPr="004E597B">
        <w:rPr>
          <w:rFonts w:ascii="Times New Roman" w:hAnsi="Times New Roman" w:cs="Times New Roman"/>
          <w:sz w:val="27"/>
          <w:szCs w:val="27"/>
        </w:rPr>
        <w:t>–</w:t>
      </w:r>
      <w:r w:rsidRPr="004435C9">
        <w:rPr>
          <w:rFonts w:ascii="Times New Roman" w:hAnsi="Times New Roman" w:cs="Times New Roman"/>
          <w:sz w:val="27"/>
          <w:szCs w:val="27"/>
          <w:lang w:val="be-BY"/>
        </w:rPr>
        <w:t>18 мая 2012 г. М.: РУДН. 2012</w:t>
      </w:r>
      <w:r>
        <w:rPr>
          <w:rFonts w:ascii="Times New Roman" w:hAnsi="Times New Roman" w:cs="Times New Roman"/>
          <w:sz w:val="27"/>
          <w:szCs w:val="27"/>
          <w:lang w:val="be-BY"/>
        </w:rPr>
        <w:t>. С. 67</w:t>
      </w:r>
      <w:r w:rsidRPr="004435C9">
        <w:rPr>
          <w:rFonts w:ascii="Times New Roman" w:hAnsi="Times New Roman" w:cs="Times New Roman"/>
          <w:sz w:val="27"/>
          <w:szCs w:val="27"/>
          <w:lang w:val="be-BY"/>
        </w:rPr>
        <w:t>–75 ( 0,4 п. л.).</w:t>
      </w:r>
      <w:r>
        <w:rPr>
          <w:rFonts w:ascii="Times New Roman" w:hAnsi="Times New Roman" w:cs="Times New Roman"/>
          <w:sz w:val="27"/>
          <w:szCs w:val="27"/>
          <w:lang w:val="be-BY"/>
        </w:rPr>
        <w:t xml:space="preserve">                                                        </w:t>
      </w:r>
    </w:p>
    <w:sectPr w:rsidR="00D3768D" w:rsidSect="001F5883">
      <w:footerReference w:type="default" r:id="rId8"/>
      <w:footnotePr>
        <w:numRestart w:val="eachPage"/>
      </w:footnotePr>
      <w:pgSz w:w="11906" w:h="16838"/>
      <w:pgMar w:top="1134" w:right="1134" w:bottom="1134"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9D3" w:rsidRDefault="007969D3" w:rsidP="00CE6AAF">
      <w:pPr>
        <w:spacing w:after="0" w:line="240" w:lineRule="auto"/>
      </w:pPr>
      <w:r>
        <w:separator/>
      </w:r>
    </w:p>
  </w:endnote>
  <w:endnote w:type="continuationSeparator" w:id="0">
    <w:p w:rsidR="007969D3" w:rsidRDefault="007969D3" w:rsidP="00CE6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Baltica C">
    <w:altName w:val="Times New Roman"/>
    <w:panose1 w:val="00000000000000000000"/>
    <w:charset w:val="CC"/>
    <w:family w:val="roman"/>
    <w:notTrueType/>
    <w:pitch w:val="default"/>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0CE" w:rsidRDefault="00104273">
    <w:pPr>
      <w:pStyle w:val="af2"/>
      <w:jc w:val="center"/>
    </w:pPr>
    <w:fldSimple w:instr=" PAGE   \* MERGEFORMAT ">
      <w:r w:rsidR="00EE0CDB">
        <w:rPr>
          <w:noProof/>
        </w:rPr>
        <w:t>8</w:t>
      </w:r>
    </w:fldSimple>
  </w:p>
  <w:p w:rsidR="009060CE" w:rsidRDefault="009060CE">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9D3" w:rsidRDefault="007969D3" w:rsidP="00CE6AAF">
      <w:pPr>
        <w:spacing w:after="0" w:line="240" w:lineRule="auto"/>
      </w:pPr>
      <w:r>
        <w:separator/>
      </w:r>
    </w:p>
  </w:footnote>
  <w:footnote w:type="continuationSeparator" w:id="0">
    <w:p w:rsidR="007969D3" w:rsidRDefault="007969D3" w:rsidP="00CE6AAF">
      <w:pPr>
        <w:spacing w:after="0" w:line="240" w:lineRule="auto"/>
      </w:pPr>
      <w:r>
        <w:continuationSeparator/>
      </w:r>
    </w:p>
  </w:footnote>
  <w:footnote w:id="1">
    <w:p w:rsidR="009060CE" w:rsidRDefault="009060CE" w:rsidP="00093B3E">
      <w:pPr>
        <w:spacing w:after="0" w:line="240" w:lineRule="auto"/>
        <w:ind w:firstLine="709"/>
        <w:jc w:val="both"/>
      </w:pPr>
      <w:r w:rsidRPr="003B0347">
        <w:rPr>
          <w:rStyle w:val="a6"/>
          <w:rFonts w:ascii="Times New Roman" w:cs="Times New Roman"/>
          <w:sz w:val="26"/>
          <w:szCs w:val="26"/>
        </w:rPr>
        <w:footnoteRef/>
      </w:r>
      <w:r w:rsidRPr="003B0347">
        <w:rPr>
          <w:rFonts w:ascii="Times New Roman" w:hAnsi="Times New Roman" w:cs="Times New Roman"/>
          <w:sz w:val="26"/>
          <w:szCs w:val="26"/>
        </w:rPr>
        <w:t xml:space="preserve"> </w:t>
      </w:r>
      <w:r w:rsidRPr="003B0347">
        <w:rPr>
          <w:rFonts w:ascii="Times New Roman" w:hAnsi="Times New Roman" w:cs="Times New Roman"/>
          <w:i/>
          <w:iCs/>
          <w:sz w:val="26"/>
          <w:szCs w:val="26"/>
        </w:rPr>
        <w:t>Куницын И. А.</w:t>
      </w:r>
      <w:r w:rsidRPr="003B0347">
        <w:rPr>
          <w:rFonts w:ascii="Times New Roman" w:hAnsi="Times New Roman" w:cs="Times New Roman"/>
          <w:sz w:val="26"/>
          <w:szCs w:val="26"/>
        </w:rPr>
        <w:t xml:space="preserve"> Правовой статус рел</w:t>
      </w:r>
      <w:r>
        <w:rPr>
          <w:rFonts w:ascii="Times New Roman" w:hAnsi="Times New Roman" w:cs="Times New Roman"/>
          <w:sz w:val="26"/>
          <w:szCs w:val="26"/>
        </w:rPr>
        <w:t xml:space="preserve">игиозных объединений в России. М., 2000. </w:t>
      </w:r>
      <w:r w:rsidRPr="003B0347">
        <w:rPr>
          <w:rFonts w:ascii="Times New Roman" w:hAnsi="Times New Roman" w:cs="Times New Roman"/>
          <w:sz w:val="26"/>
          <w:szCs w:val="26"/>
        </w:rPr>
        <w:t>С. 84</w:t>
      </w:r>
      <w:r>
        <w:rPr>
          <w:rFonts w:ascii="Times New Roman" w:hAnsi="Times New Roman" w:cs="Times New Roman"/>
          <w:sz w:val="26"/>
          <w:szCs w:val="26"/>
        </w:rPr>
        <w:t>–</w:t>
      </w:r>
      <w:r w:rsidRPr="003B0347">
        <w:rPr>
          <w:rFonts w:ascii="Times New Roman" w:hAnsi="Times New Roman" w:cs="Times New Roman"/>
          <w:sz w:val="26"/>
          <w:szCs w:val="26"/>
        </w:rPr>
        <w:t xml:space="preserve">87, 135. </w:t>
      </w:r>
    </w:p>
  </w:footnote>
  <w:footnote w:id="2">
    <w:p w:rsidR="009060CE" w:rsidRDefault="009060CE" w:rsidP="00093B3E">
      <w:pPr>
        <w:spacing w:after="0" w:line="240" w:lineRule="auto"/>
        <w:ind w:firstLine="709"/>
      </w:pPr>
      <w:r w:rsidRPr="003B0347">
        <w:rPr>
          <w:rStyle w:val="a6"/>
          <w:rFonts w:ascii="Times New Roman" w:cs="Times New Roman"/>
          <w:sz w:val="26"/>
          <w:szCs w:val="26"/>
        </w:rPr>
        <w:footnoteRef/>
      </w:r>
      <w:r w:rsidRPr="003B0347">
        <w:rPr>
          <w:rFonts w:ascii="Times New Roman" w:hAnsi="Times New Roman" w:cs="Times New Roman"/>
          <w:sz w:val="26"/>
          <w:szCs w:val="26"/>
        </w:rPr>
        <w:t xml:space="preserve"> </w:t>
      </w:r>
      <w:r w:rsidRPr="003B0347">
        <w:rPr>
          <w:rFonts w:ascii="Times New Roman" w:hAnsi="Times New Roman" w:cs="Times New Roman"/>
          <w:i/>
          <w:iCs/>
          <w:sz w:val="26"/>
          <w:szCs w:val="26"/>
        </w:rPr>
        <w:t>Уолцер М</w:t>
      </w:r>
      <w:r>
        <w:rPr>
          <w:rFonts w:ascii="Times New Roman" w:hAnsi="Times New Roman" w:cs="Times New Roman"/>
          <w:sz w:val="26"/>
          <w:szCs w:val="26"/>
        </w:rPr>
        <w:t xml:space="preserve">. О терпимости. </w:t>
      </w:r>
      <w:r w:rsidRPr="003B0347">
        <w:rPr>
          <w:rFonts w:ascii="Times New Roman" w:hAnsi="Times New Roman" w:cs="Times New Roman"/>
          <w:sz w:val="26"/>
          <w:szCs w:val="26"/>
        </w:rPr>
        <w:t>М.</w:t>
      </w:r>
      <w:r>
        <w:rPr>
          <w:rFonts w:ascii="Times New Roman" w:hAnsi="Times New Roman" w:cs="Times New Roman"/>
          <w:sz w:val="26"/>
          <w:szCs w:val="26"/>
        </w:rPr>
        <w:t xml:space="preserve">, 2000. </w:t>
      </w:r>
      <w:r w:rsidRPr="003B0347">
        <w:rPr>
          <w:rFonts w:ascii="Times New Roman" w:hAnsi="Times New Roman" w:cs="Times New Roman"/>
          <w:sz w:val="26"/>
          <w:szCs w:val="26"/>
        </w:rPr>
        <w:t xml:space="preserve">С. </w:t>
      </w:r>
      <w:r>
        <w:rPr>
          <w:rFonts w:ascii="Times New Roman" w:hAnsi="Times New Roman" w:cs="Times New Roman"/>
          <w:sz w:val="26"/>
          <w:szCs w:val="26"/>
        </w:rPr>
        <w:t>6.</w:t>
      </w:r>
    </w:p>
  </w:footnote>
  <w:footnote w:id="3">
    <w:p w:rsidR="009060CE" w:rsidRDefault="009060CE" w:rsidP="00093B3E">
      <w:pPr>
        <w:pStyle w:val="1"/>
        <w:shd w:val="clear" w:color="auto" w:fill="auto"/>
        <w:tabs>
          <w:tab w:val="left" w:pos="139"/>
        </w:tabs>
        <w:spacing w:line="240" w:lineRule="auto"/>
        <w:ind w:firstLine="709"/>
      </w:pPr>
      <w:r w:rsidRPr="003B0347">
        <w:rPr>
          <w:rStyle w:val="a6"/>
          <w:sz w:val="26"/>
          <w:szCs w:val="26"/>
        </w:rPr>
        <w:footnoteRef/>
      </w:r>
      <w:r w:rsidRPr="003B0347">
        <w:rPr>
          <w:sz w:val="26"/>
          <w:szCs w:val="26"/>
        </w:rPr>
        <w:t xml:space="preserve"> </w:t>
      </w:r>
      <w:r w:rsidRPr="003B0347">
        <w:rPr>
          <w:rStyle w:val="34"/>
          <w:sz w:val="26"/>
          <w:szCs w:val="26"/>
        </w:rPr>
        <w:t>Дорская А. А.</w:t>
      </w:r>
      <w:r w:rsidRPr="003B0347">
        <w:rPr>
          <w:sz w:val="26"/>
          <w:szCs w:val="26"/>
        </w:rPr>
        <w:t xml:space="preserve"> Свобода совести в России: судьба</w:t>
      </w:r>
      <w:r>
        <w:rPr>
          <w:sz w:val="26"/>
          <w:szCs w:val="26"/>
        </w:rPr>
        <w:t xml:space="preserve"> законопроектов начала </w:t>
      </w:r>
      <w:r w:rsidRPr="00C33A5C">
        <w:rPr>
          <w:sz w:val="26"/>
          <w:szCs w:val="26"/>
        </w:rPr>
        <w:br/>
      </w:r>
      <w:r>
        <w:rPr>
          <w:sz w:val="26"/>
          <w:szCs w:val="26"/>
        </w:rPr>
        <w:t xml:space="preserve">XX века. </w:t>
      </w:r>
      <w:r w:rsidRPr="003B0347">
        <w:rPr>
          <w:sz w:val="26"/>
          <w:szCs w:val="26"/>
        </w:rPr>
        <w:t xml:space="preserve">СПб., 2001; </w:t>
      </w:r>
      <w:r w:rsidRPr="003B0347">
        <w:rPr>
          <w:i/>
          <w:iCs/>
          <w:sz w:val="26"/>
          <w:szCs w:val="26"/>
        </w:rPr>
        <w:t>Сафонов А.</w:t>
      </w:r>
      <w:r>
        <w:rPr>
          <w:i/>
          <w:iCs/>
          <w:sz w:val="26"/>
          <w:szCs w:val="26"/>
        </w:rPr>
        <w:t xml:space="preserve"> </w:t>
      </w:r>
      <w:r w:rsidRPr="003B0347">
        <w:rPr>
          <w:i/>
          <w:iCs/>
          <w:sz w:val="26"/>
          <w:szCs w:val="26"/>
        </w:rPr>
        <w:t>А.</w:t>
      </w:r>
      <w:r w:rsidRPr="003B0347">
        <w:rPr>
          <w:sz w:val="26"/>
          <w:szCs w:val="26"/>
        </w:rPr>
        <w:t xml:space="preserve"> Свобода совести и модерниза</w:t>
      </w:r>
      <w:r>
        <w:rPr>
          <w:sz w:val="26"/>
          <w:szCs w:val="26"/>
        </w:rPr>
        <w:t>ция</w:t>
      </w:r>
      <w:r w:rsidRPr="003B0347">
        <w:rPr>
          <w:sz w:val="26"/>
          <w:szCs w:val="26"/>
        </w:rPr>
        <w:t xml:space="preserve"> вероисповедн</w:t>
      </w:r>
      <w:r w:rsidRPr="003B0347">
        <w:rPr>
          <w:sz w:val="26"/>
          <w:szCs w:val="26"/>
        </w:rPr>
        <w:t>о</w:t>
      </w:r>
      <w:r w:rsidRPr="003B0347">
        <w:rPr>
          <w:sz w:val="26"/>
          <w:szCs w:val="26"/>
        </w:rPr>
        <w:t>го</w:t>
      </w:r>
      <w:r w:rsidRPr="003B0347">
        <w:rPr>
          <w:rStyle w:val="31"/>
          <w:sz w:val="26"/>
          <w:szCs w:val="26"/>
        </w:rPr>
        <w:t xml:space="preserve"> </w:t>
      </w:r>
      <w:r w:rsidRPr="003B0347">
        <w:rPr>
          <w:spacing w:val="-4"/>
          <w:sz w:val="26"/>
          <w:szCs w:val="26"/>
        </w:rPr>
        <w:t>законодательства Ро</w:t>
      </w:r>
      <w:r>
        <w:rPr>
          <w:spacing w:val="-4"/>
          <w:sz w:val="26"/>
          <w:szCs w:val="26"/>
        </w:rPr>
        <w:t xml:space="preserve">ссийской империи в начале XX в. </w:t>
      </w:r>
      <w:r w:rsidRPr="003B0347">
        <w:rPr>
          <w:spacing w:val="-4"/>
          <w:sz w:val="26"/>
          <w:szCs w:val="26"/>
        </w:rPr>
        <w:t>Тамбов, 2007;</w:t>
      </w:r>
      <w:r w:rsidRPr="003B0347">
        <w:rPr>
          <w:rStyle w:val="34"/>
          <w:spacing w:val="-4"/>
          <w:sz w:val="26"/>
          <w:szCs w:val="26"/>
        </w:rPr>
        <w:t xml:space="preserve"> Пинкевич В. К.</w:t>
      </w:r>
      <w:r w:rsidRPr="003B0347">
        <w:rPr>
          <w:sz w:val="26"/>
          <w:szCs w:val="26"/>
        </w:rPr>
        <w:t xml:space="preserve"> Вероиспо</w:t>
      </w:r>
      <w:r w:rsidRPr="003B0347">
        <w:rPr>
          <w:sz w:val="26"/>
          <w:szCs w:val="26"/>
        </w:rPr>
        <w:softHyphen/>
        <w:t>ведные реформы в России в период думской монархии (1906–1917 гг.).</w:t>
      </w:r>
      <w:r>
        <w:rPr>
          <w:sz w:val="26"/>
          <w:szCs w:val="26"/>
        </w:rPr>
        <w:t xml:space="preserve"> </w:t>
      </w:r>
      <w:r w:rsidRPr="00C33A5C">
        <w:rPr>
          <w:sz w:val="26"/>
          <w:szCs w:val="26"/>
        </w:rPr>
        <w:br/>
      </w:r>
      <w:r w:rsidRPr="003B0347">
        <w:rPr>
          <w:sz w:val="26"/>
          <w:szCs w:val="26"/>
        </w:rPr>
        <w:t>М., 2000.</w:t>
      </w:r>
    </w:p>
  </w:footnote>
  <w:footnote w:id="4">
    <w:p w:rsidR="009060CE" w:rsidRDefault="009060CE" w:rsidP="00093B3E">
      <w:pPr>
        <w:pStyle w:val="a4"/>
        <w:ind w:firstLine="709"/>
        <w:jc w:val="both"/>
      </w:pPr>
      <w:r w:rsidRPr="003B0347">
        <w:rPr>
          <w:rStyle w:val="a6"/>
          <w:sz w:val="26"/>
          <w:szCs w:val="26"/>
        </w:rPr>
        <w:footnoteRef/>
      </w:r>
      <w:r w:rsidRPr="003B0347">
        <w:rPr>
          <w:sz w:val="26"/>
          <w:szCs w:val="26"/>
        </w:rPr>
        <w:t xml:space="preserve"> </w:t>
      </w:r>
      <w:r w:rsidRPr="003B0347">
        <w:rPr>
          <w:i/>
          <w:iCs/>
          <w:sz w:val="26"/>
          <w:szCs w:val="26"/>
        </w:rPr>
        <w:t>Бендин А.</w:t>
      </w:r>
      <w:r>
        <w:rPr>
          <w:i/>
          <w:iCs/>
          <w:sz w:val="26"/>
          <w:szCs w:val="26"/>
        </w:rPr>
        <w:t xml:space="preserve"> </w:t>
      </w:r>
      <w:r w:rsidRPr="003B0347">
        <w:rPr>
          <w:i/>
          <w:iCs/>
          <w:sz w:val="26"/>
          <w:szCs w:val="26"/>
        </w:rPr>
        <w:t>Ю.</w:t>
      </w:r>
      <w:r w:rsidRPr="003B0347">
        <w:rPr>
          <w:sz w:val="26"/>
          <w:szCs w:val="26"/>
        </w:rPr>
        <w:t xml:space="preserve"> Проблемы веротерпимости в Северо-Западном крае Росс</w:t>
      </w:r>
      <w:r>
        <w:rPr>
          <w:sz w:val="26"/>
          <w:szCs w:val="26"/>
        </w:rPr>
        <w:t>ийской империи (1863–1914 гг.). Мн.</w:t>
      </w:r>
      <w:r w:rsidRPr="003B0347">
        <w:rPr>
          <w:sz w:val="26"/>
          <w:szCs w:val="26"/>
        </w:rPr>
        <w:t>, 2010.</w:t>
      </w:r>
    </w:p>
  </w:footnote>
  <w:footnote w:id="5">
    <w:p w:rsidR="009060CE" w:rsidRDefault="009060CE" w:rsidP="00093B3E">
      <w:pPr>
        <w:pStyle w:val="a4"/>
        <w:ind w:firstLine="709"/>
        <w:jc w:val="both"/>
      </w:pPr>
      <w:r w:rsidRPr="003D581F">
        <w:rPr>
          <w:rStyle w:val="a6"/>
          <w:sz w:val="26"/>
          <w:szCs w:val="26"/>
        </w:rPr>
        <w:footnoteRef/>
      </w:r>
      <w:r w:rsidRPr="003D581F">
        <w:rPr>
          <w:sz w:val="26"/>
          <w:szCs w:val="26"/>
        </w:rPr>
        <w:t xml:space="preserve"> </w:t>
      </w:r>
      <w:r w:rsidRPr="003B0347">
        <w:rPr>
          <w:rStyle w:val="32"/>
          <w:sz w:val="26"/>
          <w:szCs w:val="26"/>
        </w:rPr>
        <w:t>Комзолова А. А.</w:t>
      </w:r>
      <w:r w:rsidRPr="003B0347">
        <w:rPr>
          <w:sz w:val="26"/>
          <w:szCs w:val="26"/>
        </w:rPr>
        <w:t xml:space="preserve"> Политика самодержавия </w:t>
      </w:r>
      <w:r>
        <w:rPr>
          <w:sz w:val="26"/>
          <w:szCs w:val="26"/>
        </w:rPr>
        <w:t>в Северо-Западном крае в эпоху В</w:t>
      </w:r>
      <w:r w:rsidRPr="003B0347">
        <w:rPr>
          <w:sz w:val="26"/>
          <w:szCs w:val="26"/>
        </w:rPr>
        <w:t>е</w:t>
      </w:r>
      <w:r w:rsidRPr="003B0347">
        <w:rPr>
          <w:sz w:val="26"/>
          <w:szCs w:val="26"/>
        </w:rPr>
        <w:t>ликих реформ.</w:t>
      </w:r>
      <w:r>
        <w:rPr>
          <w:sz w:val="26"/>
          <w:szCs w:val="26"/>
        </w:rPr>
        <w:t xml:space="preserve"> </w:t>
      </w:r>
      <w:r w:rsidRPr="003B0347">
        <w:rPr>
          <w:sz w:val="26"/>
          <w:szCs w:val="26"/>
        </w:rPr>
        <w:t>М.,</w:t>
      </w:r>
      <w:r w:rsidRPr="003B0347">
        <w:rPr>
          <w:rStyle w:val="30"/>
          <w:sz w:val="26"/>
          <w:szCs w:val="26"/>
        </w:rPr>
        <w:t xml:space="preserve"> </w:t>
      </w:r>
      <w:r w:rsidRPr="003B0347">
        <w:rPr>
          <w:sz w:val="26"/>
          <w:szCs w:val="26"/>
        </w:rPr>
        <w:t>2005</w:t>
      </w:r>
      <w:r>
        <w:rPr>
          <w:sz w:val="26"/>
          <w:szCs w:val="26"/>
        </w:rPr>
        <w:t xml:space="preserve">; </w:t>
      </w:r>
      <w:r w:rsidRPr="00FE000B">
        <w:rPr>
          <w:i/>
          <w:iCs/>
          <w:sz w:val="26"/>
          <w:szCs w:val="26"/>
        </w:rPr>
        <w:t>Самбук С.</w:t>
      </w:r>
      <w:r>
        <w:rPr>
          <w:i/>
          <w:iCs/>
          <w:sz w:val="26"/>
          <w:szCs w:val="26"/>
        </w:rPr>
        <w:t xml:space="preserve"> </w:t>
      </w:r>
      <w:r w:rsidRPr="00FE000B">
        <w:rPr>
          <w:i/>
          <w:iCs/>
          <w:sz w:val="26"/>
          <w:szCs w:val="26"/>
        </w:rPr>
        <w:t>М</w:t>
      </w:r>
      <w:r>
        <w:rPr>
          <w:sz w:val="26"/>
          <w:szCs w:val="26"/>
        </w:rPr>
        <w:t>. Политика царизма в Белоруссии во второй п</w:t>
      </w:r>
      <w:r>
        <w:rPr>
          <w:sz w:val="26"/>
          <w:szCs w:val="26"/>
        </w:rPr>
        <w:t>о</w:t>
      </w:r>
      <w:r>
        <w:rPr>
          <w:sz w:val="26"/>
          <w:szCs w:val="26"/>
        </w:rPr>
        <w:t xml:space="preserve">ловине </w:t>
      </w:r>
      <w:r>
        <w:rPr>
          <w:sz w:val="26"/>
          <w:szCs w:val="26"/>
          <w:lang w:val="en-US"/>
        </w:rPr>
        <w:t>XIX</w:t>
      </w:r>
      <w:r>
        <w:rPr>
          <w:sz w:val="26"/>
          <w:szCs w:val="26"/>
        </w:rPr>
        <w:t xml:space="preserve"> века. Мн., 1980.</w:t>
      </w:r>
    </w:p>
  </w:footnote>
  <w:footnote w:id="6">
    <w:p w:rsidR="009060CE" w:rsidRDefault="009060CE" w:rsidP="00093B3E">
      <w:pPr>
        <w:pStyle w:val="a4"/>
        <w:ind w:firstLine="709"/>
        <w:jc w:val="both"/>
      </w:pPr>
      <w:r w:rsidRPr="003B0347">
        <w:rPr>
          <w:rStyle w:val="a6"/>
          <w:sz w:val="26"/>
          <w:szCs w:val="26"/>
        </w:rPr>
        <w:footnoteRef/>
      </w:r>
      <w:r w:rsidRPr="003B0347">
        <w:rPr>
          <w:sz w:val="26"/>
          <w:szCs w:val="26"/>
        </w:rPr>
        <w:t xml:space="preserve"> </w:t>
      </w:r>
      <w:r>
        <w:rPr>
          <w:sz w:val="26"/>
          <w:szCs w:val="26"/>
        </w:rPr>
        <w:t>АВПРИ.</w:t>
      </w:r>
      <w:r w:rsidRPr="00EF50B0">
        <w:rPr>
          <w:sz w:val="26"/>
          <w:szCs w:val="26"/>
        </w:rPr>
        <w:t xml:space="preserve"> –</w:t>
      </w:r>
      <w:r w:rsidR="002C66A2">
        <w:rPr>
          <w:sz w:val="26"/>
          <w:szCs w:val="26"/>
        </w:rPr>
        <w:t xml:space="preserve"> Ф. 136.</w:t>
      </w:r>
      <w:r>
        <w:rPr>
          <w:sz w:val="26"/>
          <w:szCs w:val="26"/>
        </w:rPr>
        <w:t xml:space="preserve"> </w:t>
      </w:r>
      <w:r w:rsidRPr="00EF50B0">
        <w:rPr>
          <w:sz w:val="26"/>
          <w:szCs w:val="26"/>
        </w:rPr>
        <w:t xml:space="preserve">– </w:t>
      </w:r>
      <w:r>
        <w:rPr>
          <w:sz w:val="26"/>
          <w:szCs w:val="26"/>
        </w:rPr>
        <w:t xml:space="preserve">Оп. 890. </w:t>
      </w:r>
      <w:r w:rsidRPr="00EF50B0">
        <w:rPr>
          <w:sz w:val="26"/>
          <w:szCs w:val="26"/>
        </w:rPr>
        <w:t xml:space="preserve">– </w:t>
      </w:r>
      <w:r>
        <w:rPr>
          <w:sz w:val="26"/>
          <w:szCs w:val="26"/>
        </w:rPr>
        <w:t xml:space="preserve">Д.1. </w:t>
      </w:r>
      <w:r w:rsidRPr="00EF50B0">
        <w:rPr>
          <w:sz w:val="26"/>
          <w:szCs w:val="26"/>
        </w:rPr>
        <w:t xml:space="preserve">– </w:t>
      </w:r>
      <w:r>
        <w:rPr>
          <w:sz w:val="26"/>
          <w:szCs w:val="26"/>
        </w:rPr>
        <w:t xml:space="preserve">Л. 23–26; </w:t>
      </w:r>
      <w:r w:rsidRPr="00215DF7">
        <w:rPr>
          <w:sz w:val="26"/>
          <w:szCs w:val="26"/>
        </w:rPr>
        <w:t xml:space="preserve">Россия и Ватикан в конце </w:t>
      </w:r>
      <w:r w:rsidRPr="00215DF7">
        <w:rPr>
          <w:sz w:val="26"/>
          <w:szCs w:val="26"/>
          <w:lang w:val="en-US"/>
        </w:rPr>
        <w:t>XIX</w:t>
      </w:r>
      <w:r>
        <w:rPr>
          <w:sz w:val="26"/>
          <w:szCs w:val="26"/>
        </w:rPr>
        <w:t xml:space="preserve"> </w:t>
      </w:r>
      <w:r w:rsidRPr="00256EB1">
        <w:rPr>
          <w:sz w:val="26"/>
          <w:szCs w:val="26"/>
        </w:rPr>
        <w:t>–</w:t>
      </w:r>
      <w:r w:rsidRPr="00215DF7">
        <w:rPr>
          <w:sz w:val="26"/>
          <w:szCs w:val="26"/>
        </w:rPr>
        <w:t xml:space="preserve"> первой трети</w:t>
      </w:r>
      <w:r>
        <w:rPr>
          <w:sz w:val="26"/>
          <w:szCs w:val="26"/>
        </w:rPr>
        <w:t xml:space="preserve"> </w:t>
      </w:r>
      <w:r w:rsidRPr="00215DF7">
        <w:rPr>
          <w:sz w:val="26"/>
          <w:szCs w:val="26"/>
          <w:lang w:val="en-US"/>
        </w:rPr>
        <w:t>XX</w:t>
      </w:r>
      <w:r w:rsidRPr="00215DF7">
        <w:rPr>
          <w:sz w:val="26"/>
          <w:szCs w:val="26"/>
        </w:rPr>
        <w:t xml:space="preserve"> века: материалы коллоквиума, состояв</w:t>
      </w:r>
      <w:r>
        <w:rPr>
          <w:sz w:val="26"/>
          <w:szCs w:val="26"/>
        </w:rPr>
        <w:t>шегося в Москве 23</w:t>
      </w:r>
      <w:r w:rsidRPr="00256EB1">
        <w:rPr>
          <w:sz w:val="26"/>
          <w:szCs w:val="26"/>
        </w:rPr>
        <w:t>–</w:t>
      </w:r>
      <w:r w:rsidRPr="00C33A5C">
        <w:rPr>
          <w:sz w:val="26"/>
          <w:szCs w:val="26"/>
        </w:rPr>
        <w:br/>
      </w:r>
      <w:r>
        <w:rPr>
          <w:sz w:val="26"/>
          <w:szCs w:val="26"/>
        </w:rPr>
        <w:t>24 июня 1998 г. / П</w:t>
      </w:r>
      <w:r w:rsidRPr="00215DF7">
        <w:rPr>
          <w:sz w:val="26"/>
          <w:szCs w:val="26"/>
        </w:rPr>
        <w:t xml:space="preserve">од ред. </w:t>
      </w:r>
      <w:r w:rsidRPr="00C864AF">
        <w:rPr>
          <w:sz w:val="26"/>
          <w:szCs w:val="26"/>
        </w:rPr>
        <w:t>Е. С. Токаревой, А. В. Юдина.</w:t>
      </w:r>
      <w:r>
        <w:rPr>
          <w:sz w:val="26"/>
          <w:szCs w:val="26"/>
        </w:rPr>
        <w:t xml:space="preserve"> </w:t>
      </w:r>
      <w:r w:rsidRPr="00215DF7">
        <w:rPr>
          <w:sz w:val="26"/>
          <w:szCs w:val="26"/>
        </w:rPr>
        <w:t>М., 2003.</w:t>
      </w:r>
    </w:p>
  </w:footnote>
  <w:footnote w:id="7">
    <w:p w:rsidR="009060CE" w:rsidRDefault="009060CE" w:rsidP="00093B3E">
      <w:pPr>
        <w:pStyle w:val="a4"/>
        <w:ind w:firstLine="709"/>
        <w:jc w:val="both"/>
      </w:pPr>
      <w:r w:rsidRPr="009E3C21">
        <w:rPr>
          <w:rStyle w:val="a6"/>
          <w:sz w:val="26"/>
          <w:szCs w:val="26"/>
        </w:rPr>
        <w:footnoteRef/>
      </w:r>
      <w:r w:rsidRPr="009E3C21">
        <w:rPr>
          <w:sz w:val="26"/>
          <w:szCs w:val="26"/>
        </w:rPr>
        <w:t xml:space="preserve"> </w:t>
      </w:r>
      <w:r w:rsidRPr="002F52C8">
        <w:rPr>
          <w:rStyle w:val="50"/>
          <w:sz w:val="26"/>
          <w:szCs w:val="26"/>
        </w:rPr>
        <w:t>Грыгор'ева В. В., Завальнюк У. М., Нав</w:t>
      </w:r>
      <w:r w:rsidRPr="002F52C8">
        <w:rPr>
          <w:rStyle w:val="50"/>
          <w:sz w:val="26"/>
          <w:szCs w:val="26"/>
          <w:lang w:val="be-BY"/>
        </w:rPr>
        <w:t>іцкі</w:t>
      </w:r>
      <w:r w:rsidRPr="002F52C8">
        <w:rPr>
          <w:rStyle w:val="50"/>
          <w:sz w:val="26"/>
          <w:szCs w:val="26"/>
        </w:rPr>
        <w:t xml:space="preserve"> У. I.,</w:t>
      </w:r>
      <w:r w:rsidRPr="002F52C8">
        <w:rPr>
          <w:rStyle w:val="49"/>
          <w:sz w:val="26"/>
          <w:szCs w:val="26"/>
        </w:rPr>
        <w:t xml:space="preserve"> </w:t>
      </w:r>
      <w:r w:rsidRPr="002F52C8">
        <w:rPr>
          <w:rStyle w:val="50"/>
          <w:sz w:val="26"/>
          <w:szCs w:val="26"/>
        </w:rPr>
        <w:t>Ф</w:t>
      </w:r>
      <w:r w:rsidRPr="002F52C8">
        <w:rPr>
          <w:rStyle w:val="50"/>
          <w:sz w:val="26"/>
          <w:szCs w:val="26"/>
          <w:lang w:val="be-BY"/>
        </w:rPr>
        <w:t>іл</w:t>
      </w:r>
      <w:r w:rsidRPr="002F52C8">
        <w:rPr>
          <w:rStyle w:val="50"/>
          <w:sz w:val="26"/>
          <w:szCs w:val="26"/>
        </w:rPr>
        <w:t>атава А. М.</w:t>
      </w:r>
      <w:r w:rsidRPr="002F52C8">
        <w:rPr>
          <w:sz w:val="26"/>
          <w:szCs w:val="26"/>
        </w:rPr>
        <w:t xml:space="preserve"> Канфес</w:t>
      </w:r>
      <w:r w:rsidRPr="002F52C8">
        <w:rPr>
          <w:sz w:val="26"/>
          <w:szCs w:val="26"/>
          <w:lang w:val="be-BY"/>
        </w:rPr>
        <w:t>іі</w:t>
      </w:r>
      <w:r w:rsidRPr="002F52C8">
        <w:rPr>
          <w:sz w:val="26"/>
          <w:szCs w:val="26"/>
        </w:rPr>
        <w:t xml:space="preserve"> на Беларус</w:t>
      </w:r>
      <w:r w:rsidRPr="002F52C8">
        <w:rPr>
          <w:sz w:val="26"/>
          <w:szCs w:val="26"/>
          <w:lang w:val="be-BY"/>
        </w:rPr>
        <w:t>і</w:t>
      </w:r>
      <w:r w:rsidRPr="002F52C8">
        <w:rPr>
          <w:sz w:val="26"/>
          <w:szCs w:val="26"/>
        </w:rPr>
        <w:t xml:space="preserve"> (канец </w:t>
      </w:r>
      <w:r w:rsidRPr="002F52C8">
        <w:rPr>
          <w:sz w:val="26"/>
          <w:szCs w:val="26"/>
          <w:lang w:val="en-US"/>
        </w:rPr>
        <w:t>XVIII</w:t>
      </w:r>
      <w:r w:rsidRPr="00137A8C">
        <w:rPr>
          <w:sz w:val="26"/>
          <w:szCs w:val="26"/>
        </w:rPr>
        <w:t>–</w:t>
      </w:r>
      <w:r w:rsidRPr="002F52C8">
        <w:rPr>
          <w:sz w:val="26"/>
          <w:szCs w:val="26"/>
          <w:lang w:val="en-US"/>
        </w:rPr>
        <w:t>XX</w:t>
      </w:r>
      <w:r w:rsidRPr="002F52C8">
        <w:rPr>
          <w:sz w:val="26"/>
          <w:szCs w:val="26"/>
        </w:rPr>
        <w:t xml:space="preserve"> ст.). М</w:t>
      </w:r>
      <w:r>
        <w:rPr>
          <w:sz w:val="26"/>
          <w:szCs w:val="26"/>
          <w:lang w:val="be-BY"/>
        </w:rPr>
        <w:t>н.</w:t>
      </w:r>
      <w:r w:rsidRPr="002F52C8">
        <w:rPr>
          <w:sz w:val="26"/>
          <w:szCs w:val="26"/>
        </w:rPr>
        <w:t>, 1998</w:t>
      </w:r>
      <w:r>
        <w:rPr>
          <w:sz w:val="26"/>
          <w:szCs w:val="26"/>
        </w:rPr>
        <w:t>.</w:t>
      </w:r>
    </w:p>
  </w:footnote>
  <w:footnote w:id="8">
    <w:p w:rsidR="009060CE" w:rsidRDefault="009060CE" w:rsidP="00093B3E">
      <w:pPr>
        <w:pStyle w:val="CM15"/>
        <w:spacing w:line="240" w:lineRule="auto"/>
        <w:ind w:firstLine="709"/>
        <w:jc w:val="both"/>
        <w:rPr>
          <w:rFonts w:cs="Times New Roman"/>
        </w:rPr>
      </w:pPr>
      <w:r w:rsidRPr="007B4220">
        <w:rPr>
          <w:rStyle w:val="a6"/>
          <w:rFonts w:ascii="Times New Roman" w:hAnsi="Times New Roman" w:cs="Times New Roman"/>
          <w:sz w:val="26"/>
          <w:szCs w:val="26"/>
        </w:rPr>
        <w:footnoteRef/>
      </w:r>
      <w:r w:rsidRPr="007B4220">
        <w:rPr>
          <w:rFonts w:ascii="Times New Roman" w:hAnsi="Times New Roman" w:cs="Times New Roman"/>
          <w:sz w:val="26"/>
          <w:szCs w:val="26"/>
        </w:rPr>
        <w:t xml:space="preserve"> </w:t>
      </w:r>
      <w:r w:rsidRPr="007B4220">
        <w:rPr>
          <w:rFonts w:ascii="Times New Roman" w:hAnsi="Times New Roman" w:cs="Times New Roman"/>
          <w:i/>
          <w:iCs/>
          <w:sz w:val="26"/>
          <w:szCs w:val="26"/>
        </w:rPr>
        <w:t>Бендин А.</w:t>
      </w:r>
      <w:r>
        <w:rPr>
          <w:rFonts w:ascii="Times New Roman" w:hAnsi="Times New Roman" w:cs="Times New Roman"/>
          <w:i/>
          <w:iCs/>
          <w:sz w:val="26"/>
          <w:szCs w:val="26"/>
        </w:rPr>
        <w:t xml:space="preserve"> </w:t>
      </w:r>
      <w:r w:rsidRPr="007B4220">
        <w:rPr>
          <w:rFonts w:ascii="Times New Roman" w:hAnsi="Times New Roman" w:cs="Times New Roman"/>
          <w:i/>
          <w:iCs/>
          <w:sz w:val="26"/>
          <w:szCs w:val="26"/>
        </w:rPr>
        <w:t>Ю.</w:t>
      </w:r>
      <w:r>
        <w:rPr>
          <w:rFonts w:ascii="Times New Roman" w:hAnsi="Times New Roman" w:cs="Times New Roman"/>
          <w:sz w:val="26"/>
          <w:szCs w:val="26"/>
        </w:rPr>
        <w:t xml:space="preserve"> </w:t>
      </w:r>
      <w:r w:rsidRPr="007B4220">
        <w:rPr>
          <w:rFonts w:ascii="Times New Roman" w:hAnsi="Times New Roman" w:cs="Times New Roman"/>
          <w:sz w:val="26"/>
          <w:szCs w:val="26"/>
        </w:rPr>
        <w:t>Польский мятеж 1863 г. в судьбах старообрядцев Северо-Западного края» // Вестник Р</w:t>
      </w:r>
      <w:r>
        <w:rPr>
          <w:rFonts w:ascii="Times New Roman" w:hAnsi="Times New Roman" w:cs="Times New Roman"/>
          <w:sz w:val="26"/>
          <w:szCs w:val="26"/>
        </w:rPr>
        <w:t>УДН</w:t>
      </w:r>
      <w:r w:rsidRPr="007B4220">
        <w:rPr>
          <w:rFonts w:ascii="Times New Roman" w:hAnsi="Times New Roman" w:cs="Times New Roman"/>
          <w:sz w:val="26"/>
          <w:szCs w:val="26"/>
        </w:rPr>
        <w:t>. Сер</w:t>
      </w:r>
      <w:r>
        <w:rPr>
          <w:rFonts w:ascii="Times New Roman" w:hAnsi="Times New Roman" w:cs="Times New Roman"/>
          <w:sz w:val="26"/>
          <w:szCs w:val="26"/>
        </w:rPr>
        <w:t>ия: И</w:t>
      </w:r>
      <w:r w:rsidRPr="007B4220">
        <w:rPr>
          <w:rFonts w:ascii="Times New Roman" w:hAnsi="Times New Roman" w:cs="Times New Roman"/>
          <w:sz w:val="26"/>
          <w:szCs w:val="26"/>
        </w:rPr>
        <w:t>стор</w:t>
      </w:r>
      <w:r>
        <w:rPr>
          <w:rFonts w:ascii="Times New Roman" w:hAnsi="Times New Roman" w:cs="Times New Roman"/>
          <w:sz w:val="26"/>
          <w:szCs w:val="26"/>
        </w:rPr>
        <w:t>ия России</w:t>
      </w:r>
      <w:r w:rsidRPr="007B4220">
        <w:rPr>
          <w:rFonts w:ascii="Times New Roman" w:hAnsi="Times New Roman" w:cs="Times New Roman"/>
          <w:sz w:val="26"/>
          <w:szCs w:val="26"/>
        </w:rPr>
        <w:t xml:space="preserve">. </w:t>
      </w:r>
      <w:r>
        <w:rPr>
          <w:rFonts w:ascii="Times New Roman" w:hAnsi="Times New Roman" w:cs="Times New Roman"/>
          <w:sz w:val="26"/>
          <w:szCs w:val="26"/>
        </w:rPr>
        <w:t xml:space="preserve">2011. № 1. </w:t>
      </w:r>
      <w:r w:rsidRPr="007B4220">
        <w:rPr>
          <w:rFonts w:ascii="Times New Roman" w:hAnsi="Times New Roman" w:cs="Times New Roman"/>
          <w:sz w:val="26"/>
          <w:szCs w:val="26"/>
        </w:rPr>
        <w:t>С. 77</w:t>
      </w:r>
      <w:r>
        <w:rPr>
          <w:rFonts w:ascii="Times New Roman" w:hAnsi="Times New Roman" w:cs="Times New Roman"/>
          <w:sz w:val="26"/>
          <w:szCs w:val="26"/>
        </w:rPr>
        <w:t>–</w:t>
      </w:r>
      <w:r w:rsidRPr="007B4220">
        <w:rPr>
          <w:rFonts w:ascii="Times New Roman" w:hAnsi="Times New Roman" w:cs="Times New Roman"/>
          <w:sz w:val="26"/>
          <w:szCs w:val="26"/>
        </w:rPr>
        <w:t xml:space="preserve">92; </w:t>
      </w:r>
      <w:r w:rsidRPr="007B4220">
        <w:rPr>
          <w:rFonts w:ascii="Times New Roman" w:hAnsi="Times New Roman" w:cs="Times New Roman"/>
          <w:i/>
          <w:iCs/>
          <w:sz w:val="26"/>
          <w:szCs w:val="26"/>
        </w:rPr>
        <w:t>Бе</w:t>
      </w:r>
      <w:r w:rsidRPr="007B4220">
        <w:rPr>
          <w:rFonts w:ascii="Times New Roman" w:hAnsi="Times New Roman" w:cs="Times New Roman"/>
          <w:i/>
          <w:iCs/>
          <w:sz w:val="26"/>
          <w:szCs w:val="26"/>
        </w:rPr>
        <w:t>н</w:t>
      </w:r>
      <w:r w:rsidRPr="007B4220">
        <w:rPr>
          <w:rFonts w:ascii="Times New Roman" w:hAnsi="Times New Roman" w:cs="Times New Roman"/>
          <w:i/>
          <w:iCs/>
          <w:sz w:val="26"/>
          <w:szCs w:val="26"/>
        </w:rPr>
        <w:t>дин А.</w:t>
      </w:r>
      <w:r>
        <w:rPr>
          <w:rFonts w:ascii="Times New Roman" w:hAnsi="Times New Roman" w:cs="Times New Roman"/>
          <w:i/>
          <w:iCs/>
          <w:sz w:val="26"/>
          <w:szCs w:val="26"/>
        </w:rPr>
        <w:t xml:space="preserve"> </w:t>
      </w:r>
      <w:r w:rsidRPr="007B4220">
        <w:rPr>
          <w:rFonts w:ascii="Times New Roman" w:hAnsi="Times New Roman" w:cs="Times New Roman"/>
          <w:i/>
          <w:iCs/>
          <w:sz w:val="26"/>
          <w:szCs w:val="26"/>
        </w:rPr>
        <w:t>Ю</w:t>
      </w:r>
      <w:r w:rsidRPr="007B4220">
        <w:rPr>
          <w:rFonts w:ascii="Times New Roman" w:hAnsi="Times New Roman" w:cs="Times New Roman"/>
          <w:sz w:val="26"/>
          <w:szCs w:val="26"/>
        </w:rPr>
        <w:t>. Старообрядцы Северо-Западного края и власть: особенности взаимоотн</w:t>
      </w:r>
      <w:r w:rsidRPr="007B4220">
        <w:rPr>
          <w:rFonts w:ascii="Times New Roman" w:hAnsi="Times New Roman" w:cs="Times New Roman"/>
          <w:sz w:val="26"/>
          <w:szCs w:val="26"/>
        </w:rPr>
        <w:t>о</w:t>
      </w:r>
      <w:r w:rsidRPr="007B4220">
        <w:rPr>
          <w:rFonts w:ascii="Times New Roman" w:hAnsi="Times New Roman" w:cs="Times New Roman"/>
          <w:sz w:val="26"/>
          <w:szCs w:val="26"/>
        </w:rPr>
        <w:t>шений (1905</w:t>
      </w:r>
      <w:r>
        <w:rPr>
          <w:rFonts w:ascii="Times New Roman" w:hAnsi="Times New Roman" w:cs="Times New Roman"/>
          <w:sz w:val="26"/>
          <w:szCs w:val="26"/>
        </w:rPr>
        <w:t>–1906 гг.) //</w:t>
      </w:r>
      <w:r w:rsidRPr="007B4220">
        <w:rPr>
          <w:rFonts w:ascii="Times New Roman" w:hAnsi="Times New Roman" w:cs="Times New Roman"/>
          <w:sz w:val="26"/>
          <w:szCs w:val="26"/>
        </w:rPr>
        <w:t xml:space="preserve"> Старообрядчество: и</w:t>
      </w:r>
      <w:r>
        <w:rPr>
          <w:rFonts w:ascii="Times New Roman" w:hAnsi="Times New Roman" w:cs="Times New Roman"/>
          <w:sz w:val="26"/>
          <w:szCs w:val="26"/>
        </w:rPr>
        <w:t>стория, культура, современность: сб. ст. Вып.13.</w:t>
      </w:r>
      <w:r w:rsidRPr="007B4220">
        <w:rPr>
          <w:rFonts w:ascii="Times New Roman" w:hAnsi="Times New Roman" w:cs="Times New Roman"/>
          <w:sz w:val="26"/>
          <w:szCs w:val="26"/>
        </w:rPr>
        <w:t xml:space="preserve"> М., 2009. С. </w:t>
      </w:r>
      <w:r>
        <w:rPr>
          <w:rFonts w:ascii="Times New Roman" w:hAnsi="Times New Roman" w:cs="Times New Roman"/>
          <w:sz w:val="26"/>
          <w:szCs w:val="26"/>
        </w:rPr>
        <w:t xml:space="preserve">123–128; </w:t>
      </w:r>
      <w:r w:rsidRPr="007B4220">
        <w:rPr>
          <w:rFonts w:ascii="Times New Roman" w:hAnsi="Times New Roman" w:cs="Times New Roman"/>
          <w:i/>
          <w:iCs/>
          <w:color w:val="000000"/>
          <w:sz w:val="26"/>
          <w:szCs w:val="26"/>
          <w:shd w:val="clear" w:color="auto" w:fill="FFFFFF"/>
        </w:rPr>
        <w:t>Яноўская В.</w:t>
      </w:r>
      <w:r>
        <w:rPr>
          <w:rFonts w:ascii="Times New Roman" w:hAnsi="Times New Roman" w:cs="Times New Roman"/>
          <w:i/>
          <w:iCs/>
          <w:color w:val="000000"/>
          <w:sz w:val="26"/>
          <w:szCs w:val="26"/>
          <w:shd w:val="clear" w:color="auto" w:fill="FFFFFF"/>
        </w:rPr>
        <w:t xml:space="preserve"> </w:t>
      </w:r>
      <w:r w:rsidRPr="007B4220">
        <w:rPr>
          <w:rFonts w:ascii="Times New Roman" w:hAnsi="Times New Roman" w:cs="Times New Roman"/>
          <w:i/>
          <w:iCs/>
          <w:color w:val="000000"/>
          <w:sz w:val="26"/>
          <w:szCs w:val="26"/>
          <w:shd w:val="clear" w:color="auto" w:fill="FFFFFF"/>
        </w:rPr>
        <w:t xml:space="preserve">В. </w:t>
      </w:r>
      <w:r w:rsidRPr="007B4220">
        <w:rPr>
          <w:rFonts w:ascii="Times New Roman" w:hAnsi="Times New Roman" w:cs="Times New Roman"/>
          <w:color w:val="000000"/>
          <w:sz w:val="26"/>
          <w:szCs w:val="26"/>
          <w:shd w:val="clear" w:color="auto" w:fill="FFFFFF"/>
        </w:rPr>
        <w:t>Хрысціянская царква ў Беларусі. 1863</w:t>
      </w:r>
      <w:r w:rsidRPr="007B4220">
        <w:rPr>
          <w:rFonts w:ascii="Times New Roman" w:hAnsi="Times New Roman" w:cs="Times New Roman"/>
          <w:sz w:val="26"/>
          <w:szCs w:val="26"/>
        </w:rPr>
        <w:t>–</w:t>
      </w:r>
      <w:r>
        <w:rPr>
          <w:rFonts w:ascii="Times New Roman" w:hAnsi="Times New Roman" w:cs="Times New Roman"/>
          <w:color w:val="000000"/>
          <w:sz w:val="26"/>
          <w:szCs w:val="26"/>
          <w:shd w:val="clear" w:color="auto" w:fill="FFFFFF"/>
        </w:rPr>
        <w:t>1914 гг. Мн.</w:t>
      </w:r>
      <w:r w:rsidRPr="007B4220">
        <w:rPr>
          <w:rFonts w:ascii="Times New Roman" w:hAnsi="Times New Roman" w:cs="Times New Roman"/>
          <w:color w:val="000000"/>
          <w:sz w:val="26"/>
          <w:szCs w:val="26"/>
          <w:shd w:val="clear" w:color="auto" w:fill="FFFFFF"/>
        </w:rPr>
        <w:t>, 2002.</w:t>
      </w:r>
    </w:p>
  </w:footnote>
  <w:footnote w:id="9">
    <w:p w:rsidR="009060CE" w:rsidRPr="00C86A08" w:rsidRDefault="009060CE" w:rsidP="00093B3E">
      <w:pPr>
        <w:pStyle w:val="a4"/>
        <w:ind w:firstLine="709"/>
      </w:pPr>
      <w:r w:rsidRPr="00C86A08">
        <w:rPr>
          <w:rStyle w:val="a6"/>
          <w:sz w:val="26"/>
          <w:szCs w:val="26"/>
        </w:rPr>
        <w:footnoteRef/>
      </w:r>
      <w:r w:rsidRPr="00C86A08">
        <w:rPr>
          <w:sz w:val="26"/>
          <w:szCs w:val="26"/>
        </w:rPr>
        <w:t xml:space="preserve"> РГИА. – Ф. 821. – Оп. 10. – Д. 8. – Л. 315.</w:t>
      </w:r>
    </w:p>
  </w:footnote>
  <w:footnote w:id="10">
    <w:p w:rsidR="009060CE" w:rsidRPr="00C86A08" w:rsidRDefault="009060CE" w:rsidP="00093B3E">
      <w:pPr>
        <w:spacing w:after="0" w:line="240" w:lineRule="auto"/>
        <w:ind w:firstLine="709"/>
        <w:rPr>
          <w:rFonts w:ascii="Times New Roman" w:hAnsi="Times New Roman" w:cs="Times New Roman"/>
        </w:rPr>
      </w:pPr>
      <w:r w:rsidRPr="00C86A08">
        <w:rPr>
          <w:rStyle w:val="a6"/>
          <w:rFonts w:ascii="Times New Roman" w:hAnsi="Times New Roman" w:cs="Times New Roman"/>
          <w:sz w:val="26"/>
          <w:szCs w:val="26"/>
        </w:rPr>
        <w:footnoteRef/>
      </w:r>
      <w:r w:rsidRPr="00C86A08">
        <w:rPr>
          <w:rFonts w:ascii="Times New Roman" w:hAnsi="Times New Roman" w:cs="Times New Roman"/>
          <w:sz w:val="26"/>
          <w:szCs w:val="26"/>
        </w:rPr>
        <w:t xml:space="preserve"> РГИА. – Ф. 821. – Оп.150. – Д. 129. – Л.11–12.</w:t>
      </w:r>
    </w:p>
  </w:footnote>
  <w:footnote w:id="11">
    <w:p w:rsidR="009060CE" w:rsidRDefault="009060CE" w:rsidP="00093B3E">
      <w:pPr>
        <w:pStyle w:val="a4"/>
        <w:ind w:firstLine="709"/>
        <w:jc w:val="both"/>
      </w:pPr>
      <w:r w:rsidRPr="003919A4">
        <w:rPr>
          <w:rStyle w:val="a6"/>
          <w:sz w:val="26"/>
          <w:szCs w:val="26"/>
        </w:rPr>
        <w:footnoteRef/>
      </w:r>
      <w:r w:rsidRPr="003919A4">
        <w:rPr>
          <w:sz w:val="26"/>
          <w:szCs w:val="26"/>
        </w:rPr>
        <w:t xml:space="preserve"> </w:t>
      </w:r>
      <w:r w:rsidRPr="00D81FE8">
        <w:rPr>
          <w:i/>
          <w:iCs/>
          <w:sz w:val="26"/>
          <w:szCs w:val="26"/>
        </w:rPr>
        <w:t>Эверетт У.</w:t>
      </w:r>
      <w:r>
        <w:rPr>
          <w:i/>
          <w:iCs/>
          <w:sz w:val="26"/>
          <w:szCs w:val="26"/>
        </w:rPr>
        <w:t xml:space="preserve"> </w:t>
      </w:r>
      <w:r w:rsidRPr="00D81FE8">
        <w:rPr>
          <w:i/>
          <w:iCs/>
          <w:sz w:val="26"/>
          <w:szCs w:val="26"/>
        </w:rPr>
        <w:t>Д</w:t>
      </w:r>
      <w:r>
        <w:rPr>
          <w:sz w:val="26"/>
          <w:szCs w:val="26"/>
        </w:rPr>
        <w:t>. Права человека в церкви // Права человека и религия: хрест</w:t>
      </w:r>
      <w:r>
        <w:rPr>
          <w:sz w:val="26"/>
          <w:szCs w:val="26"/>
        </w:rPr>
        <w:t>о</w:t>
      </w:r>
      <w:r>
        <w:rPr>
          <w:sz w:val="26"/>
          <w:szCs w:val="26"/>
        </w:rPr>
        <w:t xml:space="preserve">матия. / Сост. и науч. ред. игумен Вениамин Новик. М., 2001. С. 87. </w:t>
      </w:r>
    </w:p>
  </w:footnote>
  <w:footnote w:id="12">
    <w:p w:rsidR="009060CE" w:rsidRDefault="009060CE" w:rsidP="00093B3E">
      <w:pPr>
        <w:pStyle w:val="a4"/>
        <w:ind w:firstLine="709"/>
        <w:jc w:val="both"/>
      </w:pPr>
      <w:r w:rsidRPr="000A79D7">
        <w:rPr>
          <w:rStyle w:val="a6"/>
          <w:sz w:val="26"/>
          <w:szCs w:val="26"/>
        </w:rPr>
        <w:footnoteRef/>
      </w:r>
      <w:r w:rsidRPr="000A79D7">
        <w:rPr>
          <w:sz w:val="26"/>
          <w:szCs w:val="26"/>
        </w:rPr>
        <w:t xml:space="preserve"> </w:t>
      </w:r>
      <w:r w:rsidRPr="00137A8C">
        <w:rPr>
          <w:i/>
          <w:iCs/>
          <w:sz w:val="26"/>
          <w:szCs w:val="26"/>
          <w:lang w:eastAsia="ru-RU"/>
        </w:rPr>
        <w:t>Кипарисов В.</w:t>
      </w:r>
      <w:r w:rsidRPr="00137A8C">
        <w:rPr>
          <w:sz w:val="26"/>
          <w:szCs w:val="26"/>
          <w:lang w:eastAsia="ru-RU"/>
        </w:rPr>
        <w:t xml:space="preserve"> О свободе совести. Опыт исследования вопроса в области ист</w:t>
      </w:r>
      <w:r w:rsidRPr="00137A8C">
        <w:rPr>
          <w:sz w:val="26"/>
          <w:szCs w:val="26"/>
          <w:lang w:eastAsia="ru-RU"/>
        </w:rPr>
        <w:t>о</w:t>
      </w:r>
      <w:r w:rsidRPr="00137A8C">
        <w:rPr>
          <w:sz w:val="26"/>
          <w:szCs w:val="26"/>
          <w:lang w:eastAsia="ru-RU"/>
        </w:rPr>
        <w:t xml:space="preserve">рии церкви и государства с I по IХ вв. М., 1883; </w:t>
      </w:r>
      <w:r w:rsidRPr="00137A8C">
        <w:rPr>
          <w:i/>
          <w:iCs/>
          <w:sz w:val="26"/>
          <w:szCs w:val="26"/>
          <w:lang w:eastAsia="ru-RU"/>
        </w:rPr>
        <w:t>Толстой Д.</w:t>
      </w:r>
      <w:r>
        <w:rPr>
          <w:i/>
          <w:iCs/>
          <w:sz w:val="26"/>
          <w:szCs w:val="26"/>
          <w:lang w:eastAsia="ru-RU"/>
        </w:rPr>
        <w:t xml:space="preserve"> </w:t>
      </w:r>
      <w:r w:rsidRPr="00137A8C">
        <w:rPr>
          <w:i/>
          <w:iCs/>
          <w:sz w:val="26"/>
          <w:szCs w:val="26"/>
          <w:lang w:eastAsia="ru-RU"/>
        </w:rPr>
        <w:t>А</w:t>
      </w:r>
      <w:r w:rsidRPr="00137A8C">
        <w:rPr>
          <w:sz w:val="26"/>
          <w:szCs w:val="26"/>
          <w:lang w:eastAsia="ru-RU"/>
        </w:rPr>
        <w:t xml:space="preserve">. Римский католицизм </w:t>
      </w:r>
      <w:r>
        <w:rPr>
          <w:sz w:val="26"/>
          <w:szCs w:val="26"/>
          <w:lang w:eastAsia="ru-RU"/>
        </w:rPr>
        <w:br/>
        <w:t>в России: в 2 т. СПб., 1876</w:t>
      </w:r>
      <w:r w:rsidRPr="0008147A">
        <w:rPr>
          <w:sz w:val="26"/>
          <w:szCs w:val="26"/>
        </w:rPr>
        <w:t>–</w:t>
      </w:r>
      <w:r w:rsidRPr="00137A8C">
        <w:rPr>
          <w:sz w:val="26"/>
          <w:szCs w:val="26"/>
          <w:lang w:eastAsia="ru-RU"/>
        </w:rPr>
        <w:t xml:space="preserve">1877; </w:t>
      </w:r>
      <w:r w:rsidRPr="00137A8C">
        <w:rPr>
          <w:i/>
          <w:iCs/>
          <w:sz w:val="26"/>
          <w:szCs w:val="26"/>
        </w:rPr>
        <w:t>Цветаев Д.</w:t>
      </w:r>
      <w:r>
        <w:rPr>
          <w:i/>
          <w:iCs/>
          <w:sz w:val="26"/>
          <w:szCs w:val="26"/>
        </w:rPr>
        <w:t xml:space="preserve"> </w:t>
      </w:r>
      <w:r w:rsidRPr="00137A8C">
        <w:rPr>
          <w:i/>
          <w:iCs/>
          <w:sz w:val="26"/>
          <w:szCs w:val="26"/>
        </w:rPr>
        <w:t>В.</w:t>
      </w:r>
      <w:r w:rsidRPr="00137A8C">
        <w:rPr>
          <w:sz w:val="26"/>
          <w:szCs w:val="26"/>
        </w:rPr>
        <w:t xml:space="preserve"> Протестан</w:t>
      </w:r>
      <w:r>
        <w:rPr>
          <w:sz w:val="26"/>
          <w:szCs w:val="26"/>
        </w:rPr>
        <w:t>т</w:t>
      </w:r>
      <w:r w:rsidRPr="00137A8C">
        <w:rPr>
          <w:sz w:val="26"/>
          <w:szCs w:val="26"/>
        </w:rPr>
        <w:t>ство и протестанты в Ро</w:t>
      </w:r>
      <w:r w:rsidRPr="00137A8C">
        <w:rPr>
          <w:sz w:val="26"/>
          <w:szCs w:val="26"/>
        </w:rPr>
        <w:t>с</w:t>
      </w:r>
      <w:r w:rsidRPr="00137A8C">
        <w:rPr>
          <w:sz w:val="26"/>
          <w:szCs w:val="26"/>
        </w:rPr>
        <w:t xml:space="preserve">сии до эпохи преобразований. М., 1890; </w:t>
      </w:r>
      <w:r w:rsidRPr="00137A8C">
        <w:rPr>
          <w:i/>
          <w:iCs/>
          <w:sz w:val="26"/>
          <w:szCs w:val="26"/>
        </w:rPr>
        <w:t xml:space="preserve">Красножен М. </w:t>
      </w:r>
      <w:r>
        <w:rPr>
          <w:sz w:val="26"/>
          <w:szCs w:val="26"/>
        </w:rPr>
        <w:t>Иноверцы на Руси.</w:t>
      </w:r>
      <w:r w:rsidRPr="00137A8C">
        <w:rPr>
          <w:sz w:val="26"/>
          <w:szCs w:val="26"/>
        </w:rPr>
        <w:t xml:space="preserve"> Полож</w:t>
      </w:r>
      <w:r w:rsidRPr="00137A8C">
        <w:rPr>
          <w:sz w:val="26"/>
          <w:szCs w:val="26"/>
        </w:rPr>
        <w:t>е</w:t>
      </w:r>
      <w:r w:rsidRPr="00137A8C">
        <w:rPr>
          <w:sz w:val="26"/>
          <w:szCs w:val="26"/>
        </w:rPr>
        <w:t>ние неправославных христиан в России</w:t>
      </w:r>
      <w:r w:rsidRPr="000A79D7">
        <w:rPr>
          <w:sz w:val="26"/>
          <w:szCs w:val="26"/>
        </w:rPr>
        <w:t xml:space="preserve">. </w:t>
      </w:r>
      <w:r>
        <w:rPr>
          <w:sz w:val="26"/>
          <w:szCs w:val="26"/>
        </w:rPr>
        <w:t xml:space="preserve">Т. 1. </w:t>
      </w:r>
      <w:r w:rsidRPr="000A79D7">
        <w:rPr>
          <w:sz w:val="26"/>
          <w:szCs w:val="26"/>
        </w:rPr>
        <w:t>Юрьев, 1900</w:t>
      </w:r>
      <w:r>
        <w:rPr>
          <w:sz w:val="26"/>
          <w:szCs w:val="26"/>
        </w:rPr>
        <w:t>.</w:t>
      </w:r>
    </w:p>
  </w:footnote>
  <w:footnote w:id="13">
    <w:p w:rsidR="009060CE" w:rsidRDefault="009060CE" w:rsidP="00093B3E">
      <w:pPr>
        <w:pStyle w:val="a4"/>
        <w:ind w:firstLine="709"/>
        <w:jc w:val="both"/>
      </w:pPr>
      <w:r w:rsidRPr="004A555B">
        <w:rPr>
          <w:rStyle w:val="a6"/>
          <w:sz w:val="26"/>
          <w:szCs w:val="26"/>
        </w:rPr>
        <w:footnoteRef/>
      </w:r>
      <w:r w:rsidRPr="004A555B">
        <w:rPr>
          <w:sz w:val="26"/>
          <w:szCs w:val="26"/>
        </w:rPr>
        <w:t xml:space="preserve"> </w:t>
      </w:r>
      <w:r w:rsidRPr="005E5B8F">
        <w:rPr>
          <w:rStyle w:val="44"/>
          <w:sz w:val="26"/>
          <w:szCs w:val="26"/>
        </w:rPr>
        <w:t>Коркунов Н. М.</w:t>
      </w:r>
      <w:r>
        <w:rPr>
          <w:sz w:val="26"/>
          <w:szCs w:val="26"/>
        </w:rPr>
        <w:t xml:space="preserve"> Русское государственное право. –</w:t>
      </w:r>
      <w:r w:rsidRPr="007E28CB">
        <w:rPr>
          <w:sz w:val="26"/>
          <w:szCs w:val="26"/>
        </w:rPr>
        <w:t xml:space="preserve"> </w:t>
      </w:r>
      <w:r w:rsidRPr="005E5B8F">
        <w:rPr>
          <w:sz w:val="26"/>
          <w:szCs w:val="26"/>
        </w:rPr>
        <w:t>3-е</w:t>
      </w:r>
      <w:r>
        <w:rPr>
          <w:sz w:val="26"/>
          <w:szCs w:val="26"/>
        </w:rPr>
        <w:t xml:space="preserve"> изд., перераб. Т. 1. СПб</w:t>
      </w:r>
      <w:r w:rsidRPr="005E5B8F">
        <w:rPr>
          <w:sz w:val="26"/>
          <w:szCs w:val="26"/>
        </w:rPr>
        <w:t>,</w:t>
      </w:r>
      <w:r w:rsidRPr="005E5B8F">
        <w:rPr>
          <w:rStyle w:val="38"/>
          <w:sz w:val="26"/>
          <w:szCs w:val="26"/>
        </w:rPr>
        <w:t xml:space="preserve"> </w:t>
      </w:r>
      <w:r w:rsidRPr="005E5B8F">
        <w:rPr>
          <w:sz w:val="26"/>
          <w:szCs w:val="26"/>
        </w:rPr>
        <w:t>1899;</w:t>
      </w:r>
      <w:r w:rsidRPr="005E5B8F">
        <w:rPr>
          <w:rStyle w:val="46"/>
          <w:sz w:val="26"/>
          <w:szCs w:val="26"/>
        </w:rPr>
        <w:t xml:space="preserve"> </w:t>
      </w:r>
      <w:r w:rsidRPr="005E5B8F">
        <w:rPr>
          <w:rStyle w:val="44"/>
          <w:sz w:val="26"/>
          <w:szCs w:val="26"/>
        </w:rPr>
        <w:t>Суворов Н.</w:t>
      </w:r>
      <w:r w:rsidRPr="005E5B8F">
        <w:rPr>
          <w:sz w:val="26"/>
          <w:szCs w:val="26"/>
        </w:rPr>
        <w:t xml:space="preserve"> Учебник церковного права. Ярославль, 1898; </w:t>
      </w:r>
      <w:r w:rsidRPr="007E28CB">
        <w:rPr>
          <w:i/>
          <w:iCs/>
          <w:sz w:val="26"/>
          <w:szCs w:val="26"/>
        </w:rPr>
        <w:t>Кузнецов Н. Д.</w:t>
      </w:r>
      <w:r w:rsidRPr="005E5B8F">
        <w:rPr>
          <w:sz w:val="26"/>
          <w:szCs w:val="26"/>
        </w:rPr>
        <w:t xml:space="preserve"> Упра</w:t>
      </w:r>
      <w:r w:rsidRPr="005E5B8F">
        <w:rPr>
          <w:sz w:val="26"/>
          <w:szCs w:val="26"/>
        </w:rPr>
        <w:t>в</w:t>
      </w:r>
      <w:r w:rsidRPr="005E5B8F">
        <w:rPr>
          <w:sz w:val="26"/>
          <w:szCs w:val="26"/>
        </w:rPr>
        <w:t>ление делами иностранных исповеданий в России в его историч</w:t>
      </w:r>
      <w:r>
        <w:rPr>
          <w:sz w:val="26"/>
          <w:szCs w:val="26"/>
        </w:rPr>
        <w:t>еском развитии. Яр</w:t>
      </w:r>
      <w:r>
        <w:rPr>
          <w:sz w:val="26"/>
          <w:szCs w:val="26"/>
        </w:rPr>
        <w:t>о</w:t>
      </w:r>
      <w:r>
        <w:rPr>
          <w:sz w:val="26"/>
          <w:szCs w:val="26"/>
        </w:rPr>
        <w:t>славль, 1898;</w:t>
      </w:r>
      <w:r w:rsidRPr="005E5B8F">
        <w:rPr>
          <w:sz w:val="26"/>
          <w:szCs w:val="26"/>
        </w:rPr>
        <w:t xml:space="preserve"> </w:t>
      </w:r>
      <w:r w:rsidRPr="005E5B8F">
        <w:rPr>
          <w:i/>
          <w:iCs/>
          <w:sz w:val="26"/>
          <w:szCs w:val="26"/>
        </w:rPr>
        <w:t>Бердников И.</w:t>
      </w:r>
      <w:r>
        <w:rPr>
          <w:i/>
          <w:iCs/>
          <w:sz w:val="26"/>
          <w:szCs w:val="26"/>
        </w:rPr>
        <w:t xml:space="preserve"> </w:t>
      </w:r>
      <w:r w:rsidRPr="005E5B8F">
        <w:rPr>
          <w:i/>
          <w:iCs/>
          <w:sz w:val="26"/>
          <w:szCs w:val="26"/>
        </w:rPr>
        <w:t xml:space="preserve">С. </w:t>
      </w:r>
      <w:r w:rsidRPr="00050725">
        <w:rPr>
          <w:sz w:val="26"/>
          <w:szCs w:val="26"/>
        </w:rPr>
        <w:t>Краткий курс церковного права. Казань, 188</w:t>
      </w:r>
      <w:r>
        <w:rPr>
          <w:sz w:val="26"/>
          <w:szCs w:val="26"/>
        </w:rPr>
        <w:t>8;</w:t>
      </w:r>
      <w:r w:rsidRPr="00050725">
        <w:rPr>
          <w:sz w:val="26"/>
          <w:szCs w:val="26"/>
        </w:rPr>
        <w:t xml:space="preserve"> </w:t>
      </w:r>
      <w:r w:rsidRPr="00050725">
        <w:rPr>
          <w:i/>
          <w:iCs/>
          <w:sz w:val="26"/>
          <w:szCs w:val="26"/>
        </w:rPr>
        <w:t>Рейснер М. А.</w:t>
      </w:r>
      <w:r w:rsidRPr="00050725">
        <w:rPr>
          <w:sz w:val="26"/>
          <w:szCs w:val="26"/>
        </w:rPr>
        <w:t xml:space="preserve"> </w:t>
      </w:r>
      <w:r>
        <w:rPr>
          <w:sz w:val="26"/>
          <w:szCs w:val="26"/>
        </w:rPr>
        <w:t>Государство и верующая личность: сб. ст. СПб., 1905;</w:t>
      </w:r>
      <w:r w:rsidRPr="00050725">
        <w:rPr>
          <w:rStyle w:val="a8"/>
          <w:i/>
          <w:iCs/>
          <w:sz w:val="26"/>
          <w:szCs w:val="26"/>
        </w:rPr>
        <w:t xml:space="preserve"> </w:t>
      </w:r>
      <w:r w:rsidRPr="00050725">
        <w:rPr>
          <w:rStyle w:val="ae"/>
          <w:color w:val="000000"/>
          <w:sz w:val="26"/>
          <w:szCs w:val="26"/>
        </w:rPr>
        <w:t>Арсеньев К. К</w:t>
      </w:r>
      <w:r w:rsidRPr="00050725">
        <w:rPr>
          <w:color w:val="222222"/>
          <w:sz w:val="26"/>
          <w:szCs w:val="26"/>
          <w:shd w:val="clear" w:color="auto" w:fill="FFFFFF"/>
        </w:rPr>
        <w:t>.</w:t>
      </w:r>
      <w:r w:rsidRPr="00050725">
        <w:rPr>
          <w:rStyle w:val="apple-converted-space"/>
          <w:color w:val="222222"/>
          <w:sz w:val="26"/>
          <w:szCs w:val="26"/>
          <w:shd w:val="clear" w:color="auto" w:fill="FFFFFF"/>
        </w:rPr>
        <w:t> </w:t>
      </w:r>
      <w:r w:rsidRPr="00050725">
        <w:rPr>
          <w:rStyle w:val="ae"/>
          <w:i w:val="0"/>
          <w:iCs w:val="0"/>
          <w:color w:val="000000"/>
          <w:sz w:val="26"/>
          <w:szCs w:val="26"/>
        </w:rPr>
        <w:t>Свобода совести и веротерпимость</w:t>
      </w:r>
      <w:r>
        <w:rPr>
          <w:color w:val="222222"/>
          <w:sz w:val="26"/>
          <w:szCs w:val="26"/>
          <w:shd w:val="clear" w:color="auto" w:fill="FFFFFF"/>
        </w:rPr>
        <w:t>: с</w:t>
      </w:r>
      <w:r w:rsidRPr="00050725">
        <w:rPr>
          <w:color w:val="222222"/>
          <w:sz w:val="26"/>
          <w:szCs w:val="26"/>
          <w:shd w:val="clear" w:color="auto" w:fill="FFFFFF"/>
        </w:rPr>
        <w:t>б. ст. СПб., 1905.</w:t>
      </w:r>
    </w:p>
  </w:footnote>
  <w:footnote w:id="14">
    <w:p w:rsidR="009060CE" w:rsidRDefault="009060CE" w:rsidP="00093B3E">
      <w:pPr>
        <w:pStyle w:val="a4"/>
        <w:ind w:firstLine="709"/>
        <w:jc w:val="both"/>
      </w:pPr>
      <w:r w:rsidRPr="005E5B8F">
        <w:rPr>
          <w:rStyle w:val="a6"/>
          <w:sz w:val="26"/>
          <w:szCs w:val="26"/>
        </w:rPr>
        <w:footnoteRef/>
      </w:r>
      <w:r>
        <w:rPr>
          <w:sz w:val="26"/>
          <w:szCs w:val="26"/>
        </w:rPr>
        <w:t xml:space="preserve"> </w:t>
      </w:r>
      <w:r>
        <w:rPr>
          <w:i/>
          <w:iCs/>
          <w:sz w:val="26"/>
          <w:szCs w:val="26"/>
        </w:rPr>
        <w:t xml:space="preserve">Коялович М. </w:t>
      </w:r>
      <w:r w:rsidRPr="00461EEC">
        <w:rPr>
          <w:i/>
          <w:iCs/>
          <w:sz w:val="26"/>
          <w:szCs w:val="26"/>
        </w:rPr>
        <w:t>О</w:t>
      </w:r>
      <w:r>
        <w:rPr>
          <w:sz w:val="26"/>
          <w:szCs w:val="26"/>
        </w:rPr>
        <w:t xml:space="preserve">. Лекции по истории Западной России. СПб, 1864; </w:t>
      </w:r>
      <w:r w:rsidRPr="002F1A02">
        <w:rPr>
          <w:i/>
          <w:iCs/>
          <w:sz w:val="26"/>
          <w:szCs w:val="26"/>
        </w:rPr>
        <w:t>Ратч В.Ф</w:t>
      </w:r>
      <w:r>
        <w:rPr>
          <w:sz w:val="26"/>
          <w:szCs w:val="26"/>
        </w:rPr>
        <w:t xml:space="preserve">. Сведения о польском мятеже 1863 г. в Северо-Западных губерниях России. Т. 1–2. Вильна, 1867–1868; </w:t>
      </w:r>
      <w:r w:rsidRPr="00EF2EA3">
        <w:rPr>
          <w:rStyle w:val="aa"/>
          <w:sz w:val="26"/>
          <w:szCs w:val="26"/>
        </w:rPr>
        <w:t>Батюшков П. Н.</w:t>
      </w:r>
      <w:r w:rsidRPr="00EF2EA3">
        <w:rPr>
          <w:sz w:val="26"/>
          <w:szCs w:val="26"/>
        </w:rPr>
        <w:t xml:space="preserve"> Белоруссия и Литва. Исторические судьбы С</w:t>
      </w:r>
      <w:r w:rsidRPr="00EF2EA3">
        <w:rPr>
          <w:sz w:val="26"/>
          <w:szCs w:val="26"/>
        </w:rPr>
        <w:t>е</w:t>
      </w:r>
      <w:r>
        <w:rPr>
          <w:sz w:val="26"/>
          <w:szCs w:val="26"/>
        </w:rPr>
        <w:t>веро-Западного края. СПб., 1890;</w:t>
      </w:r>
      <w:r w:rsidRPr="00EF2EA3">
        <w:rPr>
          <w:sz w:val="26"/>
          <w:szCs w:val="26"/>
        </w:rPr>
        <w:t xml:space="preserve"> </w:t>
      </w:r>
      <w:r w:rsidRPr="00EF2EA3">
        <w:rPr>
          <w:rStyle w:val="54"/>
          <w:sz w:val="26"/>
          <w:szCs w:val="26"/>
        </w:rPr>
        <w:t>Извеков Н. Д.</w:t>
      </w:r>
      <w:r w:rsidRPr="00EF2EA3">
        <w:rPr>
          <w:sz w:val="26"/>
          <w:szCs w:val="26"/>
        </w:rPr>
        <w:t xml:space="preserve"> Исторический очерк состояния Пр</w:t>
      </w:r>
      <w:r w:rsidRPr="00EF2EA3">
        <w:rPr>
          <w:sz w:val="26"/>
          <w:szCs w:val="26"/>
        </w:rPr>
        <w:t>а</w:t>
      </w:r>
      <w:r w:rsidRPr="00EF2EA3">
        <w:rPr>
          <w:sz w:val="26"/>
          <w:szCs w:val="26"/>
        </w:rPr>
        <w:t>вославной церкви в Литовской епархии за</w:t>
      </w:r>
      <w:r w:rsidRPr="00EF2EA3">
        <w:rPr>
          <w:rStyle w:val="47"/>
          <w:sz w:val="26"/>
          <w:szCs w:val="26"/>
        </w:rPr>
        <w:t xml:space="preserve"> </w:t>
      </w:r>
      <w:r>
        <w:rPr>
          <w:sz w:val="26"/>
          <w:szCs w:val="26"/>
        </w:rPr>
        <w:t>время с 1839</w:t>
      </w:r>
      <w:r w:rsidRPr="00137A8C">
        <w:rPr>
          <w:sz w:val="26"/>
          <w:szCs w:val="26"/>
        </w:rPr>
        <w:t>–</w:t>
      </w:r>
      <w:r>
        <w:rPr>
          <w:sz w:val="26"/>
          <w:szCs w:val="26"/>
        </w:rPr>
        <w:t>1889 гг. М., 1889;</w:t>
      </w:r>
      <w:r w:rsidRPr="00EF2EA3">
        <w:rPr>
          <w:rStyle w:val="54"/>
          <w:sz w:val="26"/>
          <w:szCs w:val="26"/>
        </w:rPr>
        <w:t xml:space="preserve"> </w:t>
      </w:r>
      <w:r w:rsidRPr="00EF2EA3">
        <w:rPr>
          <w:rStyle w:val="41"/>
          <w:sz w:val="26"/>
          <w:szCs w:val="26"/>
        </w:rPr>
        <w:t>Миловидов А. И.</w:t>
      </w:r>
      <w:r w:rsidRPr="00EF2EA3">
        <w:rPr>
          <w:rStyle w:val="40"/>
          <w:sz w:val="26"/>
          <w:szCs w:val="26"/>
        </w:rPr>
        <w:t xml:space="preserve"> </w:t>
      </w:r>
      <w:r w:rsidRPr="00EF2EA3">
        <w:rPr>
          <w:sz w:val="26"/>
          <w:szCs w:val="26"/>
        </w:rPr>
        <w:t>Меры, принятые графом М. Н. Муравьевым к ограждению православного нас</w:t>
      </w:r>
      <w:r w:rsidRPr="00EF2EA3">
        <w:rPr>
          <w:sz w:val="26"/>
          <w:szCs w:val="26"/>
        </w:rPr>
        <w:t>е</w:t>
      </w:r>
      <w:r w:rsidRPr="00EF2EA3">
        <w:rPr>
          <w:sz w:val="26"/>
          <w:szCs w:val="26"/>
        </w:rPr>
        <w:t>ления от латино-польской пропаганды в Северо-Западном крае. Вильна, 1900;</w:t>
      </w:r>
      <w:r w:rsidRPr="008E3737">
        <w:rPr>
          <w:i/>
          <w:iCs/>
          <w:color w:val="000000"/>
          <w:sz w:val="26"/>
          <w:szCs w:val="26"/>
        </w:rPr>
        <w:t xml:space="preserve"> </w:t>
      </w:r>
      <w:r>
        <w:rPr>
          <w:i/>
          <w:iCs/>
          <w:color w:val="000000"/>
          <w:sz w:val="26"/>
          <w:szCs w:val="26"/>
        </w:rPr>
        <w:t>Его же</w:t>
      </w:r>
      <w:r w:rsidRPr="00131962">
        <w:rPr>
          <w:color w:val="000000"/>
          <w:sz w:val="26"/>
          <w:szCs w:val="26"/>
        </w:rPr>
        <w:t>.</w:t>
      </w:r>
      <w:r w:rsidRPr="00131962">
        <w:rPr>
          <w:rFonts w:ascii="Arial" w:hAnsi="Arial" w:cs="Arial"/>
          <w:b/>
          <w:bCs/>
          <w:color w:val="000000"/>
          <w:sz w:val="26"/>
          <w:szCs w:val="26"/>
        </w:rPr>
        <w:t xml:space="preserve"> </w:t>
      </w:r>
      <w:r w:rsidRPr="00131962">
        <w:rPr>
          <w:color w:val="000000"/>
          <w:sz w:val="26"/>
          <w:szCs w:val="26"/>
        </w:rPr>
        <w:t>Распоряжения и переписка граф</w:t>
      </w:r>
      <w:r>
        <w:rPr>
          <w:color w:val="000000"/>
          <w:sz w:val="26"/>
          <w:szCs w:val="26"/>
        </w:rPr>
        <w:t>а М. Н. Муравьева относительно р</w:t>
      </w:r>
      <w:r w:rsidRPr="00131962">
        <w:rPr>
          <w:color w:val="000000"/>
          <w:sz w:val="26"/>
          <w:szCs w:val="26"/>
        </w:rPr>
        <w:t>имско-католического духовенства в Северо-Западном крае. Вильна, 1910;</w:t>
      </w:r>
      <w:r w:rsidRPr="00131962">
        <w:rPr>
          <w:rStyle w:val="41"/>
          <w:sz w:val="26"/>
          <w:szCs w:val="26"/>
        </w:rPr>
        <w:t xml:space="preserve"> </w:t>
      </w:r>
      <w:r>
        <w:rPr>
          <w:i/>
          <w:iCs/>
          <w:color w:val="000000"/>
          <w:sz w:val="26"/>
          <w:szCs w:val="26"/>
        </w:rPr>
        <w:t>Его же</w:t>
      </w:r>
      <w:r w:rsidRPr="00131962">
        <w:rPr>
          <w:rStyle w:val="41"/>
          <w:sz w:val="26"/>
          <w:szCs w:val="26"/>
        </w:rPr>
        <w:t xml:space="preserve">. </w:t>
      </w:r>
      <w:r w:rsidRPr="00131962">
        <w:rPr>
          <w:color w:val="000000"/>
          <w:sz w:val="26"/>
          <w:szCs w:val="26"/>
        </w:rPr>
        <w:t>Историч</w:t>
      </w:r>
      <w:r w:rsidRPr="00131962">
        <w:rPr>
          <w:color w:val="000000"/>
          <w:sz w:val="26"/>
          <w:szCs w:val="26"/>
        </w:rPr>
        <w:t>е</w:t>
      </w:r>
      <w:r w:rsidRPr="00131962">
        <w:rPr>
          <w:color w:val="000000"/>
          <w:sz w:val="26"/>
          <w:szCs w:val="26"/>
        </w:rPr>
        <w:t>ские основы латинско-польской политики в Северо-Западном крае. Вильна, 1901;</w:t>
      </w:r>
      <w:r w:rsidRPr="00EF2EA3">
        <w:rPr>
          <w:rStyle w:val="41"/>
          <w:sz w:val="26"/>
          <w:szCs w:val="26"/>
        </w:rPr>
        <w:t xml:space="preserve"> </w:t>
      </w:r>
      <w:r>
        <w:rPr>
          <w:i/>
          <w:iCs/>
          <w:color w:val="000000"/>
          <w:sz w:val="26"/>
          <w:szCs w:val="26"/>
        </w:rPr>
        <w:t>Его же</w:t>
      </w:r>
      <w:r w:rsidRPr="00EF2EA3">
        <w:rPr>
          <w:rStyle w:val="41"/>
          <w:sz w:val="26"/>
          <w:szCs w:val="26"/>
        </w:rPr>
        <w:t>.</w:t>
      </w:r>
      <w:r w:rsidRPr="00EF2EA3">
        <w:rPr>
          <w:sz w:val="26"/>
          <w:szCs w:val="26"/>
        </w:rPr>
        <w:t xml:space="preserve"> Заслуги графа</w:t>
      </w:r>
      <w:r w:rsidRPr="00EF2EA3">
        <w:rPr>
          <w:rStyle w:val="36"/>
          <w:sz w:val="26"/>
          <w:szCs w:val="26"/>
        </w:rPr>
        <w:t xml:space="preserve"> </w:t>
      </w:r>
      <w:r w:rsidRPr="00EF2EA3">
        <w:rPr>
          <w:sz w:val="26"/>
          <w:szCs w:val="26"/>
        </w:rPr>
        <w:t>М. Н. Муравьева для Православной церкви в Северо-Западном крае. Харьков, 1900;</w:t>
      </w:r>
      <w:r>
        <w:rPr>
          <w:rFonts w:ascii="Arial" w:hAnsi="Arial" w:cs="Arial"/>
          <w:b/>
          <w:bCs/>
          <w:color w:val="4682B4"/>
          <w:sz w:val="26"/>
          <w:szCs w:val="26"/>
          <w:lang w:eastAsia="ru-RU"/>
        </w:rPr>
        <w:t xml:space="preserve"> </w:t>
      </w:r>
      <w:r w:rsidRPr="00EF2EA3">
        <w:rPr>
          <w:rStyle w:val="41"/>
          <w:sz w:val="26"/>
          <w:szCs w:val="26"/>
        </w:rPr>
        <w:t>Киприанович Г. Я.</w:t>
      </w:r>
      <w:r w:rsidRPr="00EF2EA3">
        <w:rPr>
          <w:sz w:val="26"/>
          <w:szCs w:val="26"/>
        </w:rPr>
        <w:t xml:space="preserve"> Исторический очерк православия, католич</w:t>
      </w:r>
      <w:r w:rsidRPr="00EF2EA3">
        <w:rPr>
          <w:sz w:val="26"/>
          <w:szCs w:val="26"/>
        </w:rPr>
        <w:t>е</w:t>
      </w:r>
      <w:r w:rsidRPr="00EF2EA3">
        <w:rPr>
          <w:sz w:val="26"/>
          <w:szCs w:val="26"/>
        </w:rPr>
        <w:t xml:space="preserve">ства и </w:t>
      </w:r>
      <w:r>
        <w:rPr>
          <w:sz w:val="26"/>
          <w:szCs w:val="26"/>
        </w:rPr>
        <w:t>унии в Белоруссии и Литве. Мн.</w:t>
      </w:r>
      <w:r w:rsidRPr="00EF2EA3">
        <w:rPr>
          <w:sz w:val="26"/>
          <w:szCs w:val="26"/>
        </w:rPr>
        <w:t>,</w:t>
      </w:r>
      <w:r w:rsidRPr="00EF2EA3">
        <w:rPr>
          <w:rStyle w:val="36"/>
          <w:sz w:val="26"/>
          <w:szCs w:val="26"/>
        </w:rPr>
        <w:t xml:space="preserve"> </w:t>
      </w:r>
      <w:r w:rsidRPr="00EF2EA3">
        <w:rPr>
          <w:sz w:val="26"/>
          <w:szCs w:val="26"/>
        </w:rPr>
        <w:t>2006;</w:t>
      </w:r>
      <w:r w:rsidRPr="00EF2EA3">
        <w:rPr>
          <w:rStyle w:val="41"/>
          <w:sz w:val="26"/>
          <w:szCs w:val="26"/>
        </w:rPr>
        <w:t xml:space="preserve"> Орловский Е. Ф.</w:t>
      </w:r>
      <w:r w:rsidRPr="00EF2EA3">
        <w:rPr>
          <w:sz w:val="26"/>
          <w:szCs w:val="26"/>
        </w:rPr>
        <w:t xml:space="preserve"> Судьбы православия в связи с историей латинства и унии в Гродненской</w:t>
      </w:r>
      <w:r w:rsidRPr="00EF2EA3">
        <w:rPr>
          <w:rStyle w:val="36"/>
          <w:sz w:val="26"/>
          <w:szCs w:val="26"/>
        </w:rPr>
        <w:t xml:space="preserve"> </w:t>
      </w:r>
      <w:r w:rsidRPr="00EF2EA3">
        <w:rPr>
          <w:sz w:val="26"/>
          <w:szCs w:val="26"/>
        </w:rPr>
        <w:t>губернии в XIX в. (1</w:t>
      </w:r>
      <w:r>
        <w:rPr>
          <w:sz w:val="26"/>
          <w:szCs w:val="26"/>
        </w:rPr>
        <w:t>794</w:t>
      </w:r>
      <w:r w:rsidRPr="00137A8C">
        <w:rPr>
          <w:sz w:val="26"/>
          <w:szCs w:val="26"/>
        </w:rPr>
        <w:t>–</w:t>
      </w:r>
      <w:r w:rsidRPr="00EF2EA3">
        <w:rPr>
          <w:sz w:val="26"/>
          <w:szCs w:val="26"/>
        </w:rPr>
        <w:t>1890). Гродно, 1903;</w:t>
      </w:r>
      <w:r>
        <w:rPr>
          <w:sz w:val="26"/>
          <w:szCs w:val="26"/>
        </w:rPr>
        <w:t xml:space="preserve"> </w:t>
      </w:r>
      <w:r w:rsidRPr="00EF2EA3">
        <w:rPr>
          <w:rStyle w:val="41"/>
          <w:sz w:val="26"/>
          <w:szCs w:val="26"/>
        </w:rPr>
        <w:t>Владимиров А. П.</w:t>
      </w:r>
      <w:r w:rsidRPr="00EF2EA3">
        <w:rPr>
          <w:sz w:val="26"/>
          <w:szCs w:val="26"/>
        </w:rPr>
        <w:t xml:space="preserve"> История</w:t>
      </w:r>
      <w:r w:rsidRPr="00EF2EA3">
        <w:rPr>
          <w:rStyle w:val="36"/>
          <w:sz w:val="26"/>
          <w:szCs w:val="26"/>
        </w:rPr>
        <w:t xml:space="preserve"> </w:t>
      </w:r>
      <w:r w:rsidRPr="00EF2EA3">
        <w:rPr>
          <w:sz w:val="26"/>
          <w:szCs w:val="26"/>
        </w:rPr>
        <w:t>располячения Зап</w:t>
      </w:r>
      <w:r>
        <w:rPr>
          <w:sz w:val="26"/>
          <w:szCs w:val="26"/>
        </w:rPr>
        <w:t>адно-Русского костела. М., 1896.</w:t>
      </w:r>
    </w:p>
  </w:footnote>
  <w:footnote w:id="15">
    <w:p w:rsidR="009060CE" w:rsidRDefault="009060CE" w:rsidP="00093B3E">
      <w:pPr>
        <w:pStyle w:val="1"/>
        <w:shd w:val="clear" w:color="auto" w:fill="auto"/>
        <w:tabs>
          <w:tab w:val="left" w:pos="174"/>
        </w:tabs>
        <w:spacing w:line="240" w:lineRule="auto"/>
        <w:ind w:firstLine="709"/>
      </w:pPr>
      <w:r w:rsidRPr="0061075F">
        <w:rPr>
          <w:rStyle w:val="a6"/>
          <w:sz w:val="26"/>
          <w:szCs w:val="26"/>
        </w:rPr>
        <w:footnoteRef/>
      </w:r>
      <w:r w:rsidRPr="0061075F">
        <w:rPr>
          <w:sz w:val="26"/>
          <w:szCs w:val="26"/>
        </w:rPr>
        <w:t xml:space="preserve"> </w:t>
      </w:r>
      <w:r w:rsidRPr="0061075F">
        <w:rPr>
          <w:i/>
          <w:iCs/>
          <w:sz w:val="26"/>
          <w:szCs w:val="26"/>
        </w:rPr>
        <w:t>Грекулов Е. Ф.</w:t>
      </w:r>
      <w:r w:rsidRPr="0061075F">
        <w:rPr>
          <w:sz w:val="26"/>
          <w:szCs w:val="26"/>
        </w:rPr>
        <w:t xml:space="preserve"> Православная инквизиция в России. М., 1964; </w:t>
      </w:r>
      <w:r w:rsidRPr="0061075F">
        <w:rPr>
          <w:i/>
          <w:iCs/>
          <w:sz w:val="26"/>
          <w:szCs w:val="26"/>
        </w:rPr>
        <w:t>Клочков В. В.</w:t>
      </w:r>
      <w:r w:rsidRPr="0061075F">
        <w:rPr>
          <w:sz w:val="26"/>
          <w:szCs w:val="26"/>
        </w:rPr>
        <w:t xml:space="preserve"> Закон и религия: от государственной религии в России к свободе совести в СССР. М., 1982; </w:t>
      </w:r>
      <w:r w:rsidRPr="0061075F">
        <w:rPr>
          <w:i/>
          <w:iCs/>
          <w:sz w:val="26"/>
          <w:szCs w:val="26"/>
        </w:rPr>
        <w:t>Куров М. Н.</w:t>
      </w:r>
      <w:r w:rsidRPr="0061075F">
        <w:rPr>
          <w:sz w:val="26"/>
          <w:szCs w:val="26"/>
        </w:rPr>
        <w:t xml:space="preserve"> Проблема свободы совести в дореволюционной России // Вопросы науч</w:t>
      </w:r>
      <w:r w:rsidRPr="0061075F">
        <w:rPr>
          <w:sz w:val="26"/>
          <w:szCs w:val="26"/>
        </w:rPr>
        <w:softHyphen/>
        <w:t>ного атеизма. Вып. 27. М., 1981; Церковь в истории России (IX в.–1917 г.). Кр</w:t>
      </w:r>
      <w:r w:rsidRPr="0061075F">
        <w:rPr>
          <w:sz w:val="26"/>
          <w:szCs w:val="26"/>
        </w:rPr>
        <w:t>и</w:t>
      </w:r>
      <w:r w:rsidRPr="0061075F">
        <w:rPr>
          <w:sz w:val="26"/>
          <w:szCs w:val="26"/>
        </w:rPr>
        <w:t xml:space="preserve">тические очерки. М., 1967; </w:t>
      </w:r>
      <w:r w:rsidRPr="0061075F">
        <w:rPr>
          <w:i/>
          <w:iCs/>
          <w:sz w:val="26"/>
          <w:szCs w:val="26"/>
        </w:rPr>
        <w:t>Крывелев И. А.</w:t>
      </w:r>
      <w:r w:rsidRPr="0061075F">
        <w:rPr>
          <w:sz w:val="26"/>
          <w:szCs w:val="26"/>
        </w:rPr>
        <w:t xml:space="preserve"> Русская православная церковь в первой четверти XX в. М., 1982; </w:t>
      </w:r>
      <w:r w:rsidRPr="0061075F">
        <w:rPr>
          <w:i/>
          <w:iCs/>
          <w:sz w:val="26"/>
          <w:szCs w:val="26"/>
        </w:rPr>
        <w:t>Зырянов П. Н.</w:t>
      </w:r>
      <w:r w:rsidRPr="0061075F">
        <w:rPr>
          <w:sz w:val="26"/>
          <w:szCs w:val="26"/>
        </w:rPr>
        <w:t xml:space="preserve"> Православная церковь в борьбе с революцией 1905–1907 гг. М., 1984. </w:t>
      </w:r>
    </w:p>
  </w:footnote>
  <w:footnote w:id="16">
    <w:p w:rsidR="009060CE" w:rsidRDefault="009060CE" w:rsidP="00093B3E">
      <w:pPr>
        <w:pStyle w:val="1"/>
        <w:shd w:val="clear" w:color="auto" w:fill="auto"/>
        <w:tabs>
          <w:tab w:val="left" w:pos="174"/>
        </w:tabs>
        <w:spacing w:line="240" w:lineRule="auto"/>
        <w:ind w:firstLine="709"/>
      </w:pPr>
      <w:r w:rsidRPr="0061075F">
        <w:rPr>
          <w:rStyle w:val="a6"/>
          <w:spacing w:val="4"/>
          <w:sz w:val="26"/>
          <w:szCs w:val="26"/>
        </w:rPr>
        <w:footnoteRef/>
      </w:r>
      <w:r w:rsidRPr="0061075F">
        <w:rPr>
          <w:spacing w:val="4"/>
          <w:sz w:val="26"/>
          <w:szCs w:val="26"/>
        </w:rPr>
        <w:t xml:space="preserve"> </w:t>
      </w:r>
      <w:r w:rsidRPr="002532A4">
        <w:rPr>
          <w:i/>
          <w:iCs/>
          <w:sz w:val="26"/>
          <w:szCs w:val="26"/>
        </w:rPr>
        <w:t>Довнар-Запольский М. В</w:t>
      </w:r>
      <w:r w:rsidRPr="002532A4">
        <w:rPr>
          <w:sz w:val="26"/>
          <w:szCs w:val="26"/>
        </w:rPr>
        <w:t>. История Белоруссии. – 3-е изд., испр</w:t>
      </w:r>
      <w:r>
        <w:rPr>
          <w:sz w:val="26"/>
          <w:szCs w:val="26"/>
        </w:rPr>
        <w:t>ав</w:t>
      </w:r>
      <w:r w:rsidRPr="002532A4">
        <w:rPr>
          <w:sz w:val="26"/>
          <w:szCs w:val="26"/>
        </w:rPr>
        <w:t xml:space="preserve">. и доп. Мн., 2011; </w:t>
      </w:r>
      <w:r w:rsidRPr="002532A4">
        <w:rPr>
          <w:i/>
          <w:iCs/>
          <w:sz w:val="26"/>
          <w:szCs w:val="26"/>
        </w:rPr>
        <w:t>Никольский Н. М.</w:t>
      </w:r>
      <w:r w:rsidRPr="002532A4">
        <w:rPr>
          <w:sz w:val="26"/>
          <w:szCs w:val="26"/>
        </w:rPr>
        <w:t xml:space="preserve"> История Русской церкви. – 3-е изд. М., 1985;</w:t>
      </w:r>
      <w:r w:rsidRPr="002532A4">
        <w:rPr>
          <w:rStyle w:val="52"/>
          <w:sz w:val="26"/>
          <w:szCs w:val="26"/>
        </w:rPr>
        <w:t xml:space="preserve"> </w:t>
      </w:r>
      <w:r w:rsidRPr="002532A4">
        <w:rPr>
          <w:rStyle w:val="39"/>
          <w:sz w:val="26"/>
          <w:szCs w:val="26"/>
        </w:rPr>
        <w:t>Корзун М. С.</w:t>
      </w:r>
      <w:r w:rsidRPr="002532A4">
        <w:rPr>
          <w:sz w:val="26"/>
          <w:szCs w:val="26"/>
        </w:rPr>
        <w:t xml:space="preserve"> Русская Православная церковь на</w:t>
      </w:r>
      <w:r w:rsidRPr="002532A4">
        <w:rPr>
          <w:rStyle w:val="35"/>
          <w:sz w:val="26"/>
          <w:szCs w:val="26"/>
        </w:rPr>
        <w:t xml:space="preserve"> </w:t>
      </w:r>
      <w:r w:rsidRPr="002532A4">
        <w:rPr>
          <w:sz w:val="26"/>
          <w:szCs w:val="26"/>
        </w:rPr>
        <w:t>службе эксплуататорских классов. Мн., 1984;</w:t>
      </w:r>
      <w:r w:rsidRPr="002532A4">
        <w:rPr>
          <w:rStyle w:val="52"/>
          <w:sz w:val="26"/>
          <w:szCs w:val="26"/>
        </w:rPr>
        <w:t xml:space="preserve"> </w:t>
      </w:r>
      <w:r w:rsidRPr="002532A4">
        <w:rPr>
          <w:rStyle w:val="39"/>
          <w:sz w:val="26"/>
          <w:szCs w:val="26"/>
        </w:rPr>
        <w:t>Са</w:t>
      </w:r>
      <w:r w:rsidRPr="002532A4">
        <w:rPr>
          <w:rStyle w:val="39"/>
          <w:sz w:val="26"/>
          <w:szCs w:val="26"/>
        </w:rPr>
        <w:t>м</w:t>
      </w:r>
      <w:r w:rsidRPr="002532A4">
        <w:rPr>
          <w:rStyle w:val="39"/>
          <w:sz w:val="26"/>
          <w:szCs w:val="26"/>
        </w:rPr>
        <w:t>бук С. М.</w:t>
      </w:r>
      <w:r w:rsidRPr="002532A4">
        <w:rPr>
          <w:sz w:val="26"/>
          <w:szCs w:val="26"/>
        </w:rPr>
        <w:t xml:space="preserve"> Политика царизма в Бело</w:t>
      </w:r>
      <w:r w:rsidRPr="002532A4">
        <w:rPr>
          <w:sz w:val="26"/>
          <w:szCs w:val="26"/>
        </w:rPr>
        <w:softHyphen/>
        <w:t>руссии во второй половине XIX в. Мн., 1980;</w:t>
      </w:r>
      <w:r w:rsidRPr="002532A4">
        <w:rPr>
          <w:rStyle w:val="39"/>
          <w:sz w:val="26"/>
          <w:szCs w:val="26"/>
        </w:rPr>
        <w:t xml:space="preserve"> М</w:t>
      </w:r>
      <w:r w:rsidRPr="002532A4">
        <w:rPr>
          <w:rStyle w:val="39"/>
          <w:sz w:val="26"/>
          <w:szCs w:val="26"/>
        </w:rPr>
        <w:t>а</w:t>
      </w:r>
      <w:r w:rsidRPr="002532A4">
        <w:rPr>
          <w:rStyle w:val="39"/>
          <w:sz w:val="26"/>
          <w:szCs w:val="26"/>
        </w:rPr>
        <w:t>раш Я. Н.</w:t>
      </w:r>
      <w:r w:rsidRPr="002532A4">
        <w:rPr>
          <w:sz w:val="26"/>
          <w:szCs w:val="26"/>
        </w:rPr>
        <w:t xml:space="preserve"> Из истории борьбы народных масс</w:t>
      </w:r>
      <w:r w:rsidRPr="002532A4">
        <w:rPr>
          <w:rStyle w:val="35"/>
          <w:sz w:val="26"/>
          <w:szCs w:val="26"/>
        </w:rPr>
        <w:t xml:space="preserve"> </w:t>
      </w:r>
      <w:r w:rsidRPr="002532A4">
        <w:rPr>
          <w:sz w:val="26"/>
          <w:szCs w:val="26"/>
        </w:rPr>
        <w:t>Белоруссии против экспансии Катол</w:t>
      </w:r>
      <w:r w:rsidRPr="002532A4">
        <w:rPr>
          <w:sz w:val="26"/>
          <w:szCs w:val="26"/>
        </w:rPr>
        <w:t>и</w:t>
      </w:r>
      <w:r w:rsidR="00EE0CDB">
        <w:rPr>
          <w:sz w:val="26"/>
          <w:szCs w:val="26"/>
        </w:rPr>
        <w:t>ческой церкви. Мн., 19</w:t>
      </w:r>
      <w:r w:rsidRPr="002532A4">
        <w:rPr>
          <w:sz w:val="26"/>
          <w:szCs w:val="26"/>
        </w:rPr>
        <w:t>69;</w:t>
      </w:r>
      <w:r w:rsidRPr="002532A4">
        <w:rPr>
          <w:rStyle w:val="39"/>
          <w:sz w:val="26"/>
          <w:szCs w:val="26"/>
        </w:rPr>
        <w:t xml:space="preserve"> Его же.</w:t>
      </w:r>
      <w:r w:rsidRPr="002532A4">
        <w:rPr>
          <w:sz w:val="26"/>
          <w:szCs w:val="26"/>
        </w:rPr>
        <w:t xml:space="preserve"> Католическая</w:t>
      </w:r>
      <w:r w:rsidRPr="002532A4">
        <w:rPr>
          <w:rStyle w:val="35"/>
          <w:sz w:val="26"/>
          <w:szCs w:val="26"/>
        </w:rPr>
        <w:t xml:space="preserve"> </w:t>
      </w:r>
      <w:r w:rsidRPr="002532A4">
        <w:rPr>
          <w:sz w:val="26"/>
          <w:szCs w:val="26"/>
        </w:rPr>
        <w:t xml:space="preserve">церковь в истории Белоруссии. Мн., 1981; </w:t>
      </w:r>
      <w:r w:rsidRPr="002532A4">
        <w:rPr>
          <w:i/>
          <w:iCs/>
          <w:sz w:val="26"/>
          <w:szCs w:val="26"/>
          <w:lang w:val="be-BY"/>
        </w:rPr>
        <w:t>Гапановіч В. Ф., Царанкоў Л. А.</w:t>
      </w:r>
      <w:r>
        <w:rPr>
          <w:sz w:val="26"/>
          <w:szCs w:val="26"/>
          <w:lang w:val="be-BY"/>
        </w:rPr>
        <w:t xml:space="preserve"> Учарашні і сёняшні дзень у</w:t>
      </w:r>
      <w:r w:rsidRPr="002532A4">
        <w:rPr>
          <w:sz w:val="26"/>
          <w:szCs w:val="26"/>
          <w:lang w:val="be-BY"/>
        </w:rPr>
        <w:t xml:space="preserve">ніяцкай царквы. Мн., 1985; </w:t>
      </w:r>
      <w:r w:rsidRPr="002532A4">
        <w:rPr>
          <w:sz w:val="26"/>
          <w:szCs w:val="26"/>
        </w:rPr>
        <w:t>Католицизм в Белоруссии</w:t>
      </w:r>
      <w:r>
        <w:rPr>
          <w:sz w:val="26"/>
          <w:szCs w:val="26"/>
        </w:rPr>
        <w:t>: традиции и приспособление. / П</w:t>
      </w:r>
      <w:r w:rsidRPr="002532A4">
        <w:rPr>
          <w:sz w:val="26"/>
          <w:szCs w:val="26"/>
        </w:rPr>
        <w:t>од ред. А. С. Майхровича, Е. С. Прокошиной. Мн., 1987.</w:t>
      </w:r>
    </w:p>
  </w:footnote>
  <w:footnote w:id="17">
    <w:p w:rsidR="009060CE" w:rsidRDefault="009060CE" w:rsidP="00093B3E">
      <w:pPr>
        <w:pStyle w:val="1"/>
        <w:shd w:val="clear" w:color="auto" w:fill="auto"/>
        <w:tabs>
          <w:tab w:val="left" w:pos="139"/>
        </w:tabs>
        <w:spacing w:line="240" w:lineRule="auto"/>
        <w:ind w:firstLine="709"/>
      </w:pPr>
      <w:r w:rsidRPr="00D56AAC">
        <w:rPr>
          <w:rStyle w:val="a6"/>
          <w:spacing w:val="2"/>
          <w:sz w:val="26"/>
          <w:szCs w:val="26"/>
        </w:rPr>
        <w:footnoteRef/>
      </w:r>
      <w:r w:rsidRPr="00D56AAC">
        <w:rPr>
          <w:spacing w:val="2"/>
          <w:sz w:val="26"/>
          <w:szCs w:val="26"/>
        </w:rPr>
        <w:t xml:space="preserve"> </w:t>
      </w:r>
      <w:r w:rsidRPr="00D56AAC">
        <w:rPr>
          <w:rStyle w:val="34"/>
          <w:spacing w:val="2"/>
          <w:sz w:val="26"/>
          <w:szCs w:val="26"/>
        </w:rPr>
        <w:t>Пинкевич В. К.</w:t>
      </w:r>
      <w:r w:rsidRPr="00D56AAC">
        <w:rPr>
          <w:spacing w:val="2"/>
          <w:sz w:val="26"/>
          <w:szCs w:val="26"/>
        </w:rPr>
        <w:t xml:space="preserve"> Вероиспо</w:t>
      </w:r>
      <w:r w:rsidRPr="00D56AAC">
        <w:rPr>
          <w:spacing w:val="2"/>
          <w:sz w:val="26"/>
          <w:szCs w:val="26"/>
        </w:rPr>
        <w:softHyphen/>
        <w:t>ведные реформы в России в период думской мона</w:t>
      </w:r>
      <w:r w:rsidRPr="00D56AAC">
        <w:rPr>
          <w:spacing w:val="2"/>
          <w:sz w:val="26"/>
          <w:szCs w:val="26"/>
        </w:rPr>
        <w:t>р</w:t>
      </w:r>
      <w:r w:rsidRPr="00D56AAC">
        <w:rPr>
          <w:spacing w:val="2"/>
          <w:sz w:val="26"/>
          <w:szCs w:val="26"/>
        </w:rPr>
        <w:t xml:space="preserve">хии (1906–1917 гг.). М., 2000; </w:t>
      </w:r>
      <w:r w:rsidRPr="00D56AAC">
        <w:rPr>
          <w:rStyle w:val="34"/>
          <w:spacing w:val="2"/>
          <w:sz w:val="26"/>
          <w:szCs w:val="26"/>
        </w:rPr>
        <w:t>Дорская А. А.</w:t>
      </w:r>
      <w:r w:rsidRPr="00D56AAC">
        <w:rPr>
          <w:spacing w:val="2"/>
          <w:sz w:val="26"/>
          <w:szCs w:val="26"/>
        </w:rPr>
        <w:t xml:space="preserve"> Свобода совести в России: судьба зак</w:t>
      </w:r>
      <w:r w:rsidRPr="00D56AAC">
        <w:rPr>
          <w:spacing w:val="2"/>
          <w:sz w:val="26"/>
          <w:szCs w:val="26"/>
        </w:rPr>
        <w:t>о</w:t>
      </w:r>
      <w:r w:rsidRPr="00D56AAC">
        <w:rPr>
          <w:spacing w:val="2"/>
          <w:sz w:val="26"/>
          <w:szCs w:val="26"/>
        </w:rPr>
        <w:t xml:space="preserve">нопроектов начала XX века. СПб., 2001; </w:t>
      </w:r>
      <w:r w:rsidRPr="00D56AAC">
        <w:rPr>
          <w:i/>
          <w:iCs/>
          <w:spacing w:val="2"/>
          <w:sz w:val="26"/>
          <w:szCs w:val="26"/>
        </w:rPr>
        <w:t>Образцова М. Н.</w:t>
      </w:r>
      <w:r w:rsidRPr="00D56AAC">
        <w:rPr>
          <w:spacing w:val="2"/>
          <w:sz w:val="26"/>
          <w:szCs w:val="26"/>
        </w:rPr>
        <w:t xml:space="preserve"> Государственно-церковные отношения в модернизационном процессе в России начала </w:t>
      </w:r>
      <w:r w:rsidRPr="00D56AAC">
        <w:rPr>
          <w:spacing w:val="2"/>
          <w:sz w:val="26"/>
          <w:szCs w:val="26"/>
          <w:lang w:val="en-US"/>
        </w:rPr>
        <w:t>XX</w:t>
      </w:r>
      <w:r w:rsidRPr="00D56AAC">
        <w:rPr>
          <w:spacing w:val="2"/>
          <w:sz w:val="26"/>
          <w:szCs w:val="26"/>
        </w:rPr>
        <w:t xml:space="preserve"> в.: дис. … канд. ист. наук. М., 2003; </w:t>
      </w:r>
      <w:r w:rsidRPr="00D56AAC">
        <w:rPr>
          <w:rStyle w:val="34"/>
          <w:spacing w:val="2"/>
          <w:sz w:val="26"/>
          <w:szCs w:val="26"/>
        </w:rPr>
        <w:t>Сафонов А. А.</w:t>
      </w:r>
      <w:r>
        <w:rPr>
          <w:spacing w:val="2"/>
          <w:sz w:val="26"/>
          <w:szCs w:val="26"/>
        </w:rPr>
        <w:t xml:space="preserve"> Свобода совести и модернизация</w:t>
      </w:r>
      <w:r w:rsidRPr="00D56AAC">
        <w:rPr>
          <w:spacing w:val="2"/>
          <w:sz w:val="26"/>
          <w:szCs w:val="26"/>
        </w:rPr>
        <w:t xml:space="preserve"> вероисп</w:t>
      </w:r>
      <w:r w:rsidRPr="00D56AAC">
        <w:rPr>
          <w:spacing w:val="2"/>
          <w:sz w:val="26"/>
          <w:szCs w:val="26"/>
        </w:rPr>
        <w:t>о</w:t>
      </w:r>
      <w:r w:rsidRPr="00D56AAC">
        <w:rPr>
          <w:spacing w:val="2"/>
          <w:sz w:val="26"/>
          <w:szCs w:val="26"/>
        </w:rPr>
        <w:t>ведного</w:t>
      </w:r>
      <w:r w:rsidRPr="00D56AAC">
        <w:rPr>
          <w:rStyle w:val="31"/>
          <w:noProof w:val="0"/>
          <w:spacing w:val="2"/>
          <w:sz w:val="26"/>
          <w:szCs w:val="26"/>
        </w:rPr>
        <w:t xml:space="preserve"> </w:t>
      </w:r>
      <w:r w:rsidRPr="00D56AAC">
        <w:rPr>
          <w:spacing w:val="2"/>
          <w:sz w:val="26"/>
          <w:szCs w:val="26"/>
        </w:rPr>
        <w:t>законодательства Российской империи в начале XX в. Тамбов, 2007;</w:t>
      </w:r>
      <w:r w:rsidRPr="00D56AAC">
        <w:rPr>
          <w:i/>
          <w:iCs/>
          <w:spacing w:val="2"/>
          <w:sz w:val="26"/>
          <w:szCs w:val="26"/>
        </w:rPr>
        <w:t xml:space="preserve"> Миха</w:t>
      </w:r>
      <w:r w:rsidRPr="00D56AAC">
        <w:rPr>
          <w:i/>
          <w:iCs/>
          <w:spacing w:val="2"/>
          <w:sz w:val="26"/>
          <w:szCs w:val="26"/>
        </w:rPr>
        <w:t>й</w:t>
      </w:r>
      <w:r w:rsidRPr="00D56AAC">
        <w:rPr>
          <w:i/>
          <w:iCs/>
          <w:spacing w:val="2"/>
          <w:sz w:val="26"/>
          <w:szCs w:val="26"/>
        </w:rPr>
        <w:t>лова Н.</w:t>
      </w:r>
      <w:r>
        <w:rPr>
          <w:i/>
          <w:iCs/>
          <w:spacing w:val="2"/>
          <w:sz w:val="26"/>
          <w:szCs w:val="26"/>
        </w:rPr>
        <w:t xml:space="preserve"> </w:t>
      </w:r>
      <w:r w:rsidRPr="00D56AAC">
        <w:rPr>
          <w:i/>
          <w:iCs/>
          <w:spacing w:val="2"/>
          <w:sz w:val="26"/>
          <w:szCs w:val="26"/>
        </w:rPr>
        <w:t>В., Шингарева Н.</w:t>
      </w:r>
      <w:r>
        <w:rPr>
          <w:i/>
          <w:iCs/>
          <w:spacing w:val="2"/>
          <w:sz w:val="26"/>
          <w:szCs w:val="26"/>
        </w:rPr>
        <w:t xml:space="preserve"> </w:t>
      </w:r>
      <w:r w:rsidRPr="00D56AAC">
        <w:rPr>
          <w:i/>
          <w:iCs/>
          <w:spacing w:val="2"/>
          <w:sz w:val="26"/>
          <w:szCs w:val="26"/>
        </w:rPr>
        <w:t>В.</w:t>
      </w:r>
      <w:r w:rsidRPr="00D56AAC">
        <w:rPr>
          <w:spacing w:val="2"/>
          <w:sz w:val="26"/>
          <w:szCs w:val="26"/>
        </w:rPr>
        <w:t xml:space="preserve"> Разработка и реализация законодательства о веротерп</w:t>
      </w:r>
      <w:r w:rsidRPr="00D56AAC">
        <w:rPr>
          <w:spacing w:val="2"/>
          <w:sz w:val="26"/>
          <w:szCs w:val="26"/>
        </w:rPr>
        <w:t>и</w:t>
      </w:r>
      <w:r w:rsidRPr="00D56AAC">
        <w:rPr>
          <w:spacing w:val="2"/>
          <w:sz w:val="26"/>
          <w:szCs w:val="26"/>
        </w:rPr>
        <w:t xml:space="preserve">мости и свободе совести (вторая половина </w:t>
      </w:r>
      <w:r w:rsidRPr="00D56AAC">
        <w:rPr>
          <w:spacing w:val="2"/>
          <w:sz w:val="26"/>
          <w:szCs w:val="26"/>
          <w:lang w:val="en-US"/>
        </w:rPr>
        <w:t>XIX</w:t>
      </w:r>
      <w:r>
        <w:rPr>
          <w:spacing w:val="2"/>
          <w:sz w:val="26"/>
          <w:szCs w:val="26"/>
        </w:rPr>
        <w:t xml:space="preserve"> </w:t>
      </w:r>
      <w:r w:rsidRPr="00D56AAC">
        <w:rPr>
          <w:spacing w:val="2"/>
          <w:sz w:val="26"/>
          <w:szCs w:val="26"/>
        </w:rPr>
        <w:t>в. – февраль 1917 г.). М., 2008;</w:t>
      </w:r>
      <w:r w:rsidRPr="00D56AAC">
        <w:rPr>
          <w:rStyle w:val="34"/>
          <w:spacing w:val="2"/>
          <w:sz w:val="26"/>
          <w:szCs w:val="26"/>
        </w:rPr>
        <w:t xml:space="preserve"> Лук</w:t>
      </w:r>
      <w:r w:rsidRPr="00D56AAC">
        <w:rPr>
          <w:rStyle w:val="34"/>
          <w:spacing w:val="2"/>
          <w:sz w:val="26"/>
          <w:szCs w:val="26"/>
        </w:rPr>
        <w:t>ь</w:t>
      </w:r>
      <w:r w:rsidRPr="00D56AAC">
        <w:rPr>
          <w:rStyle w:val="34"/>
          <w:spacing w:val="2"/>
          <w:sz w:val="26"/>
          <w:szCs w:val="26"/>
        </w:rPr>
        <w:t xml:space="preserve">янов С. А. </w:t>
      </w:r>
      <w:r w:rsidRPr="00D56AAC">
        <w:rPr>
          <w:spacing w:val="2"/>
          <w:sz w:val="26"/>
          <w:szCs w:val="26"/>
        </w:rPr>
        <w:t>Принцип веротерпимости во внутренней политике дореволюционной Ро</w:t>
      </w:r>
      <w:r w:rsidRPr="00D56AAC">
        <w:rPr>
          <w:spacing w:val="2"/>
          <w:sz w:val="26"/>
          <w:szCs w:val="26"/>
        </w:rPr>
        <w:t>с</w:t>
      </w:r>
      <w:r w:rsidRPr="00D56AAC">
        <w:rPr>
          <w:spacing w:val="2"/>
          <w:sz w:val="26"/>
          <w:szCs w:val="26"/>
        </w:rPr>
        <w:t xml:space="preserve">сии и роль Министерства внутренних дел в обеспечении государственно-правовых основ его осуществления : дис. … д-ра юрид. наук. М., 2009; </w:t>
      </w:r>
      <w:r w:rsidRPr="00D56AAC">
        <w:rPr>
          <w:i/>
          <w:iCs/>
          <w:spacing w:val="2"/>
          <w:sz w:val="26"/>
          <w:szCs w:val="26"/>
        </w:rPr>
        <w:t>Романовская Л. Р</w:t>
      </w:r>
      <w:r w:rsidRPr="00D56AAC">
        <w:rPr>
          <w:spacing w:val="2"/>
          <w:sz w:val="26"/>
          <w:szCs w:val="26"/>
        </w:rPr>
        <w:t>. Иноверцы в Российской империи (</w:t>
      </w:r>
      <w:r>
        <w:rPr>
          <w:spacing w:val="2"/>
          <w:sz w:val="26"/>
          <w:szCs w:val="26"/>
        </w:rPr>
        <w:t>историко-правовое исследование)</w:t>
      </w:r>
      <w:r w:rsidRPr="00F14065">
        <w:rPr>
          <w:spacing w:val="2"/>
          <w:sz w:val="26"/>
          <w:szCs w:val="26"/>
        </w:rPr>
        <w:t xml:space="preserve"> </w:t>
      </w:r>
      <w:r w:rsidRPr="00D56AAC">
        <w:rPr>
          <w:spacing w:val="2"/>
          <w:sz w:val="26"/>
          <w:szCs w:val="26"/>
        </w:rPr>
        <w:t xml:space="preserve">: дис. … канд. юрид. наук. Н. Новгород. 2006; </w:t>
      </w:r>
      <w:r w:rsidRPr="00D56AAC">
        <w:rPr>
          <w:i/>
          <w:iCs/>
          <w:spacing w:val="2"/>
          <w:sz w:val="26"/>
          <w:szCs w:val="26"/>
        </w:rPr>
        <w:t>Арцыбашев И. Г</w:t>
      </w:r>
      <w:r w:rsidRPr="00D56AAC">
        <w:rPr>
          <w:spacing w:val="2"/>
          <w:sz w:val="26"/>
          <w:szCs w:val="26"/>
        </w:rPr>
        <w:t>. Ценностное содержание религио</w:t>
      </w:r>
      <w:r w:rsidRPr="00D56AAC">
        <w:rPr>
          <w:spacing w:val="2"/>
          <w:sz w:val="26"/>
          <w:szCs w:val="26"/>
        </w:rPr>
        <w:t>з</w:t>
      </w:r>
      <w:r w:rsidRPr="00D56AAC">
        <w:rPr>
          <w:spacing w:val="2"/>
          <w:sz w:val="26"/>
          <w:szCs w:val="26"/>
        </w:rPr>
        <w:t>ной толерантности и веротерпимости: российский опыт : дис. … канд. филос. наук. Екатеринбург. 2008.</w:t>
      </w:r>
    </w:p>
  </w:footnote>
  <w:footnote w:id="18">
    <w:p w:rsidR="009060CE" w:rsidRDefault="009060CE" w:rsidP="00093B3E">
      <w:pPr>
        <w:pStyle w:val="a4"/>
        <w:ind w:firstLine="709"/>
        <w:jc w:val="both"/>
      </w:pPr>
      <w:r w:rsidRPr="002B2E55">
        <w:rPr>
          <w:rStyle w:val="a6"/>
          <w:sz w:val="26"/>
          <w:szCs w:val="26"/>
        </w:rPr>
        <w:footnoteRef/>
      </w:r>
      <w:r w:rsidRPr="002B2E55">
        <w:rPr>
          <w:sz w:val="26"/>
          <w:szCs w:val="26"/>
        </w:rPr>
        <w:t xml:space="preserve"> </w:t>
      </w:r>
      <w:r w:rsidRPr="00F24351">
        <w:rPr>
          <w:i/>
          <w:iCs/>
          <w:sz w:val="26"/>
          <w:szCs w:val="26"/>
        </w:rPr>
        <w:t>Задворный В. Л., Юдин А.</w:t>
      </w:r>
      <w:r w:rsidRPr="00F24351">
        <w:rPr>
          <w:sz w:val="26"/>
          <w:szCs w:val="26"/>
        </w:rPr>
        <w:t xml:space="preserve"> История Католической церкви в России. М., 1995; </w:t>
      </w:r>
      <w:r w:rsidRPr="00F24351">
        <w:rPr>
          <w:i/>
          <w:iCs/>
          <w:sz w:val="26"/>
          <w:szCs w:val="26"/>
        </w:rPr>
        <w:t>Курило О.</w:t>
      </w:r>
      <w:r>
        <w:rPr>
          <w:i/>
          <w:iCs/>
          <w:sz w:val="26"/>
          <w:szCs w:val="26"/>
        </w:rPr>
        <w:t xml:space="preserve"> </w:t>
      </w:r>
      <w:r w:rsidRPr="00F24351">
        <w:rPr>
          <w:i/>
          <w:iCs/>
          <w:sz w:val="26"/>
          <w:szCs w:val="26"/>
        </w:rPr>
        <w:t>В.</w:t>
      </w:r>
      <w:r w:rsidRPr="00F24351">
        <w:rPr>
          <w:sz w:val="26"/>
          <w:szCs w:val="26"/>
        </w:rPr>
        <w:t xml:space="preserve"> Лютеране в России (</w:t>
      </w:r>
      <w:r w:rsidRPr="00F24351">
        <w:rPr>
          <w:sz w:val="26"/>
          <w:szCs w:val="26"/>
          <w:lang w:val="en-US"/>
        </w:rPr>
        <w:t>XVI</w:t>
      </w:r>
      <w:r w:rsidRPr="00F24351">
        <w:rPr>
          <w:sz w:val="26"/>
          <w:szCs w:val="26"/>
        </w:rPr>
        <w:t>–</w:t>
      </w:r>
      <w:r w:rsidRPr="00F24351">
        <w:rPr>
          <w:sz w:val="26"/>
          <w:szCs w:val="26"/>
          <w:lang w:val="en-US"/>
        </w:rPr>
        <w:t>XX</w:t>
      </w:r>
      <w:r w:rsidRPr="00F24351">
        <w:rPr>
          <w:sz w:val="26"/>
          <w:szCs w:val="26"/>
        </w:rPr>
        <w:t xml:space="preserve"> вв.). М., 2002; </w:t>
      </w:r>
      <w:r w:rsidRPr="00F24351">
        <w:rPr>
          <w:i/>
          <w:iCs/>
          <w:sz w:val="26"/>
          <w:szCs w:val="26"/>
        </w:rPr>
        <w:t>Лиценбергер О. А.</w:t>
      </w:r>
      <w:r w:rsidRPr="00F24351">
        <w:rPr>
          <w:sz w:val="26"/>
          <w:szCs w:val="26"/>
        </w:rPr>
        <w:t xml:space="preserve"> Римско-католическая церковь в России: история и правовое положение. Саратов, 2001; </w:t>
      </w:r>
      <w:r w:rsidRPr="00F24351">
        <w:rPr>
          <w:i/>
          <w:iCs/>
          <w:sz w:val="26"/>
          <w:szCs w:val="26"/>
        </w:rPr>
        <w:t>Дре</w:t>
      </w:r>
      <w:r w:rsidRPr="00F24351">
        <w:rPr>
          <w:i/>
          <w:iCs/>
          <w:sz w:val="26"/>
          <w:szCs w:val="26"/>
        </w:rPr>
        <w:t>м</w:t>
      </w:r>
      <w:r w:rsidRPr="00F24351">
        <w:rPr>
          <w:i/>
          <w:iCs/>
          <w:sz w:val="26"/>
          <w:szCs w:val="26"/>
        </w:rPr>
        <w:t>люг А. И.</w:t>
      </w:r>
      <w:r w:rsidRPr="00F24351">
        <w:rPr>
          <w:sz w:val="26"/>
          <w:szCs w:val="26"/>
        </w:rPr>
        <w:t xml:space="preserve"> Эволюция като</w:t>
      </w:r>
      <w:r>
        <w:rPr>
          <w:sz w:val="26"/>
          <w:szCs w:val="26"/>
        </w:rPr>
        <w:t>лицизма на Северо-Западе России : дис.</w:t>
      </w:r>
      <w:r w:rsidRPr="00F24351">
        <w:rPr>
          <w:sz w:val="26"/>
          <w:szCs w:val="26"/>
        </w:rPr>
        <w:t xml:space="preserve"> … канд. филос. наук. СПб., 2000; </w:t>
      </w:r>
      <w:r w:rsidRPr="00F24351">
        <w:rPr>
          <w:i/>
          <w:iCs/>
          <w:sz w:val="26"/>
          <w:szCs w:val="26"/>
        </w:rPr>
        <w:t>Маракушина Е. В.</w:t>
      </w:r>
      <w:r w:rsidRPr="00F24351">
        <w:rPr>
          <w:sz w:val="26"/>
          <w:szCs w:val="26"/>
        </w:rPr>
        <w:t xml:space="preserve"> Католические монашеские миссии н</w:t>
      </w:r>
      <w:r>
        <w:rPr>
          <w:sz w:val="26"/>
          <w:szCs w:val="26"/>
        </w:rPr>
        <w:t>а Северо-Западе России : дис.</w:t>
      </w:r>
      <w:r w:rsidRPr="00F24351">
        <w:rPr>
          <w:sz w:val="26"/>
          <w:szCs w:val="26"/>
        </w:rPr>
        <w:t xml:space="preserve"> … канд. филос. наук. СПб., 2007;</w:t>
      </w:r>
      <w:r w:rsidRPr="00F24351">
        <w:rPr>
          <w:i/>
          <w:iCs/>
          <w:sz w:val="26"/>
          <w:szCs w:val="26"/>
        </w:rPr>
        <w:t xml:space="preserve"> Тихонов А.</w:t>
      </w:r>
      <w:r>
        <w:rPr>
          <w:i/>
          <w:iCs/>
          <w:sz w:val="26"/>
          <w:szCs w:val="26"/>
        </w:rPr>
        <w:t xml:space="preserve"> </w:t>
      </w:r>
      <w:r w:rsidRPr="00F24351">
        <w:rPr>
          <w:i/>
          <w:iCs/>
          <w:sz w:val="26"/>
          <w:szCs w:val="26"/>
        </w:rPr>
        <w:t>К.</w:t>
      </w:r>
      <w:r w:rsidRPr="00F24351">
        <w:rPr>
          <w:sz w:val="26"/>
          <w:szCs w:val="26"/>
        </w:rPr>
        <w:t xml:space="preserve"> Католики, мусульмане и иудеи Российской империи в последней четверти </w:t>
      </w:r>
      <w:r w:rsidRPr="00F24351">
        <w:rPr>
          <w:sz w:val="26"/>
          <w:szCs w:val="26"/>
          <w:lang w:val="en-US"/>
        </w:rPr>
        <w:t>XVIII</w:t>
      </w:r>
      <w:r>
        <w:rPr>
          <w:sz w:val="26"/>
          <w:szCs w:val="26"/>
        </w:rPr>
        <w:t xml:space="preserve"> </w:t>
      </w:r>
      <w:r w:rsidRPr="009A73CC">
        <w:rPr>
          <w:sz w:val="26"/>
          <w:szCs w:val="26"/>
        </w:rPr>
        <w:t>–</w:t>
      </w:r>
      <w:r w:rsidRPr="00F24351">
        <w:rPr>
          <w:sz w:val="26"/>
          <w:szCs w:val="26"/>
        </w:rPr>
        <w:t xml:space="preserve"> начале </w:t>
      </w:r>
      <w:r w:rsidRPr="00F24351">
        <w:rPr>
          <w:sz w:val="26"/>
          <w:szCs w:val="26"/>
          <w:lang w:val="en-US"/>
        </w:rPr>
        <w:t>XX</w:t>
      </w:r>
      <w:r>
        <w:rPr>
          <w:sz w:val="26"/>
          <w:szCs w:val="26"/>
        </w:rPr>
        <w:t xml:space="preserve"> в. – </w:t>
      </w:r>
      <w:r w:rsidRPr="00F24351">
        <w:rPr>
          <w:sz w:val="26"/>
          <w:szCs w:val="26"/>
        </w:rPr>
        <w:t>2-</w:t>
      </w:r>
      <w:r>
        <w:rPr>
          <w:sz w:val="26"/>
          <w:szCs w:val="26"/>
        </w:rPr>
        <w:t>е изд., и</w:t>
      </w:r>
      <w:r>
        <w:rPr>
          <w:sz w:val="26"/>
          <w:szCs w:val="26"/>
        </w:rPr>
        <w:t>с</w:t>
      </w:r>
      <w:r>
        <w:rPr>
          <w:sz w:val="26"/>
          <w:szCs w:val="26"/>
        </w:rPr>
        <w:t xml:space="preserve">прав. и доп. СПб., 2008; </w:t>
      </w:r>
      <w:r w:rsidRPr="00F24351">
        <w:rPr>
          <w:i/>
          <w:iCs/>
          <w:sz w:val="26"/>
          <w:szCs w:val="26"/>
        </w:rPr>
        <w:t>Потапова Н.</w:t>
      </w:r>
      <w:r>
        <w:rPr>
          <w:i/>
          <w:iCs/>
          <w:sz w:val="26"/>
          <w:szCs w:val="26"/>
        </w:rPr>
        <w:t xml:space="preserve"> </w:t>
      </w:r>
      <w:r w:rsidRPr="00F24351">
        <w:rPr>
          <w:i/>
          <w:iCs/>
          <w:sz w:val="26"/>
          <w:szCs w:val="26"/>
        </w:rPr>
        <w:t>В</w:t>
      </w:r>
      <w:r w:rsidRPr="00F24351">
        <w:rPr>
          <w:sz w:val="26"/>
          <w:szCs w:val="26"/>
        </w:rPr>
        <w:t>. Вероисповедная политика Российской имп</w:t>
      </w:r>
      <w:r w:rsidRPr="00F24351">
        <w:rPr>
          <w:sz w:val="26"/>
          <w:szCs w:val="26"/>
        </w:rPr>
        <w:t>е</w:t>
      </w:r>
      <w:r w:rsidRPr="00F24351">
        <w:rPr>
          <w:sz w:val="26"/>
          <w:szCs w:val="26"/>
        </w:rPr>
        <w:t xml:space="preserve">рии и религиозная жизнь Дальнего Востока во второй половине </w:t>
      </w:r>
      <w:r w:rsidRPr="00F24351">
        <w:rPr>
          <w:sz w:val="26"/>
          <w:szCs w:val="26"/>
          <w:lang w:val="en-US"/>
        </w:rPr>
        <w:t>XIX</w:t>
      </w:r>
      <w:r w:rsidRPr="00F24351">
        <w:rPr>
          <w:sz w:val="26"/>
          <w:szCs w:val="26"/>
        </w:rPr>
        <w:t xml:space="preserve"> – начале </w:t>
      </w:r>
      <w:r w:rsidRPr="00F24351">
        <w:rPr>
          <w:sz w:val="26"/>
          <w:szCs w:val="26"/>
          <w:lang w:val="en-US"/>
        </w:rPr>
        <w:t>XX</w:t>
      </w:r>
      <w:r w:rsidRPr="00F24351">
        <w:rPr>
          <w:sz w:val="26"/>
          <w:szCs w:val="26"/>
        </w:rPr>
        <w:t xml:space="preserve"> вв. (на примере Сахалина). Южно-Сахалинск, 2009.</w:t>
      </w:r>
    </w:p>
  </w:footnote>
  <w:footnote w:id="19">
    <w:p w:rsidR="009060CE" w:rsidRDefault="009060CE" w:rsidP="00F073CC">
      <w:pPr>
        <w:spacing w:after="0" w:line="240" w:lineRule="auto"/>
        <w:ind w:firstLine="709"/>
        <w:jc w:val="both"/>
      </w:pPr>
      <w:r w:rsidRPr="00DB150D">
        <w:rPr>
          <w:rStyle w:val="a6"/>
          <w:rFonts w:ascii="Times New Roman" w:hAnsi="Times New Roman" w:cs="Times New Roman"/>
          <w:sz w:val="26"/>
          <w:szCs w:val="26"/>
        </w:rPr>
        <w:footnoteRef/>
      </w:r>
      <w:r w:rsidRPr="00DB150D">
        <w:rPr>
          <w:rFonts w:ascii="Times New Roman" w:hAnsi="Times New Roman" w:cs="Times New Roman"/>
          <w:sz w:val="26"/>
          <w:szCs w:val="26"/>
        </w:rPr>
        <w:t xml:space="preserve"> </w:t>
      </w:r>
      <w:r w:rsidRPr="00F24351">
        <w:rPr>
          <w:rFonts w:ascii="Times New Roman" w:hAnsi="Times New Roman" w:cs="Times New Roman"/>
          <w:i/>
          <w:iCs/>
          <w:sz w:val="26"/>
          <w:szCs w:val="26"/>
        </w:rPr>
        <w:t>Смолич И.</w:t>
      </w:r>
      <w:r>
        <w:rPr>
          <w:rFonts w:ascii="Times New Roman" w:hAnsi="Times New Roman" w:cs="Times New Roman"/>
          <w:i/>
          <w:iCs/>
          <w:sz w:val="26"/>
          <w:szCs w:val="26"/>
        </w:rPr>
        <w:t xml:space="preserve"> </w:t>
      </w:r>
      <w:r w:rsidRPr="00F24351">
        <w:rPr>
          <w:rFonts w:ascii="Times New Roman" w:hAnsi="Times New Roman" w:cs="Times New Roman"/>
          <w:i/>
          <w:iCs/>
          <w:sz w:val="26"/>
          <w:szCs w:val="26"/>
        </w:rPr>
        <w:t xml:space="preserve">К. </w:t>
      </w:r>
      <w:r w:rsidRPr="00F24351">
        <w:rPr>
          <w:rFonts w:ascii="Times New Roman" w:hAnsi="Times New Roman" w:cs="Times New Roman"/>
          <w:sz w:val="26"/>
          <w:szCs w:val="26"/>
        </w:rPr>
        <w:t xml:space="preserve">История </w:t>
      </w:r>
      <w:r>
        <w:rPr>
          <w:rFonts w:ascii="Times New Roman" w:hAnsi="Times New Roman" w:cs="Times New Roman"/>
          <w:sz w:val="26"/>
          <w:szCs w:val="26"/>
        </w:rPr>
        <w:t>Русской Церкви. 1700–1917. Кн.</w:t>
      </w:r>
      <w:r w:rsidRPr="00F24351">
        <w:rPr>
          <w:rFonts w:ascii="Times New Roman" w:hAnsi="Times New Roman" w:cs="Times New Roman"/>
          <w:sz w:val="26"/>
          <w:szCs w:val="26"/>
        </w:rPr>
        <w:t xml:space="preserve"> восьмая. Ч</w:t>
      </w:r>
      <w:r>
        <w:rPr>
          <w:rFonts w:ascii="Times New Roman" w:hAnsi="Times New Roman" w:cs="Times New Roman"/>
          <w:sz w:val="26"/>
          <w:szCs w:val="26"/>
        </w:rPr>
        <w:t>. 2</w:t>
      </w:r>
      <w:r w:rsidRPr="00F24351">
        <w:rPr>
          <w:rFonts w:ascii="Times New Roman" w:hAnsi="Times New Roman" w:cs="Times New Roman"/>
          <w:sz w:val="26"/>
          <w:szCs w:val="26"/>
        </w:rPr>
        <w:t xml:space="preserve">. М., 1997; </w:t>
      </w:r>
      <w:r w:rsidRPr="00F24351">
        <w:rPr>
          <w:rFonts w:ascii="Times New Roman" w:hAnsi="Times New Roman" w:cs="Times New Roman"/>
          <w:i/>
          <w:iCs/>
          <w:sz w:val="26"/>
          <w:szCs w:val="26"/>
          <w:shd w:val="clear" w:color="auto" w:fill="FFFFFF"/>
        </w:rPr>
        <w:t>Римский С.</w:t>
      </w:r>
      <w:r>
        <w:rPr>
          <w:rFonts w:ascii="Times New Roman" w:hAnsi="Times New Roman" w:cs="Times New Roman"/>
          <w:i/>
          <w:iCs/>
          <w:sz w:val="26"/>
          <w:szCs w:val="26"/>
          <w:shd w:val="clear" w:color="auto" w:fill="FFFFFF"/>
        </w:rPr>
        <w:t xml:space="preserve"> </w:t>
      </w:r>
      <w:r w:rsidRPr="00F24351">
        <w:rPr>
          <w:rFonts w:ascii="Times New Roman" w:hAnsi="Times New Roman" w:cs="Times New Roman"/>
          <w:i/>
          <w:iCs/>
          <w:sz w:val="26"/>
          <w:szCs w:val="26"/>
          <w:shd w:val="clear" w:color="auto" w:fill="FFFFFF"/>
        </w:rPr>
        <w:t>В</w:t>
      </w:r>
      <w:r w:rsidRPr="00F24351">
        <w:rPr>
          <w:rFonts w:ascii="Times New Roman" w:hAnsi="Times New Roman" w:cs="Times New Roman"/>
          <w:sz w:val="26"/>
          <w:szCs w:val="26"/>
          <w:shd w:val="clear" w:color="auto" w:fill="FFFFFF"/>
        </w:rPr>
        <w:t>. Православная церковь и государство в ХІХ веке</w:t>
      </w:r>
      <w:r>
        <w:rPr>
          <w:rFonts w:ascii="Times New Roman" w:hAnsi="Times New Roman" w:cs="Times New Roman"/>
          <w:sz w:val="26"/>
          <w:szCs w:val="26"/>
          <w:shd w:val="clear" w:color="auto" w:fill="FFFFFF"/>
        </w:rPr>
        <w:t>.</w:t>
      </w:r>
      <w:r w:rsidRPr="00F24351">
        <w:rPr>
          <w:rFonts w:ascii="Times New Roman" w:hAnsi="Times New Roman" w:cs="Times New Roman"/>
          <w:sz w:val="26"/>
          <w:szCs w:val="26"/>
          <w:shd w:val="clear" w:color="auto" w:fill="FFFFFF"/>
        </w:rPr>
        <w:t xml:space="preserve"> Ростов н/Д, 1998; </w:t>
      </w:r>
      <w:r w:rsidRPr="00F24351">
        <w:rPr>
          <w:rFonts w:ascii="Times New Roman" w:hAnsi="Times New Roman" w:cs="Times New Roman"/>
          <w:i/>
          <w:iCs/>
          <w:sz w:val="26"/>
          <w:szCs w:val="26"/>
          <w:shd w:val="clear" w:color="auto" w:fill="FFFFFF"/>
        </w:rPr>
        <w:t>Фирсов С. Л.</w:t>
      </w:r>
      <w:r w:rsidRPr="00F24351">
        <w:rPr>
          <w:rFonts w:ascii="Times New Roman" w:hAnsi="Times New Roman" w:cs="Times New Roman"/>
          <w:sz w:val="26"/>
          <w:szCs w:val="26"/>
          <w:shd w:val="clear" w:color="auto" w:fill="FFFFFF"/>
        </w:rPr>
        <w:t xml:space="preserve"> Русская церковь накануне перемен (конец 1890-х – 1918 гг.). М., 2002;</w:t>
      </w:r>
      <w:r w:rsidRPr="00F24351">
        <w:rPr>
          <w:rFonts w:ascii="Times New Roman" w:hAnsi="Times New Roman" w:cs="Times New Roman"/>
          <w:sz w:val="26"/>
          <w:szCs w:val="26"/>
        </w:rPr>
        <w:t xml:space="preserve"> </w:t>
      </w:r>
      <w:r w:rsidRPr="00F24351">
        <w:rPr>
          <w:rStyle w:val="32"/>
          <w:sz w:val="26"/>
          <w:szCs w:val="26"/>
        </w:rPr>
        <w:t>Белов Ю. С.</w:t>
      </w:r>
      <w:r w:rsidRPr="00F24351">
        <w:rPr>
          <w:rFonts w:ascii="Times New Roman" w:hAnsi="Times New Roman" w:cs="Times New Roman"/>
          <w:sz w:val="26"/>
          <w:szCs w:val="26"/>
        </w:rPr>
        <w:t xml:space="preserve"> Правительственная политика по отношению к неправославным в</w:t>
      </w:r>
      <w:r w:rsidRPr="00F24351">
        <w:rPr>
          <w:rFonts w:ascii="Times New Roman" w:hAnsi="Times New Roman" w:cs="Times New Roman"/>
          <w:sz w:val="26"/>
          <w:szCs w:val="26"/>
        </w:rPr>
        <w:t>е</w:t>
      </w:r>
      <w:r w:rsidRPr="00F24351">
        <w:rPr>
          <w:rFonts w:ascii="Times New Roman" w:hAnsi="Times New Roman" w:cs="Times New Roman"/>
          <w:sz w:val="26"/>
          <w:szCs w:val="26"/>
        </w:rPr>
        <w:t>роисповеданиям</w:t>
      </w:r>
      <w:r w:rsidRPr="00F24351">
        <w:rPr>
          <w:rStyle w:val="30"/>
          <w:sz w:val="26"/>
          <w:szCs w:val="26"/>
        </w:rPr>
        <w:t xml:space="preserve"> </w:t>
      </w:r>
      <w:r>
        <w:rPr>
          <w:rFonts w:ascii="Times New Roman" w:hAnsi="Times New Roman" w:cs="Times New Roman"/>
          <w:sz w:val="26"/>
          <w:szCs w:val="26"/>
        </w:rPr>
        <w:t>России в 1905–1917 гг.: дис.</w:t>
      </w:r>
      <w:r w:rsidRPr="00F24351">
        <w:rPr>
          <w:rFonts w:ascii="Times New Roman" w:hAnsi="Times New Roman" w:cs="Times New Roman"/>
          <w:sz w:val="26"/>
          <w:szCs w:val="26"/>
        </w:rPr>
        <w:t xml:space="preserve"> ... канд. ист. наук. СПб., 1999;</w:t>
      </w:r>
      <w:r>
        <w:rPr>
          <w:rFonts w:ascii="Times New Roman" w:hAnsi="Times New Roman" w:cs="Times New Roman"/>
          <w:sz w:val="26"/>
          <w:szCs w:val="26"/>
        </w:rPr>
        <w:t xml:space="preserve"> </w:t>
      </w:r>
      <w:r w:rsidRPr="00F24351">
        <w:rPr>
          <w:rFonts w:ascii="Times New Roman" w:hAnsi="Times New Roman" w:cs="Times New Roman"/>
          <w:i/>
          <w:iCs/>
          <w:sz w:val="26"/>
          <w:szCs w:val="26"/>
        </w:rPr>
        <w:t>Долбилов М.</w:t>
      </w:r>
      <w:r>
        <w:rPr>
          <w:rFonts w:ascii="Times New Roman" w:hAnsi="Times New Roman" w:cs="Times New Roman"/>
          <w:i/>
          <w:iCs/>
          <w:sz w:val="26"/>
          <w:szCs w:val="26"/>
        </w:rPr>
        <w:t xml:space="preserve"> </w:t>
      </w:r>
      <w:r w:rsidRPr="00F24351">
        <w:rPr>
          <w:rFonts w:ascii="Times New Roman" w:hAnsi="Times New Roman" w:cs="Times New Roman"/>
          <w:i/>
          <w:iCs/>
          <w:sz w:val="26"/>
          <w:szCs w:val="26"/>
        </w:rPr>
        <w:t>Д</w:t>
      </w:r>
      <w:r w:rsidRPr="00F24351">
        <w:rPr>
          <w:rFonts w:ascii="Times New Roman" w:hAnsi="Times New Roman" w:cs="Times New Roman"/>
          <w:sz w:val="26"/>
          <w:szCs w:val="26"/>
        </w:rPr>
        <w:t xml:space="preserve">. Русский край, чужая вера: этноконфессиональная политика империи в Литве и Белоруссии при Александре </w:t>
      </w:r>
      <w:r w:rsidRPr="00F24351">
        <w:rPr>
          <w:rFonts w:ascii="Times New Roman" w:hAnsi="Times New Roman" w:cs="Times New Roman"/>
          <w:sz w:val="26"/>
          <w:szCs w:val="26"/>
          <w:lang w:val="en-US"/>
        </w:rPr>
        <w:t>II</w:t>
      </w:r>
      <w:r w:rsidRPr="00F24351">
        <w:rPr>
          <w:rFonts w:ascii="Times New Roman" w:hAnsi="Times New Roman" w:cs="Times New Roman"/>
          <w:sz w:val="26"/>
          <w:szCs w:val="26"/>
        </w:rPr>
        <w:t>. М., 2010.</w:t>
      </w:r>
      <w:r w:rsidRPr="00F24351">
        <w:rPr>
          <w:rFonts w:ascii="Times New Roman" w:hAnsi="Times New Roman" w:cs="Times New Roman"/>
          <w:sz w:val="26"/>
          <w:szCs w:val="26"/>
          <w:shd w:val="clear" w:color="auto" w:fill="FFFFFF"/>
        </w:rPr>
        <w:t xml:space="preserve"> </w:t>
      </w:r>
      <w:r w:rsidRPr="00F24351">
        <w:rPr>
          <w:rFonts w:ascii="Times New Roman" w:hAnsi="Times New Roman" w:cs="Times New Roman"/>
          <w:i/>
          <w:iCs/>
          <w:sz w:val="26"/>
          <w:szCs w:val="26"/>
        </w:rPr>
        <w:t>Долбилов М., Сталюнас Д</w:t>
      </w:r>
      <w:r w:rsidRPr="00F24351">
        <w:rPr>
          <w:rFonts w:ascii="Times New Roman" w:hAnsi="Times New Roman" w:cs="Times New Roman"/>
          <w:sz w:val="26"/>
          <w:szCs w:val="26"/>
        </w:rPr>
        <w:t>. Обратная уния. Из истории отношений между католицизмом и православием в Российской империи. 1840–1873. Вильнюс, 2010.</w:t>
      </w:r>
      <w:r w:rsidRPr="00F24351">
        <w:rPr>
          <w:rFonts w:ascii="Times New Roman" w:hAnsi="Times New Roman" w:cs="Times New Roman"/>
          <w:i/>
          <w:iCs/>
          <w:sz w:val="26"/>
          <w:szCs w:val="26"/>
        </w:rPr>
        <w:t xml:space="preserve"> Горизонтов Л.</w:t>
      </w:r>
      <w:r>
        <w:rPr>
          <w:rFonts w:ascii="Times New Roman" w:hAnsi="Times New Roman" w:cs="Times New Roman"/>
          <w:i/>
          <w:iCs/>
          <w:sz w:val="26"/>
          <w:szCs w:val="26"/>
        </w:rPr>
        <w:t xml:space="preserve"> </w:t>
      </w:r>
      <w:r w:rsidRPr="00F24351">
        <w:rPr>
          <w:rFonts w:ascii="Times New Roman" w:hAnsi="Times New Roman" w:cs="Times New Roman"/>
          <w:i/>
          <w:iCs/>
          <w:sz w:val="26"/>
          <w:szCs w:val="26"/>
        </w:rPr>
        <w:t>Е</w:t>
      </w:r>
      <w:r w:rsidRPr="00F24351">
        <w:rPr>
          <w:rFonts w:ascii="Times New Roman" w:hAnsi="Times New Roman" w:cs="Times New Roman"/>
          <w:sz w:val="26"/>
          <w:szCs w:val="26"/>
        </w:rPr>
        <w:t xml:space="preserve">. Парадоксы имперской политики: поляки </w:t>
      </w:r>
      <w:r w:rsidRPr="00CD418C">
        <w:rPr>
          <w:rFonts w:ascii="Times New Roman" w:hAnsi="Times New Roman" w:cs="Times New Roman"/>
          <w:sz w:val="26"/>
          <w:szCs w:val="26"/>
        </w:rPr>
        <w:t>в России и русские в Польше. М., 1999.</w:t>
      </w:r>
    </w:p>
  </w:footnote>
  <w:footnote w:id="20">
    <w:p w:rsidR="009060CE" w:rsidRDefault="009060CE" w:rsidP="00F073CC">
      <w:pPr>
        <w:pStyle w:val="a4"/>
        <w:ind w:firstLine="708"/>
        <w:jc w:val="both"/>
      </w:pPr>
      <w:r w:rsidRPr="00CD418C">
        <w:rPr>
          <w:rStyle w:val="a6"/>
          <w:sz w:val="26"/>
          <w:szCs w:val="26"/>
        </w:rPr>
        <w:footnoteRef/>
      </w:r>
      <w:r w:rsidRPr="00CD418C">
        <w:rPr>
          <w:sz w:val="26"/>
          <w:szCs w:val="26"/>
        </w:rPr>
        <w:t xml:space="preserve"> </w:t>
      </w:r>
      <w:r w:rsidRPr="00F24351">
        <w:rPr>
          <w:rStyle w:val="32"/>
          <w:sz w:val="26"/>
          <w:szCs w:val="26"/>
        </w:rPr>
        <w:t>Белов Ю. С.</w:t>
      </w:r>
      <w:r w:rsidRPr="00F24351">
        <w:rPr>
          <w:sz w:val="26"/>
          <w:szCs w:val="26"/>
        </w:rPr>
        <w:t xml:space="preserve"> Правительственная политика по отношению к неправославным вероисповеданиям</w:t>
      </w:r>
      <w:r w:rsidRPr="00F24351">
        <w:rPr>
          <w:rStyle w:val="30"/>
          <w:sz w:val="26"/>
          <w:szCs w:val="26"/>
        </w:rPr>
        <w:t xml:space="preserve"> </w:t>
      </w:r>
      <w:r>
        <w:rPr>
          <w:sz w:val="26"/>
          <w:szCs w:val="26"/>
        </w:rPr>
        <w:t>России в 1905–1917 гг.</w:t>
      </w:r>
      <w:r w:rsidRPr="00CD418C">
        <w:rPr>
          <w:sz w:val="26"/>
          <w:szCs w:val="26"/>
        </w:rPr>
        <w:t xml:space="preserve"> </w:t>
      </w:r>
      <w:r w:rsidRPr="00F24351">
        <w:rPr>
          <w:sz w:val="26"/>
          <w:szCs w:val="26"/>
        </w:rPr>
        <w:t>СПб., 1999</w:t>
      </w:r>
      <w:r>
        <w:rPr>
          <w:sz w:val="26"/>
          <w:szCs w:val="26"/>
        </w:rPr>
        <w:t xml:space="preserve">. </w:t>
      </w:r>
    </w:p>
  </w:footnote>
  <w:footnote w:id="21">
    <w:p w:rsidR="009060CE" w:rsidRDefault="009060CE" w:rsidP="00F073CC">
      <w:pPr>
        <w:pStyle w:val="a4"/>
        <w:ind w:firstLine="709"/>
        <w:jc w:val="both"/>
      </w:pPr>
      <w:r w:rsidRPr="00922018">
        <w:rPr>
          <w:rStyle w:val="a6"/>
          <w:sz w:val="26"/>
          <w:szCs w:val="26"/>
        </w:rPr>
        <w:footnoteRef/>
      </w:r>
      <w:r w:rsidRPr="00922018">
        <w:rPr>
          <w:sz w:val="26"/>
          <w:szCs w:val="26"/>
        </w:rPr>
        <w:t xml:space="preserve"> </w:t>
      </w:r>
      <w:r w:rsidRPr="00922018">
        <w:rPr>
          <w:i/>
          <w:iCs/>
          <w:sz w:val="26"/>
          <w:szCs w:val="26"/>
        </w:rPr>
        <w:t>Долбилов М</w:t>
      </w:r>
      <w:r w:rsidRPr="00922018">
        <w:rPr>
          <w:sz w:val="26"/>
          <w:szCs w:val="26"/>
        </w:rPr>
        <w:t xml:space="preserve">. </w:t>
      </w:r>
      <w:r>
        <w:rPr>
          <w:sz w:val="26"/>
          <w:szCs w:val="26"/>
        </w:rPr>
        <w:t xml:space="preserve">Русский край, чужая вера. </w:t>
      </w:r>
      <w:r w:rsidRPr="00922018">
        <w:rPr>
          <w:sz w:val="26"/>
          <w:szCs w:val="26"/>
        </w:rPr>
        <w:t>С. 227–366.</w:t>
      </w:r>
    </w:p>
  </w:footnote>
  <w:footnote w:id="22">
    <w:p w:rsidR="009060CE" w:rsidRDefault="009060CE" w:rsidP="00F073CC">
      <w:pPr>
        <w:pStyle w:val="a4"/>
        <w:ind w:firstLine="709"/>
        <w:jc w:val="both"/>
      </w:pPr>
      <w:r w:rsidRPr="00922018">
        <w:rPr>
          <w:rStyle w:val="a6"/>
          <w:sz w:val="26"/>
          <w:szCs w:val="26"/>
        </w:rPr>
        <w:footnoteRef/>
      </w:r>
      <w:r w:rsidRPr="00922018">
        <w:rPr>
          <w:sz w:val="26"/>
          <w:szCs w:val="26"/>
        </w:rPr>
        <w:t xml:space="preserve"> </w:t>
      </w:r>
      <w:r w:rsidRPr="004B5F7E">
        <w:rPr>
          <w:i/>
          <w:iCs/>
          <w:spacing w:val="-2"/>
          <w:sz w:val="26"/>
          <w:szCs w:val="26"/>
          <w:lang w:val="be-BY"/>
        </w:rPr>
        <w:t>Гарбацк</w:t>
      </w:r>
      <w:r w:rsidRPr="004B5F7E">
        <w:rPr>
          <w:i/>
          <w:iCs/>
          <w:spacing w:val="-2"/>
          <w:sz w:val="26"/>
          <w:szCs w:val="26"/>
          <w:lang w:val="en-US"/>
        </w:rPr>
        <w:t>i</w:t>
      </w:r>
      <w:r w:rsidRPr="004B5F7E">
        <w:rPr>
          <w:i/>
          <w:iCs/>
          <w:spacing w:val="-2"/>
          <w:sz w:val="26"/>
          <w:szCs w:val="26"/>
          <w:lang w:val="be-BY"/>
        </w:rPr>
        <w:t xml:space="preserve"> А.</w:t>
      </w:r>
      <w:r>
        <w:rPr>
          <w:i/>
          <w:iCs/>
          <w:spacing w:val="-2"/>
          <w:sz w:val="26"/>
          <w:szCs w:val="26"/>
          <w:lang w:val="be-BY"/>
        </w:rPr>
        <w:t xml:space="preserve"> </w:t>
      </w:r>
      <w:r w:rsidRPr="004B5F7E">
        <w:rPr>
          <w:i/>
          <w:iCs/>
          <w:spacing w:val="-2"/>
          <w:sz w:val="26"/>
          <w:szCs w:val="26"/>
          <w:lang w:val="be-BY"/>
        </w:rPr>
        <w:t>А</w:t>
      </w:r>
      <w:r w:rsidRPr="004B5F7E">
        <w:rPr>
          <w:spacing w:val="-2"/>
          <w:sz w:val="26"/>
          <w:szCs w:val="26"/>
          <w:lang w:val="be-BY"/>
        </w:rPr>
        <w:t xml:space="preserve">. Стараабраднiцтва на Беларусi ў канцы XVII – пачатку XX ст.ст. Брест, 1999; </w:t>
      </w:r>
      <w:r w:rsidRPr="004B5F7E">
        <w:rPr>
          <w:i/>
          <w:iCs/>
          <w:spacing w:val="-2"/>
          <w:sz w:val="26"/>
          <w:szCs w:val="26"/>
        </w:rPr>
        <w:t>Коротк</w:t>
      </w:r>
      <w:r w:rsidRPr="004B5F7E">
        <w:rPr>
          <w:i/>
          <w:iCs/>
          <w:spacing w:val="-2"/>
          <w:sz w:val="26"/>
          <w:szCs w:val="26"/>
          <w:lang w:val="be-BY"/>
        </w:rPr>
        <w:t>ая</w:t>
      </w:r>
      <w:r w:rsidRPr="004B5F7E">
        <w:rPr>
          <w:i/>
          <w:iCs/>
          <w:spacing w:val="-2"/>
          <w:sz w:val="26"/>
          <w:szCs w:val="26"/>
        </w:rPr>
        <w:t xml:space="preserve"> Т.</w:t>
      </w:r>
      <w:r w:rsidR="00CC6D99">
        <w:rPr>
          <w:i/>
          <w:iCs/>
          <w:spacing w:val="-2"/>
          <w:sz w:val="26"/>
          <w:szCs w:val="26"/>
        </w:rPr>
        <w:t xml:space="preserve"> П.</w:t>
      </w:r>
      <w:r w:rsidRPr="004B5F7E">
        <w:rPr>
          <w:i/>
          <w:iCs/>
          <w:spacing w:val="-2"/>
          <w:sz w:val="26"/>
          <w:szCs w:val="26"/>
        </w:rPr>
        <w:t>, Осипов А.</w:t>
      </w:r>
      <w:r>
        <w:rPr>
          <w:i/>
          <w:iCs/>
          <w:spacing w:val="-2"/>
          <w:sz w:val="26"/>
          <w:szCs w:val="26"/>
        </w:rPr>
        <w:t xml:space="preserve"> </w:t>
      </w:r>
      <w:r w:rsidRPr="004B5F7E">
        <w:rPr>
          <w:i/>
          <w:iCs/>
          <w:spacing w:val="-2"/>
          <w:sz w:val="26"/>
          <w:szCs w:val="26"/>
        </w:rPr>
        <w:t>И., Теплов</w:t>
      </w:r>
      <w:r w:rsidRPr="004B5F7E">
        <w:rPr>
          <w:i/>
          <w:iCs/>
          <w:spacing w:val="-2"/>
          <w:sz w:val="26"/>
          <w:szCs w:val="26"/>
          <w:lang w:val="be-BY"/>
        </w:rPr>
        <w:t>а</w:t>
      </w:r>
      <w:r w:rsidRPr="004B5F7E">
        <w:rPr>
          <w:i/>
          <w:iCs/>
          <w:spacing w:val="-2"/>
          <w:sz w:val="26"/>
          <w:szCs w:val="26"/>
        </w:rPr>
        <w:t xml:space="preserve"> В.</w:t>
      </w:r>
      <w:r>
        <w:rPr>
          <w:i/>
          <w:iCs/>
          <w:spacing w:val="-2"/>
          <w:sz w:val="26"/>
          <w:szCs w:val="26"/>
        </w:rPr>
        <w:t xml:space="preserve"> </w:t>
      </w:r>
      <w:r w:rsidRPr="004B5F7E">
        <w:rPr>
          <w:i/>
          <w:iCs/>
          <w:spacing w:val="-2"/>
          <w:sz w:val="26"/>
          <w:szCs w:val="26"/>
        </w:rPr>
        <w:t>А</w:t>
      </w:r>
      <w:r w:rsidRPr="004B5F7E">
        <w:rPr>
          <w:spacing w:val="-2"/>
          <w:sz w:val="26"/>
          <w:szCs w:val="26"/>
          <w:lang w:val="be-BY"/>
        </w:rPr>
        <w:t>.</w:t>
      </w:r>
      <w:r w:rsidRPr="004B5F7E">
        <w:rPr>
          <w:spacing w:val="-2"/>
          <w:sz w:val="26"/>
          <w:szCs w:val="26"/>
        </w:rPr>
        <w:t xml:space="preserve"> Христианство в Беларуси: и</w:t>
      </w:r>
      <w:r w:rsidRPr="004B5F7E">
        <w:rPr>
          <w:spacing w:val="-2"/>
          <w:sz w:val="26"/>
          <w:szCs w:val="26"/>
        </w:rPr>
        <w:t>с</w:t>
      </w:r>
      <w:r w:rsidRPr="004B5F7E">
        <w:rPr>
          <w:spacing w:val="-2"/>
          <w:sz w:val="26"/>
          <w:szCs w:val="26"/>
        </w:rPr>
        <w:t>тория и современность. М</w:t>
      </w:r>
      <w:r w:rsidRPr="004B5F7E">
        <w:rPr>
          <w:spacing w:val="-2"/>
          <w:sz w:val="26"/>
          <w:szCs w:val="26"/>
          <w:lang w:val="be-BY"/>
        </w:rPr>
        <w:t>н.</w:t>
      </w:r>
      <w:r>
        <w:rPr>
          <w:spacing w:val="-2"/>
          <w:sz w:val="26"/>
          <w:szCs w:val="26"/>
        </w:rPr>
        <w:t>, 2000;</w:t>
      </w:r>
      <w:r w:rsidRPr="004B5F7E">
        <w:rPr>
          <w:spacing w:val="-2"/>
          <w:sz w:val="26"/>
          <w:szCs w:val="26"/>
          <w:lang w:val="be-BY"/>
        </w:rPr>
        <w:t xml:space="preserve"> </w:t>
      </w:r>
      <w:r w:rsidRPr="004B5F7E">
        <w:rPr>
          <w:i/>
          <w:iCs/>
          <w:spacing w:val="-2"/>
          <w:sz w:val="26"/>
          <w:szCs w:val="26"/>
          <w:lang w:val="be-BY"/>
        </w:rPr>
        <w:t>Черепица В.</w:t>
      </w:r>
      <w:r>
        <w:rPr>
          <w:i/>
          <w:iCs/>
          <w:spacing w:val="-2"/>
          <w:sz w:val="26"/>
          <w:szCs w:val="26"/>
          <w:lang w:val="be-BY"/>
        </w:rPr>
        <w:t xml:space="preserve"> </w:t>
      </w:r>
      <w:r w:rsidRPr="004B5F7E">
        <w:rPr>
          <w:i/>
          <w:iCs/>
          <w:spacing w:val="-2"/>
          <w:sz w:val="26"/>
          <w:szCs w:val="26"/>
          <w:lang w:val="be-BY"/>
        </w:rPr>
        <w:t>Н.</w:t>
      </w:r>
      <w:r w:rsidRPr="004B5F7E">
        <w:rPr>
          <w:spacing w:val="-2"/>
          <w:sz w:val="26"/>
          <w:szCs w:val="26"/>
          <w:lang w:val="be-BY"/>
        </w:rPr>
        <w:t xml:space="preserve"> Очерки истории Православной церкви на Гродненщине. Ч. 1. Гродно, 2000.</w:t>
      </w:r>
    </w:p>
  </w:footnote>
  <w:footnote w:id="23">
    <w:p w:rsidR="009060CE" w:rsidRDefault="009060CE" w:rsidP="00F073CC">
      <w:pPr>
        <w:pStyle w:val="a4"/>
        <w:ind w:firstLine="709"/>
        <w:jc w:val="both"/>
      </w:pPr>
      <w:r w:rsidRPr="008300FD">
        <w:rPr>
          <w:rStyle w:val="a6"/>
          <w:sz w:val="26"/>
          <w:szCs w:val="26"/>
        </w:rPr>
        <w:footnoteRef/>
      </w:r>
      <w:r w:rsidRPr="008300FD">
        <w:rPr>
          <w:i/>
          <w:iCs/>
          <w:sz w:val="26"/>
          <w:szCs w:val="26"/>
          <w:lang w:val="be-BY"/>
        </w:rPr>
        <w:t xml:space="preserve"> </w:t>
      </w:r>
      <w:r w:rsidRPr="004B5F7E">
        <w:rPr>
          <w:i/>
          <w:iCs/>
          <w:spacing w:val="-2"/>
          <w:sz w:val="26"/>
          <w:szCs w:val="26"/>
          <w:lang w:val="be-BY"/>
        </w:rPr>
        <w:t>Грыгор’ева В.</w:t>
      </w:r>
      <w:r>
        <w:rPr>
          <w:i/>
          <w:iCs/>
          <w:spacing w:val="-2"/>
          <w:sz w:val="26"/>
          <w:szCs w:val="26"/>
          <w:lang w:val="be-BY"/>
        </w:rPr>
        <w:t xml:space="preserve"> </w:t>
      </w:r>
      <w:r w:rsidRPr="004B5F7E">
        <w:rPr>
          <w:i/>
          <w:iCs/>
          <w:spacing w:val="-2"/>
          <w:sz w:val="26"/>
          <w:szCs w:val="26"/>
          <w:lang w:val="be-BY"/>
        </w:rPr>
        <w:t>В.,</w:t>
      </w:r>
      <w:r w:rsidRPr="004B5F7E">
        <w:rPr>
          <w:spacing w:val="-2"/>
          <w:sz w:val="26"/>
          <w:szCs w:val="26"/>
          <w:lang w:val="be-BY"/>
        </w:rPr>
        <w:t xml:space="preserve"> </w:t>
      </w:r>
      <w:r w:rsidRPr="004B5F7E">
        <w:rPr>
          <w:i/>
          <w:iCs/>
          <w:spacing w:val="-2"/>
          <w:sz w:val="26"/>
          <w:szCs w:val="26"/>
          <w:lang w:val="be-BY"/>
        </w:rPr>
        <w:t>Завальнюк У.</w:t>
      </w:r>
      <w:r>
        <w:rPr>
          <w:i/>
          <w:iCs/>
          <w:spacing w:val="-2"/>
          <w:sz w:val="26"/>
          <w:szCs w:val="26"/>
          <w:lang w:val="be-BY"/>
        </w:rPr>
        <w:t xml:space="preserve"> </w:t>
      </w:r>
      <w:r w:rsidRPr="004B5F7E">
        <w:rPr>
          <w:i/>
          <w:iCs/>
          <w:spacing w:val="-2"/>
          <w:sz w:val="26"/>
          <w:szCs w:val="26"/>
          <w:lang w:val="be-BY"/>
        </w:rPr>
        <w:t xml:space="preserve">М., Навiцкi У. I., Фiлатава А. М. </w:t>
      </w:r>
      <w:r w:rsidRPr="004B5F7E">
        <w:rPr>
          <w:spacing w:val="-2"/>
          <w:sz w:val="26"/>
          <w:szCs w:val="26"/>
          <w:lang w:val="be-BY"/>
        </w:rPr>
        <w:t xml:space="preserve">Канфесii на Беларусi (канец XVIII–XX ст.). Мн., 1998; </w:t>
      </w:r>
      <w:r w:rsidRPr="004B5F7E">
        <w:rPr>
          <w:i/>
          <w:iCs/>
          <w:spacing w:val="-2"/>
          <w:sz w:val="26"/>
          <w:szCs w:val="26"/>
          <w:lang w:val="be-BY"/>
        </w:rPr>
        <w:t xml:space="preserve">Яноўская В. В. </w:t>
      </w:r>
      <w:r w:rsidRPr="004B5F7E">
        <w:rPr>
          <w:spacing w:val="-2"/>
          <w:sz w:val="26"/>
          <w:szCs w:val="26"/>
          <w:lang w:val="be-BY"/>
        </w:rPr>
        <w:t>Хрысцiянская царква ў Беларусi 1863–1914 гг. Мн., 2002;</w:t>
      </w:r>
      <w:r w:rsidRPr="004B5F7E">
        <w:rPr>
          <w:spacing w:val="-2"/>
          <w:sz w:val="26"/>
          <w:szCs w:val="26"/>
        </w:rPr>
        <w:t xml:space="preserve"> </w:t>
      </w:r>
      <w:r w:rsidRPr="004B5F7E">
        <w:rPr>
          <w:i/>
          <w:iCs/>
          <w:spacing w:val="-2"/>
          <w:sz w:val="26"/>
          <w:szCs w:val="26"/>
        </w:rPr>
        <w:t>Филатова Е. Н</w:t>
      </w:r>
      <w:r w:rsidRPr="004B5F7E">
        <w:rPr>
          <w:spacing w:val="-2"/>
          <w:sz w:val="26"/>
          <w:szCs w:val="26"/>
        </w:rPr>
        <w:t>. Конфессиональная политика царск</w:t>
      </w:r>
      <w:r w:rsidRPr="004B5F7E">
        <w:rPr>
          <w:spacing w:val="-2"/>
          <w:sz w:val="26"/>
          <w:szCs w:val="26"/>
        </w:rPr>
        <w:t>о</w:t>
      </w:r>
      <w:r w:rsidRPr="004B5F7E">
        <w:rPr>
          <w:spacing w:val="-2"/>
          <w:sz w:val="26"/>
          <w:szCs w:val="26"/>
        </w:rPr>
        <w:t>го правительства в Беларуси 1772–1860 гг. Мн., 2006.</w:t>
      </w:r>
    </w:p>
  </w:footnote>
  <w:footnote w:id="24">
    <w:p w:rsidR="009060CE" w:rsidRDefault="009060CE" w:rsidP="00F073CC">
      <w:pPr>
        <w:pStyle w:val="a4"/>
        <w:ind w:firstLine="709"/>
        <w:jc w:val="both"/>
      </w:pPr>
      <w:r w:rsidRPr="0054057D">
        <w:rPr>
          <w:rStyle w:val="a6"/>
          <w:sz w:val="26"/>
          <w:szCs w:val="26"/>
        </w:rPr>
        <w:footnoteRef/>
      </w:r>
      <w:r w:rsidRPr="0054057D">
        <w:rPr>
          <w:sz w:val="26"/>
          <w:szCs w:val="26"/>
          <w:lang w:val="be-BY"/>
        </w:rPr>
        <w:t xml:space="preserve"> </w:t>
      </w:r>
      <w:r w:rsidRPr="004B5F7E">
        <w:rPr>
          <w:rStyle w:val="370"/>
          <w:spacing w:val="-2"/>
          <w:sz w:val="26"/>
          <w:szCs w:val="26"/>
          <w:lang w:val="be-BY"/>
        </w:rPr>
        <w:t>Бачышча Ю. А.</w:t>
      </w:r>
      <w:r w:rsidRPr="004B5F7E">
        <w:rPr>
          <w:spacing w:val="-2"/>
          <w:sz w:val="26"/>
          <w:szCs w:val="26"/>
          <w:lang w:val="be-BY"/>
        </w:rPr>
        <w:t xml:space="preserve"> Каталіцкая царква ў нацыянальна-рэлігійнай палітыцы царызму ў Беларус</w:t>
      </w:r>
      <w:r w:rsidRPr="004B5F7E">
        <w:rPr>
          <w:spacing w:val="-2"/>
          <w:sz w:val="26"/>
          <w:szCs w:val="26"/>
        </w:rPr>
        <w:t>i</w:t>
      </w:r>
      <w:r w:rsidRPr="004B5F7E">
        <w:rPr>
          <w:spacing w:val="-2"/>
          <w:sz w:val="26"/>
          <w:szCs w:val="26"/>
          <w:lang w:val="be-BY"/>
        </w:rPr>
        <w:t xml:space="preserve"> (1900–1914 гг.) : аўтарэф. дыс. ... канд. гіст. навук. Мн., 2003;</w:t>
      </w:r>
      <w:r w:rsidRPr="004B5F7E">
        <w:rPr>
          <w:i/>
          <w:iCs/>
          <w:spacing w:val="-2"/>
          <w:sz w:val="26"/>
          <w:szCs w:val="26"/>
        </w:rPr>
        <w:t xml:space="preserve"> Ли</w:t>
      </w:r>
      <w:r w:rsidRPr="004B5F7E">
        <w:rPr>
          <w:i/>
          <w:iCs/>
          <w:spacing w:val="-2"/>
          <w:sz w:val="26"/>
          <w:szCs w:val="26"/>
        </w:rPr>
        <w:t>н</w:t>
      </w:r>
      <w:r w:rsidRPr="004B5F7E">
        <w:rPr>
          <w:i/>
          <w:iCs/>
          <w:spacing w:val="-2"/>
          <w:sz w:val="26"/>
          <w:szCs w:val="26"/>
        </w:rPr>
        <w:t>кевич В.</w:t>
      </w:r>
      <w:r>
        <w:rPr>
          <w:i/>
          <w:iCs/>
          <w:spacing w:val="-2"/>
          <w:sz w:val="26"/>
          <w:szCs w:val="26"/>
        </w:rPr>
        <w:t xml:space="preserve"> </w:t>
      </w:r>
      <w:r w:rsidRPr="004B5F7E">
        <w:rPr>
          <w:i/>
          <w:iCs/>
          <w:spacing w:val="-2"/>
          <w:sz w:val="26"/>
          <w:szCs w:val="26"/>
        </w:rPr>
        <w:t>Н.</w:t>
      </w:r>
      <w:r w:rsidRPr="004B5F7E">
        <w:rPr>
          <w:spacing w:val="-2"/>
          <w:sz w:val="26"/>
          <w:szCs w:val="26"/>
        </w:rPr>
        <w:t xml:space="preserve"> Межконфессиональные отношения в Беларуси (1861–1914 гг.). Гродно, 2008; </w:t>
      </w:r>
      <w:r w:rsidRPr="004B5F7E">
        <w:rPr>
          <w:i/>
          <w:iCs/>
          <w:spacing w:val="-2"/>
          <w:sz w:val="26"/>
          <w:szCs w:val="26"/>
        </w:rPr>
        <w:t>Ган-</w:t>
      </w:r>
      <w:r w:rsidRPr="004B5F7E">
        <w:rPr>
          <w:i/>
          <w:iCs/>
          <w:spacing w:val="-2"/>
          <w:sz w:val="26"/>
          <w:szCs w:val="26"/>
        </w:rPr>
        <w:br/>
        <w:t>чар А. И</w:t>
      </w:r>
      <w:r w:rsidRPr="004B5F7E">
        <w:rPr>
          <w:spacing w:val="-2"/>
          <w:sz w:val="26"/>
          <w:szCs w:val="26"/>
        </w:rPr>
        <w:t xml:space="preserve">. Римско-католическая церковь в Беларуси (вт. пол. </w:t>
      </w:r>
      <w:r w:rsidRPr="004B5F7E">
        <w:rPr>
          <w:spacing w:val="-2"/>
          <w:sz w:val="26"/>
          <w:szCs w:val="26"/>
          <w:lang w:val="en-US"/>
        </w:rPr>
        <w:t>XIX</w:t>
      </w:r>
      <w:r w:rsidRPr="004B5F7E">
        <w:rPr>
          <w:spacing w:val="-2"/>
          <w:sz w:val="26"/>
          <w:szCs w:val="26"/>
        </w:rPr>
        <w:t xml:space="preserve"> – нач. </w:t>
      </w:r>
      <w:r w:rsidRPr="004B5F7E">
        <w:rPr>
          <w:spacing w:val="-2"/>
          <w:sz w:val="26"/>
          <w:szCs w:val="26"/>
          <w:lang w:val="en-US"/>
        </w:rPr>
        <w:t>XX</w:t>
      </w:r>
      <w:r w:rsidRPr="004B5F7E">
        <w:rPr>
          <w:spacing w:val="-2"/>
          <w:sz w:val="26"/>
          <w:szCs w:val="26"/>
        </w:rPr>
        <w:t xml:space="preserve"> вв.) Истор</w:t>
      </w:r>
      <w:r w:rsidRPr="004B5F7E">
        <w:rPr>
          <w:spacing w:val="-2"/>
          <w:sz w:val="26"/>
          <w:szCs w:val="26"/>
        </w:rPr>
        <w:t>и</w:t>
      </w:r>
      <w:r w:rsidRPr="004B5F7E">
        <w:rPr>
          <w:spacing w:val="-2"/>
          <w:sz w:val="26"/>
          <w:szCs w:val="26"/>
        </w:rPr>
        <w:t>ческий очерк: монография. Гродно, 2010;</w:t>
      </w:r>
      <w:r w:rsidRPr="004B5F7E">
        <w:rPr>
          <w:rStyle w:val="360"/>
          <w:spacing w:val="-2"/>
          <w:sz w:val="26"/>
          <w:szCs w:val="26"/>
        </w:rPr>
        <w:t xml:space="preserve"> Табунов В. В.</w:t>
      </w:r>
      <w:r w:rsidRPr="004B5F7E">
        <w:rPr>
          <w:spacing w:val="-2"/>
          <w:sz w:val="26"/>
          <w:szCs w:val="26"/>
        </w:rPr>
        <w:t xml:space="preserve"> Политика российского</w:t>
      </w:r>
      <w:r w:rsidRPr="004B5F7E">
        <w:rPr>
          <w:rStyle w:val="33"/>
          <w:spacing w:val="-2"/>
          <w:sz w:val="26"/>
          <w:szCs w:val="26"/>
        </w:rPr>
        <w:t xml:space="preserve"> </w:t>
      </w:r>
      <w:r w:rsidRPr="004B5F7E">
        <w:rPr>
          <w:spacing w:val="-2"/>
          <w:sz w:val="26"/>
          <w:szCs w:val="26"/>
        </w:rPr>
        <w:t>прав</w:t>
      </w:r>
      <w:r w:rsidRPr="004B5F7E">
        <w:rPr>
          <w:spacing w:val="-2"/>
          <w:sz w:val="26"/>
          <w:szCs w:val="26"/>
        </w:rPr>
        <w:t>и</w:t>
      </w:r>
      <w:r w:rsidRPr="004B5F7E">
        <w:rPr>
          <w:spacing w:val="-2"/>
          <w:sz w:val="26"/>
          <w:szCs w:val="26"/>
        </w:rPr>
        <w:t xml:space="preserve">тельства в отношении христианских конфессий в Беларуси (1895–1907) : автореф. </w:t>
      </w:r>
      <w:r w:rsidRPr="007A60B5">
        <w:rPr>
          <w:spacing w:val="-2"/>
          <w:sz w:val="26"/>
          <w:szCs w:val="26"/>
        </w:rPr>
        <w:br/>
      </w:r>
      <w:r w:rsidRPr="004B5F7E">
        <w:rPr>
          <w:spacing w:val="-2"/>
          <w:sz w:val="26"/>
          <w:szCs w:val="26"/>
        </w:rPr>
        <w:t>дис. … канд. ист. наук. Мн., 2008.</w:t>
      </w:r>
    </w:p>
  </w:footnote>
  <w:footnote w:id="25">
    <w:p w:rsidR="009060CE" w:rsidRPr="00492643" w:rsidRDefault="009060CE" w:rsidP="00F073CC">
      <w:pPr>
        <w:pStyle w:val="a4"/>
        <w:ind w:firstLine="709"/>
        <w:jc w:val="both"/>
        <w:rPr>
          <w:lang w:val="pl-PL"/>
        </w:rPr>
      </w:pPr>
      <w:r w:rsidRPr="0054057D">
        <w:rPr>
          <w:rStyle w:val="a6"/>
          <w:sz w:val="26"/>
          <w:szCs w:val="26"/>
        </w:rPr>
        <w:footnoteRef/>
      </w:r>
      <w:r w:rsidRPr="0054057D">
        <w:rPr>
          <w:sz w:val="26"/>
          <w:szCs w:val="26"/>
          <w:lang w:val="be-BY"/>
        </w:rPr>
        <w:t xml:space="preserve"> </w:t>
      </w:r>
      <w:r w:rsidRPr="0054057D">
        <w:rPr>
          <w:i/>
          <w:iCs/>
          <w:sz w:val="26"/>
          <w:szCs w:val="26"/>
          <w:lang w:val="be-BY"/>
        </w:rPr>
        <w:t>Смалянчук А.</w:t>
      </w:r>
      <w:r>
        <w:rPr>
          <w:i/>
          <w:iCs/>
          <w:sz w:val="26"/>
          <w:szCs w:val="26"/>
          <w:lang w:val="be-BY"/>
        </w:rPr>
        <w:t xml:space="preserve"> </w:t>
      </w:r>
      <w:r w:rsidRPr="0054057D">
        <w:rPr>
          <w:i/>
          <w:iCs/>
          <w:sz w:val="26"/>
          <w:szCs w:val="26"/>
          <w:lang w:val="be-BY"/>
        </w:rPr>
        <w:t>Ф</w:t>
      </w:r>
      <w:r w:rsidRPr="0054057D">
        <w:rPr>
          <w:sz w:val="26"/>
          <w:szCs w:val="26"/>
          <w:lang w:val="be-BY"/>
        </w:rPr>
        <w:t>. Паміж краёвасцю і нацыянальнай ідэяй. Польскі рух на б</w:t>
      </w:r>
      <w:r w:rsidRPr="0054057D">
        <w:rPr>
          <w:sz w:val="26"/>
          <w:szCs w:val="26"/>
          <w:lang w:val="be-BY"/>
        </w:rPr>
        <w:t>е</w:t>
      </w:r>
      <w:r w:rsidRPr="0054057D">
        <w:rPr>
          <w:sz w:val="26"/>
          <w:szCs w:val="26"/>
          <w:lang w:val="be-BY"/>
        </w:rPr>
        <w:t>ла</w:t>
      </w:r>
      <w:r w:rsidRPr="002A7DFB">
        <w:rPr>
          <w:sz w:val="26"/>
          <w:szCs w:val="26"/>
        </w:rPr>
        <w:t>-</w:t>
      </w:r>
      <w:r w:rsidRPr="0054057D">
        <w:rPr>
          <w:sz w:val="26"/>
          <w:szCs w:val="26"/>
          <w:lang w:val="be-BY"/>
        </w:rPr>
        <w:t xml:space="preserve">рускіх і </w:t>
      </w:r>
      <w:r>
        <w:rPr>
          <w:sz w:val="26"/>
          <w:szCs w:val="26"/>
          <w:lang w:val="be-BY"/>
        </w:rPr>
        <w:t>літоўскіх землях. 1864 – люты</w:t>
      </w:r>
      <w:r w:rsidRPr="0054057D">
        <w:rPr>
          <w:sz w:val="26"/>
          <w:szCs w:val="26"/>
          <w:lang w:val="be-BY"/>
        </w:rPr>
        <w:t xml:space="preserve"> 1917 г. СПб., 2004</w:t>
      </w:r>
      <w:r>
        <w:rPr>
          <w:sz w:val="26"/>
          <w:szCs w:val="26"/>
          <w:lang w:val="be-BY"/>
        </w:rPr>
        <w:t>.</w:t>
      </w:r>
    </w:p>
  </w:footnote>
  <w:footnote w:id="26">
    <w:p w:rsidR="009060CE" w:rsidRPr="003C4EBE" w:rsidRDefault="009060CE" w:rsidP="005418DE">
      <w:pPr>
        <w:spacing w:after="0" w:line="209" w:lineRule="atLeast"/>
        <w:ind w:firstLine="709"/>
        <w:jc w:val="both"/>
        <w:textAlignment w:val="baseline"/>
        <w:outlineLvl w:val="0"/>
        <w:rPr>
          <w:rFonts w:ascii="Times New Roman" w:eastAsia="Times New Roman" w:hAnsi="Times New Roman" w:cs="Times New Roman"/>
          <w:kern w:val="36"/>
          <w:sz w:val="26"/>
          <w:szCs w:val="26"/>
        </w:rPr>
      </w:pPr>
      <w:r w:rsidRPr="003C4EBE">
        <w:rPr>
          <w:rFonts w:ascii="Times New Roman" w:hAnsi="Times New Roman" w:cs="Times New Roman"/>
          <w:sz w:val="26"/>
          <w:szCs w:val="26"/>
          <w:vertAlign w:val="superscript"/>
        </w:rPr>
        <w:footnoteRef/>
      </w:r>
      <w:r w:rsidRPr="003C4EBE">
        <w:rPr>
          <w:rFonts w:ascii="Times New Roman" w:hAnsi="Times New Roman" w:cs="Times New Roman"/>
          <w:sz w:val="26"/>
          <w:szCs w:val="26"/>
          <w:lang w:val="pl-PL"/>
        </w:rPr>
        <w:t xml:space="preserve"> </w:t>
      </w:r>
      <w:r w:rsidRPr="003C4EBE">
        <w:rPr>
          <w:rStyle w:val="ae"/>
          <w:rFonts w:ascii="Times New Roman" w:hAnsi="Times New Roman" w:cs="Times New Roman"/>
          <w:bCs/>
          <w:i w:val="0"/>
          <w:sz w:val="26"/>
          <w:szCs w:val="26"/>
          <w:shd w:val="clear" w:color="auto" w:fill="FFFFFF"/>
          <w:lang w:val="pl-PL"/>
        </w:rPr>
        <w:t>Bojownicy kapłani</w:t>
      </w:r>
      <w:r w:rsidRPr="003C4EBE">
        <w:rPr>
          <w:rStyle w:val="apple-converted-space"/>
          <w:rFonts w:ascii="Times New Roman" w:hAnsi="Times New Roman" w:cs="Times New Roman"/>
          <w:sz w:val="26"/>
          <w:szCs w:val="26"/>
          <w:shd w:val="clear" w:color="auto" w:fill="FFFFFF"/>
          <w:lang w:val="pl-PL"/>
        </w:rPr>
        <w:t> </w:t>
      </w:r>
      <w:r w:rsidRPr="003C4EBE">
        <w:rPr>
          <w:rFonts w:ascii="Times New Roman" w:hAnsi="Times New Roman" w:cs="Times New Roman"/>
          <w:sz w:val="26"/>
          <w:szCs w:val="26"/>
          <w:shd w:val="clear" w:color="auto" w:fill="FFFFFF"/>
          <w:lang w:val="pl-PL"/>
        </w:rPr>
        <w:t>za</w:t>
      </w:r>
      <w:r w:rsidRPr="003C4EBE">
        <w:rPr>
          <w:rStyle w:val="apple-converted-space"/>
          <w:rFonts w:ascii="Times New Roman" w:hAnsi="Times New Roman" w:cs="Times New Roman"/>
          <w:sz w:val="26"/>
          <w:szCs w:val="26"/>
          <w:shd w:val="clear" w:color="auto" w:fill="FFFFFF"/>
          <w:lang w:val="pl-PL"/>
        </w:rPr>
        <w:t> </w:t>
      </w:r>
      <w:r w:rsidRPr="003C4EBE">
        <w:rPr>
          <w:rStyle w:val="ae"/>
          <w:rFonts w:ascii="Times New Roman" w:hAnsi="Times New Roman" w:cs="Times New Roman"/>
          <w:bCs/>
          <w:i w:val="0"/>
          <w:sz w:val="26"/>
          <w:szCs w:val="26"/>
          <w:shd w:val="clear" w:color="auto" w:fill="FFFFFF"/>
          <w:lang w:val="pl-PL"/>
        </w:rPr>
        <w:t>sprawę Kościoła</w:t>
      </w:r>
      <w:r w:rsidRPr="003C4EBE">
        <w:rPr>
          <w:rStyle w:val="apple-converted-space"/>
          <w:rFonts w:ascii="Times New Roman" w:hAnsi="Times New Roman" w:cs="Times New Roman"/>
          <w:sz w:val="26"/>
          <w:szCs w:val="26"/>
          <w:shd w:val="clear" w:color="auto" w:fill="FFFFFF"/>
          <w:lang w:val="pl-PL"/>
        </w:rPr>
        <w:t> </w:t>
      </w:r>
      <w:r w:rsidRPr="003C4EBE">
        <w:rPr>
          <w:rFonts w:ascii="Times New Roman" w:hAnsi="Times New Roman" w:cs="Times New Roman"/>
          <w:sz w:val="26"/>
          <w:szCs w:val="26"/>
          <w:shd w:val="clear" w:color="auto" w:fill="FFFFFF"/>
          <w:lang w:val="pl-PL"/>
        </w:rPr>
        <w:t>i</w:t>
      </w:r>
      <w:r w:rsidRPr="003C4EBE">
        <w:rPr>
          <w:rFonts w:ascii="Times New Roman" w:hAnsi="Times New Roman" w:cs="Times New Roman"/>
          <w:i/>
          <w:sz w:val="26"/>
          <w:szCs w:val="26"/>
          <w:shd w:val="clear" w:color="auto" w:fill="FFFFFF"/>
          <w:lang w:val="pl-PL"/>
        </w:rPr>
        <w:t xml:space="preserve"> </w:t>
      </w:r>
      <w:r w:rsidRPr="003C4EBE">
        <w:rPr>
          <w:rStyle w:val="ae"/>
          <w:rFonts w:ascii="Times New Roman" w:hAnsi="Times New Roman" w:cs="Times New Roman"/>
          <w:bCs/>
          <w:i w:val="0"/>
          <w:sz w:val="26"/>
          <w:szCs w:val="26"/>
          <w:shd w:val="clear" w:color="auto" w:fill="FFFFFF"/>
          <w:lang w:val="pl-PL"/>
        </w:rPr>
        <w:t>ojczyzny</w:t>
      </w:r>
      <w:r w:rsidRPr="003C4EBE">
        <w:rPr>
          <w:rStyle w:val="apple-converted-space"/>
          <w:rFonts w:ascii="Times New Roman" w:hAnsi="Times New Roman" w:cs="Times New Roman"/>
          <w:sz w:val="26"/>
          <w:szCs w:val="26"/>
          <w:shd w:val="clear" w:color="auto" w:fill="FFFFFF"/>
          <w:lang w:val="pl-PL"/>
        </w:rPr>
        <w:t> </w:t>
      </w:r>
      <w:r w:rsidRPr="003C4EBE">
        <w:rPr>
          <w:rFonts w:ascii="Times New Roman" w:hAnsi="Times New Roman" w:cs="Times New Roman"/>
          <w:sz w:val="26"/>
          <w:szCs w:val="26"/>
          <w:shd w:val="clear" w:color="auto" w:fill="FFFFFF"/>
          <w:lang w:val="pl-PL"/>
        </w:rPr>
        <w:t>w</w:t>
      </w:r>
      <w:r w:rsidRPr="003C4EBE">
        <w:rPr>
          <w:rStyle w:val="apple-converted-space"/>
          <w:rFonts w:ascii="Times New Roman" w:hAnsi="Times New Roman" w:cs="Times New Roman"/>
          <w:sz w:val="26"/>
          <w:szCs w:val="26"/>
          <w:shd w:val="clear" w:color="auto" w:fill="FFFFFF"/>
          <w:lang w:val="pl-PL"/>
        </w:rPr>
        <w:t> </w:t>
      </w:r>
      <w:r w:rsidRPr="003C4EBE">
        <w:rPr>
          <w:rStyle w:val="ae"/>
          <w:rFonts w:ascii="Times New Roman" w:hAnsi="Times New Roman" w:cs="Times New Roman"/>
          <w:bCs/>
          <w:i w:val="0"/>
          <w:sz w:val="26"/>
          <w:szCs w:val="26"/>
          <w:shd w:val="clear" w:color="auto" w:fill="FFFFFF"/>
          <w:lang w:val="pl-PL"/>
        </w:rPr>
        <w:t>latach 1861</w:t>
      </w:r>
      <w:r w:rsidRPr="003C4EBE">
        <w:rPr>
          <w:rFonts w:ascii="Times New Roman" w:hAnsi="Times New Roman" w:cs="Times New Roman"/>
          <w:i/>
          <w:sz w:val="26"/>
          <w:szCs w:val="26"/>
          <w:shd w:val="clear" w:color="auto" w:fill="FFFFFF"/>
          <w:lang w:val="pl-PL"/>
        </w:rPr>
        <w:t>-</w:t>
      </w:r>
      <w:r w:rsidRPr="003C4EBE">
        <w:rPr>
          <w:rStyle w:val="ae"/>
          <w:rFonts w:ascii="Times New Roman" w:hAnsi="Times New Roman" w:cs="Times New Roman"/>
          <w:bCs/>
          <w:i w:val="0"/>
          <w:sz w:val="26"/>
          <w:szCs w:val="26"/>
          <w:shd w:val="clear" w:color="auto" w:fill="FFFFFF"/>
          <w:lang w:val="pl-PL"/>
        </w:rPr>
        <w:t>1915.</w:t>
      </w:r>
      <w:r w:rsidRPr="003C4EBE">
        <w:rPr>
          <w:rFonts w:ascii="Times New Roman" w:hAnsi="Times New Roman" w:cs="Times New Roman"/>
          <w:sz w:val="26"/>
          <w:szCs w:val="26"/>
          <w:lang w:val="be-BY"/>
        </w:rPr>
        <w:t xml:space="preserve"> </w:t>
      </w:r>
      <w:r w:rsidRPr="003C4EBE">
        <w:rPr>
          <w:rFonts w:ascii="Times New Roman" w:hAnsi="Times New Roman" w:cs="Times New Roman"/>
          <w:sz w:val="26"/>
          <w:szCs w:val="26"/>
          <w:lang w:val="pl-PL"/>
        </w:rPr>
        <w:t>Sandomierz, 1936;</w:t>
      </w:r>
      <w:r w:rsidRPr="003C4EBE">
        <w:rPr>
          <w:rStyle w:val="32"/>
          <w:sz w:val="26"/>
          <w:szCs w:val="26"/>
          <w:lang w:val="pl-PL"/>
        </w:rPr>
        <w:t xml:space="preserve"> Kumor B.</w:t>
      </w:r>
      <w:r w:rsidRPr="003C4EBE">
        <w:rPr>
          <w:rFonts w:ascii="Times New Roman" w:hAnsi="Times New Roman" w:cs="Times New Roman"/>
          <w:i/>
          <w:sz w:val="26"/>
          <w:szCs w:val="26"/>
          <w:lang w:val="pl-PL"/>
        </w:rPr>
        <w:t xml:space="preserve"> </w:t>
      </w:r>
      <w:r w:rsidRPr="003C4EBE">
        <w:rPr>
          <w:rStyle w:val="ae"/>
          <w:rFonts w:ascii="Times New Roman" w:hAnsi="Times New Roman" w:cs="Times New Roman"/>
          <w:bCs/>
          <w:i w:val="0"/>
          <w:sz w:val="26"/>
          <w:szCs w:val="26"/>
          <w:shd w:val="clear" w:color="auto" w:fill="FFFFFF"/>
          <w:lang w:val="pl-PL"/>
        </w:rPr>
        <w:t>Ustrój</w:t>
      </w:r>
      <w:r w:rsidRPr="003C4EBE">
        <w:rPr>
          <w:rStyle w:val="apple-converted-space"/>
          <w:rFonts w:ascii="Times New Roman" w:hAnsi="Times New Roman" w:cs="Times New Roman"/>
          <w:sz w:val="26"/>
          <w:szCs w:val="26"/>
          <w:shd w:val="clear" w:color="auto" w:fill="FFFFFF"/>
          <w:lang w:val="pl-PL"/>
        </w:rPr>
        <w:t> </w:t>
      </w:r>
      <w:r w:rsidRPr="003C4EBE">
        <w:rPr>
          <w:rFonts w:ascii="Times New Roman" w:hAnsi="Times New Roman" w:cs="Times New Roman"/>
          <w:sz w:val="26"/>
          <w:szCs w:val="26"/>
          <w:shd w:val="clear" w:color="auto" w:fill="FFFFFF"/>
          <w:lang w:val="pl-PL"/>
        </w:rPr>
        <w:t>i organizacja</w:t>
      </w:r>
      <w:r w:rsidRPr="003C4EBE">
        <w:rPr>
          <w:rStyle w:val="apple-converted-space"/>
          <w:rFonts w:ascii="Times New Roman" w:hAnsi="Times New Roman" w:cs="Times New Roman"/>
          <w:sz w:val="26"/>
          <w:szCs w:val="26"/>
          <w:shd w:val="clear" w:color="auto" w:fill="FFFFFF"/>
          <w:lang w:val="pl-PL"/>
        </w:rPr>
        <w:t> </w:t>
      </w:r>
      <w:r w:rsidRPr="003C4EBE">
        <w:rPr>
          <w:rStyle w:val="ae"/>
          <w:rFonts w:ascii="Times New Roman" w:hAnsi="Times New Roman" w:cs="Times New Roman"/>
          <w:bCs/>
          <w:i w:val="0"/>
          <w:sz w:val="26"/>
          <w:szCs w:val="26"/>
          <w:shd w:val="clear" w:color="auto" w:fill="FFFFFF"/>
          <w:lang w:val="pl-PL"/>
        </w:rPr>
        <w:t>Kościoła polskiego</w:t>
      </w:r>
      <w:r w:rsidRPr="003C4EBE">
        <w:rPr>
          <w:rStyle w:val="apple-converted-space"/>
          <w:rFonts w:ascii="Times New Roman" w:hAnsi="Times New Roman" w:cs="Times New Roman"/>
          <w:sz w:val="26"/>
          <w:szCs w:val="26"/>
          <w:shd w:val="clear" w:color="auto" w:fill="FFFFFF"/>
          <w:lang w:val="pl-PL"/>
        </w:rPr>
        <w:t> </w:t>
      </w:r>
      <w:r w:rsidRPr="003C4EBE">
        <w:rPr>
          <w:rFonts w:ascii="Times New Roman" w:hAnsi="Times New Roman" w:cs="Times New Roman"/>
          <w:sz w:val="26"/>
          <w:szCs w:val="26"/>
          <w:shd w:val="clear" w:color="auto" w:fill="FFFFFF"/>
          <w:lang w:val="pl-PL"/>
        </w:rPr>
        <w:t>w okresie niewoli narodowej</w:t>
      </w:r>
      <w:r w:rsidRPr="003C4EBE">
        <w:rPr>
          <w:rFonts w:ascii="Times New Roman" w:hAnsi="Times New Roman" w:cs="Times New Roman"/>
          <w:i/>
          <w:sz w:val="26"/>
          <w:szCs w:val="26"/>
          <w:shd w:val="clear" w:color="auto" w:fill="FFFFFF"/>
          <w:lang w:val="pl-PL"/>
        </w:rPr>
        <w:t xml:space="preserve">. </w:t>
      </w:r>
      <w:r w:rsidRPr="003C4EBE">
        <w:rPr>
          <w:rFonts w:ascii="Times New Roman" w:hAnsi="Times New Roman" w:cs="Times New Roman"/>
          <w:sz w:val="26"/>
          <w:szCs w:val="26"/>
          <w:shd w:val="clear" w:color="auto" w:fill="FFFFFF"/>
          <w:lang w:val="en-US"/>
        </w:rPr>
        <w:t>1772-1918</w:t>
      </w:r>
      <w:r w:rsidRPr="003C4EBE">
        <w:rPr>
          <w:rFonts w:ascii="Times New Roman" w:hAnsi="Times New Roman" w:cs="Times New Roman"/>
          <w:i/>
          <w:sz w:val="26"/>
          <w:szCs w:val="26"/>
          <w:shd w:val="clear" w:color="auto" w:fill="FFFFFF"/>
          <w:lang w:val="en-US"/>
        </w:rPr>
        <w:t>.</w:t>
      </w:r>
      <w:r w:rsidRPr="003C4EBE">
        <w:rPr>
          <w:rFonts w:ascii="Times New Roman" w:hAnsi="Times New Roman" w:cs="Times New Roman"/>
          <w:sz w:val="26"/>
          <w:szCs w:val="26"/>
          <w:lang w:val="be-BY"/>
        </w:rPr>
        <w:t xml:space="preserve"> </w:t>
      </w:r>
      <w:r w:rsidRPr="003C4EBE">
        <w:rPr>
          <w:rFonts w:ascii="Times New Roman" w:hAnsi="Times New Roman" w:cs="Times New Roman"/>
          <w:sz w:val="26"/>
          <w:szCs w:val="26"/>
          <w:lang w:val="en-US"/>
        </w:rPr>
        <w:t>Krakow, 1980</w:t>
      </w:r>
      <w:r w:rsidRPr="003C4EBE">
        <w:rPr>
          <w:rFonts w:ascii="Times New Roman" w:hAnsi="Times New Roman" w:cs="Times New Roman"/>
          <w:i/>
          <w:sz w:val="26"/>
          <w:szCs w:val="26"/>
          <w:lang w:val="en-US"/>
        </w:rPr>
        <w:t>;</w:t>
      </w:r>
      <w:r w:rsidRPr="003C4EBE">
        <w:rPr>
          <w:rStyle w:val="32"/>
          <w:sz w:val="26"/>
          <w:szCs w:val="26"/>
          <w:lang w:val="en-US"/>
        </w:rPr>
        <w:t xml:space="preserve"> Rodkievicz W.</w:t>
      </w:r>
      <w:r w:rsidRPr="003C4EBE">
        <w:rPr>
          <w:rFonts w:ascii="Times New Roman" w:hAnsi="Times New Roman" w:cs="Times New Roman"/>
          <w:i/>
          <w:sz w:val="26"/>
          <w:szCs w:val="26"/>
          <w:lang w:val="en-US"/>
        </w:rPr>
        <w:t xml:space="preserve"> </w:t>
      </w:r>
      <w:r w:rsidRPr="003C4EBE">
        <w:rPr>
          <w:rFonts w:ascii="Times New Roman" w:hAnsi="Times New Roman" w:cs="Times New Roman"/>
          <w:sz w:val="26"/>
          <w:szCs w:val="26"/>
          <w:lang w:val="en-US"/>
        </w:rPr>
        <w:t>Rus</w:t>
      </w:r>
      <w:r w:rsidRPr="003C4EBE">
        <w:rPr>
          <w:rFonts w:ascii="Times New Roman" w:hAnsi="Times New Roman" w:cs="Times New Roman"/>
          <w:sz w:val="26"/>
          <w:szCs w:val="26"/>
          <w:lang w:val="en-US"/>
        </w:rPr>
        <w:softHyphen/>
        <w:t>sian Nationality Policy in the Western Provinces of the Empire (1863–1905).</w:t>
      </w:r>
      <w:r w:rsidRPr="003C4EBE">
        <w:rPr>
          <w:rFonts w:ascii="Times New Roman" w:hAnsi="Times New Roman" w:cs="Times New Roman"/>
          <w:sz w:val="26"/>
          <w:szCs w:val="26"/>
          <w:lang w:val="be-BY"/>
        </w:rPr>
        <w:t xml:space="preserve"> </w:t>
      </w:r>
      <w:r w:rsidRPr="003C4EBE">
        <w:rPr>
          <w:rFonts w:ascii="Times New Roman" w:hAnsi="Times New Roman" w:cs="Times New Roman"/>
          <w:sz w:val="26"/>
          <w:szCs w:val="26"/>
          <w:lang w:val="pl-PL"/>
        </w:rPr>
        <w:t>Lublin, 1998</w:t>
      </w:r>
      <w:r w:rsidRPr="003C4EBE">
        <w:rPr>
          <w:rFonts w:ascii="Times New Roman" w:hAnsi="Times New Roman" w:cs="Times New Roman"/>
          <w:i/>
          <w:sz w:val="26"/>
          <w:szCs w:val="26"/>
          <w:lang w:val="pl-PL"/>
        </w:rPr>
        <w:t>;</w:t>
      </w:r>
      <w:r w:rsidRPr="003C4EBE">
        <w:rPr>
          <w:rStyle w:val="32"/>
          <w:sz w:val="26"/>
          <w:szCs w:val="26"/>
          <w:lang w:val="pl-PL"/>
        </w:rPr>
        <w:t xml:space="preserve"> Wasilewski J.</w:t>
      </w:r>
      <w:r w:rsidRPr="003C4EBE">
        <w:rPr>
          <w:rStyle w:val="310"/>
          <w:sz w:val="26"/>
          <w:szCs w:val="26"/>
          <w:lang w:val="pl-PL"/>
        </w:rPr>
        <w:t xml:space="preserve"> </w:t>
      </w:r>
      <w:r w:rsidRPr="003C4EBE">
        <w:rPr>
          <w:rStyle w:val="ae"/>
          <w:rFonts w:ascii="Times New Roman" w:hAnsi="Times New Roman" w:cs="Times New Roman"/>
          <w:bCs/>
          <w:i w:val="0"/>
          <w:sz w:val="26"/>
          <w:szCs w:val="26"/>
          <w:shd w:val="clear" w:color="auto" w:fill="FFFFFF"/>
          <w:lang w:val="pl-PL"/>
        </w:rPr>
        <w:t>Arcybiskupi</w:t>
      </w:r>
      <w:r w:rsidRPr="003C4EBE">
        <w:rPr>
          <w:rStyle w:val="apple-converted-space"/>
          <w:rFonts w:ascii="Times New Roman" w:hAnsi="Times New Roman" w:cs="Times New Roman"/>
          <w:sz w:val="26"/>
          <w:szCs w:val="26"/>
          <w:shd w:val="clear" w:color="auto" w:fill="FFFFFF"/>
          <w:lang w:val="pl-PL"/>
        </w:rPr>
        <w:t> </w:t>
      </w:r>
      <w:r w:rsidRPr="003C4EBE">
        <w:rPr>
          <w:rFonts w:ascii="Times New Roman" w:hAnsi="Times New Roman" w:cs="Times New Roman"/>
          <w:sz w:val="26"/>
          <w:szCs w:val="26"/>
          <w:shd w:val="clear" w:color="auto" w:fill="FFFFFF"/>
          <w:lang w:val="pl-PL"/>
        </w:rPr>
        <w:t>i</w:t>
      </w:r>
      <w:r w:rsidRPr="003C4EBE">
        <w:rPr>
          <w:rFonts w:ascii="Times New Roman" w:hAnsi="Times New Roman" w:cs="Times New Roman"/>
          <w:i/>
          <w:sz w:val="26"/>
          <w:szCs w:val="26"/>
          <w:shd w:val="clear" w:color="auto" w:fill="FFFFFF"/>
          <w:lang w:val="pl-PL"/>
        </w:rPr>
        <w:t xml:space="preserve"> </w:t>
      </w:r>
      <w:r w:rsidRPr="003C4EBE">
        <w:rPr>
          <w:rFonts w:ascii="Times New Roman" w:hAnsi="Times New Roman" w:cs="Times New Roman"/>
          <w:sz w:val="26"/>
          <w:szCs w:val="26"/>
          <w:shd w:val="clear" w:color="auto" w:fill="FFFFFF"/>
          <w:lang w:val="pl-PL"/>
        </w:rPr>
        <w:t>administratorowie</w:t>
      </w:r>
      <w:r w:rsidRPr="003C4EBE">
        <w:rPr>
          <w:rStyle w:val="apple-converted-space"/>
          <w:rFonts w:ascii="Times New Roman" w:hAnsi="Times New Roman" w:cs="Times New Roman"/>
          <w:sz w:val="26"/>
          <w:szCs w:val="26"/>
          <w:shd w:val="clear" w:color="auto" w:fill="FFFFFF"/>
          <w:lang w:val="pl-PL"/>
        </w:rPr>
        <w:t> </w:t>
      </w:r>
      <w:r w:rsidRPr="003C4EBE">
        <w:rPr>
          <w:rStyle w:val="ae"/>
          <w:rFonts w:ascii="Times New Roman" w:hAnsi="Times New Roman" w:cs="Times New Roman"/>
          <w:bCs/>
          <w:i w:val="0"/>
          <w:sz w:val="26"/>
          <w:szCs w:val="26"/>
          <w:shd w:val="clear" w:color="auto" w:fill="FFFFFF"/>
          <w:lang w:val="pl-PL"/>
        </w:rPr>
        <w:t>archidiecezji</w:t>
      </w:r>
      <w:r w:rsidRPr="003C4EBE">
        <w:rPr>
          <w:rFonts w:ascii="Times New Roman" w:hAnsi="Times New Roman" w:cs="Times New Roman"/>
          <w:i/>
          <w:sz w:val="26"/>
          <w:szCs w:val="26"/>
          <w:lang w:val="pl-PL"/>
        </w:rPr>
        <w:t xml:space="preserve"> </w:t>
      </w:r>
      <w:r w:rsidRPr="003C4EBE">
        <w:rPr>
          <w:rFonts w:ascii="Times New Roman" w:hAnsi="Times New Roman" w:cs="Times New Roman"/>
          <w:sz w:val="26"/>
          <w:szCs w:val="26"/>
          <w:lang w:val="pl-PL"/>
        </w:rPr>
        <w:t>mohylewskiej</w:t>
      </w:r>
      <w:r w:rsidRPr="003C4EBE">
        <w:rPr>
          <w:rStyle w:val="ae"/>
          <w:rFonts w:ascii="Times New Roman" w:hAnsi="Times New Roman" w:cs="Times New Roman"/>
          <w:bCs/>
          <w:sz w:val="26"/>
          <w:szCs w:val="26"/>
          <w:shd w:val="clear" w:color="auto" w:fill="FFFFFF"/>
          <w:lang w:val="pl-PL"/>
        </w:rPr>
        <w:t>.</w:t>
      </w:r>
      <w:r w:rsidRPr="003C4EBE">
        <w:rPr>
          <w:rFonts w:ascii="Times New Roman" w:hAnsi="Times New Roman" w:cs="Times New Roman"/>
          <w:sz w:val="26"/>
          <w:szCs w:val="26"/>
          <w:lang w:val="be-BY"/>
        </w:rPr>
        <w:t xml:space="preserve"> </w:t>
      </w:r>
      <w:r w:rsidRPr="003C4EBE">
        <w:rPr>
          <w:rFonts w:ascii="Times New Roman" w:hAnsi="Times New Roman" w:cs="Times New Roman"/>
          <w:sz w:val="26"/>
          <w:szCs w:val="26"/>
          <w:lang w:val="pl-PL"/>
        </w:rPr>
        <w:t>Pinsk</w:t>
      </w:r>
      <w:r w:rsidRPr="003C4EBE">
        <w:rPr>
          <w:rFonts w:ascii="Times New Roman" w:hAnsi="Times New Roman" w:cs="Times New Roman"/>
          <w:i/>
          <w:sz w:val="26"/>
          <w:szCs w:val="26"/>
          <w:lang w:val="pl-PL"/>
        </w:rPr>
        <w:t xml:space="preserve">, </w:t>
      </w:r>
      <w:r w:rsidRPr="003C4EBE">
        <w:rPr>
          <w:rFonts w:ascii="Times New Roman" w:hAnsi="Times New Roman" w:cs="Times New Roman"/>
          <w:sz w:val="26"/>
          <w:szCs w:val="26"/>
          <w:lang w:val="pl-PL"/>
        </w:rPr>
        <w:t>1930</w:t>
      </w:r>
      <w:r w:rsidRPr="003C4EBE">
        <w:rPr>
          <w:rFonts w:ascii="Times New Roman" w:hAnsi="Times New Roman" w:cs="Times New Roman"/>
          <w:i/>
          <w:sz w:val="26"/>
          <w:szCs w:val="26"/>
          <w:lang w:val="pl-PL"/>
        </w:rPr>
        <w:t>;</w:t>
      </w:r>
      <w:r w:rsidRPr="003C4EBE">
        <w:rPr>
          <w:rStyle w:val="32"/>
          <w:sz w:val="26"/>
          <w:szCs w:val="26"/>
          <w:lang w:val="pl-PL"/>
        </w:rPr>
        <w:t xml:space="preserve"> </w:t>
      </w:r>
      <w:r w:rsidRPr="003C4EBE">
        <w:rPr>
          <w:rFonts w:ascii="Times New Roman" w:hAnsi="Times New Roman" w:cs="Times New Roman"/>
          <w:b/>
          <w:bCs/>
          <w:shd w:val="clear" w:color="auto" w:fill="FFFFFF"/>
          <w:lang w:val="pl-PL"/>
        </w:rPr>
        <w:t xml:space="preserve"> </w:t>
      </w:r>
      <w:r w:rsidRPr="003C4EBE">
        <w:rPr>
          <w:rFonts w:ascii="Times New Roman" w:hAnsi="Times New Roman" w:cs="Times New Roman"/>
          <w:bCs/>
          <w:i/>
          <w:sz w:val="26"/>
          <w:szCs w:val="26"/>
          <w:shd w:val="clear" w:color="auto" w:fill="FFFFFF"/>
          <w:lang w:val="pl-PL"/>
        </w:rPr>
        <w:t xml:space="preserve">Ważyński </w:t>
      </w:r>
      <w:r w:rsidRPr="003C4EBE">
        <w:rPr>
          <w:rFonts w:ascii="Times New Roman" w:hAnsi="Times New Roman" w:cs="Times New Roman"/>
          <w:bCs/>
          <w:i/>
          <w:sz w:val="26"/>
          <w:szCs w:val="26"/>
          <w:shd w:val="clear" w:color="auto" w:fill="FFFFFF"/>
          <w:lang w:val="be-BY"/>
        </w:rPr>
        <w:t>А</w:t>
      </w:r>
      <w:r w:rsidRPr="003C4EBE">
        <w:rPr>
          <w:rFonts w:ascii="Times New Roman" w:hAnsi="Times New Roman" w:cs="Times New Roman"/>
          <w:bCs/>
          <w:sz w:val="26"/>
          <w:szCs w:val="26"/>
          <w:shd w:val="clear" w:color="auto" w:fill="FFFFFF"/>
          <w:lang w:val="pl-PL"/>
        </w:rPr>
        <w:t>.</w:t>
      </w:r>
      <w:r w:rsidRPr="003C4EBE">
        <w:rPr>
          <w:rStyle w:val="32"/>
          <w:sz w:val="26"/>
          <w:szCs w:val="26"/>
          <w:lang w:val="pl-PL"/>
        </w:rPr>
        <w:t xml:space="preserve"> </w:t>
      </w:r>
      <w:r w:rsidRPr="003C4EBE">
        <w:rPr>
          <w:rFonts w:ascii="Times New Roman" w:hAnsi="Times New Roman" w:cs="Times New Roman"/>
          <w:bCs/>
          <w:sz w:val="26"/>
          <w:szCs w:val="26"/>
          <w:shd w:val="clear" w:color="auto" w:fill="FFFFFF"/>
          <w:lang w:val="pl-PL"/>
        </w:rPr>
        <w:t>Litwa pod względem prześladowania w niej rzymsko-katolickiego kościoła szczególniej w dyecezyi wileńskiej od roku 1863 do 1872</w:t>
      </w:r>
      <w:r w:rsidRPr="003C4EBE">
        <w:rPr>
          <w:rFonts w:ascii="Times New Roman" w:hAnsi="Times New Roman" w:cs="Times New Roman"/>
          <w:b/>
          <w:bCs/>
          <w:sz w:val="26"/>
          <w:szCs w:val="26"/>
          <w:shd w:val="clear" w:color="auto" w:fill="FFFFFF"/>
          <w:lang w:val="pl-PL"/>
        </w:rPr>
        <w:t>.</w:t>
      </w:r>
      <w:r w:rsidRPr="003C4EBE">
        <w:rPr>
          <w:rFonts w:ascii="Times New Roman" w:hAnsi="Times New Roman" w:cs="Times New Roman"/>
          <w:sz w:val="26"/>
          <w:szCs w:val="26"/>
          <w:lang w:val="be-BY"/>
        </w:rPr>
        <w:t xml:space="preserve"> </w:t>
      </w:r>
      <w:r w:rsidRPr="003C4EBE">
        <w:rPr>
          <w:rFonts w:ascii="Times New Roman" w:hAnsi="Times New Roman" w:cs="Times New Roman"/>
          <w:sz w:val="26"/>
          <w:szCs w:val="26"/>
          <w:lang w:val="pl-PL"/>
        </w:rPr>
        <w:t>Poznan, 1872</w:t>
      </w:r>
      <w:r w:rsidRPr="003C4EBE">
        <w:rPr>
          <w:rFonts w:ascii="Times New Roman" w:eastAsia="Times New Roman" w:hAnsi="Times New Roman" w:cs="Times New Roman"/>
          <w:kern w:val="36"/>
          <w:sz w:val="26"/>
          <w:szCs w:val="26"/>
          <w:bdr w:val="none" w:sz="0" w:space="0" w:color="auto" w:frame="1"/>
          <w:lang w:val="pl-PL"/>
        </w:rPr>
        <w:t xml:space="preserve">; </w:t>
      </w:r>
      <w:r w:rsidRPr="003C4EBE">
        <w:rPr>
          <w:rFonts w:ascii="Times New Roman" w:eastAsia="Times New Roman" w:hAnsi="Times New Roman" w:cs="Times New Roman"/>
          <w:i/>
          <w:kern w:val="36"/>
          <w:sz w:val="26"/>
          <w:szCs w:val="26"/>
          <w:bdr w:val="none" w:sz="0" w:space="0" w:color="auto" w:frame="1"/>
          <w:lang w:val="pl-PL"/>
        </w:rPr>
        <w:t>Radwan M.</w:t>
      </w:r>
      <w:r w:rsidRPr="003C4EBE">
        <w:rPr>
          <w:rFonts w:ascii="Times New Roman" w:eastAsia="Times New Roman" w:hAnsi="Times New Roman" w:cs="Times New Roman"/>
          <w:kern w:val="36"/>
          <w:sz w:val="26"/>
          <w:szCs w:val="26"/>
          <w:bdr w:val="none" w:sz="0" w:space="0" w:color="auto" w:frame="1"/>
          <w:lang w:val="pl-PL"/>
        </w:rPr>
        <w:t xml:space="preserve"> Zakony męskie </w:t>
      </w:r>
      <w:r w:rsidRPr="003C4EBE">
        <w:rPr>
          <w:rFonts w:ascii="Times New Roman" w:eastAsia="Times New Roman" w:hAnsi="Times New Roman" w:cs="Times New Roman"/>
          <w:kern w:val="36"/>
          <w:sz w:val="26"/>
          <w:szCs w:val="26"/>
          <w:bdr w:val="none" w:sz="0" w:space="0" w:color="auto" w:frame="1"/>
          <w:lang w:val="be-BY"/>
        </w:rPr>
        <w:t>па</w:t>
      </w:r>
      <w:r w:rsidRPr="003C4EBE">
        <w:rPr>
          <w:rFonts w:ascii="Times New Roman" w:eastAsia="Times New Roman" w:hAnsi="Times New Roman" w:cs="Times New Roman"/>
          <w:kern w:val="36"/>
          <w:sz w:val="26"/>
          <w:szCs w:val="26"/>
          <w:bdr w:val="none" w:sz="0" w:space="0" w:color="auto" w:frame="1"/>
          <w:lang w:val="pl-PL"/>
        </w:rPr>
        <w:t xml:space="preserve"> ziemiach zabranych w XIX wieku.</w:t>
      </w:r>
      <w:r w:rsidRPr="003C4EBE">
        <w:rPr>
          <w:rFonts w:ascii="Times New Roman" w:hAnsi="Times New Roman" w:cs="Times New Roman"/>
          <w:sz w:val="26"/>
          <w:szCs w:val="26"/>
          <w:lang w:val="be-BY"/>
        </w:rPr>
        <w:t xml:space="preserve"> </w:t>
      </w:r>
      <w:r w:rsidRPr="003C4EBE">
        <w:rPr>
          <w:rFonts w:ascii="Times New Roman" w:hAnsi="Times New Roman" w:cs="Times New Roman"/>
          <w:sz w:val="26"/>
          <w:szCs w:val="26"/>
          <w:lang w:val="pl-PL"/>
        </w:rPr>
        <w:t>Lublin</w:t>
      </w:r>
      <w:r w:rsidRPr="003C4EBE">
        <w:rPr>
          <w:rFonts w:ascii="Times New Roman" w:eastAsia="Times New Roman" w:hAnsi="Times New Roman" w:cs="Times New Roman"/>
          <w:kern w:val="36"/>
          <w:sz w:val="26"/>
          <w:szCs w:val="26"/>
          <w:bdr w:val="none" w:sz="0" w:space="0" w:color="auto" w:frame="1"/>
        </w:rPr>
        <w:t>, 2004.</w:t>
      </w:r>
    </w:p>
  </w:footnote>
  <w:footnote w:id="27">
    <w:p w:rsidR="009060CE" w:rsidRDefault="009060CE" w:rsidP="005418DE">
      <w:pPr>
        <w:spacing w:after="0" w:line="240" w:lineRule="auto"/>
        <w:ind w:firstLine="709"/>
        <w:jc w:val="both"/>
      </w:pPr>
      <w:r w:rsidRPr="007F78D3">
        <w:rPr>
          <w:rStyle w:val="a6"/>
          <w:rFonts w:ascii="Times New Roman" w:hAnsi="Times New Roman" w:cs="Times New Roman"/>
          <w:sz w:val="26"/>
          <w:szCs w:val="26"/>
        </w:rPr>
        <w:footnoteRef/>
      </w:r>
      <w:r w:rsidRPr="007F78D3">
        <w:rPr>
          <w:rFonts w:ascii="Times New Roman" w:hAnsi="Times New Roman" w:cs="Times New Roman"/>
          <w:sz w:val="26"/>
          <w:szCs w:val="26"/>
        </w:rPr>
        <w:t xml:space="preserve"> </w:t>
      </w:r>
      <w:r w:rsidRPr="00C75EE3">
        <w:rPr>
          <w:rStyle w:val="300"/>
          <w:spacing w:val="-2"/>
          <w:sz w:val="26"/>
          <w:szCs w:val="26"/>
        </w:rPr>
        <w:t>Викс Т. Р.</w:t>
      </w:r>
      <w:r w:rsidRPr="00C75EE3">
        <w:rPr>
          <w:rFonts w:ascii="Times New Roman" w:hAnsi="Times New Roman" w:cs="Times New Roman"/>
          <w:spacing w:val="-2"/>
          <w:sz w:val="26"/>
          <w:szCs w:val="26"/>
        </w:rPr>
        <w:t xml:space="preserve"> «Мы» или «они»? Белорусы и официальная Россия, 1863–1914 // Российская</w:t>
      </w:r>
      <w:r w:rsidRPr="00C75EE3">
        <w:rPr>
          <w:rStyle w:val="29"/>
          <w:spacing w:val="-2"/>
          <w:sz w:val="26"/>
          <w:szCs w:val="26"/>
        </w:rPr>
        <w:t xml:space="preserve"> </w:t>
      </w:r>
      <w:r w:rsidRPr="00C75EE3">
        <w:rPr>
          <w:rFonts w:ascii="Times New Roman" w:hAnsi="Times New Roman" w:cs="Times New Roman"/>
          <w:spacing w:val="-2"/>
          <w:sz w:val="26"/>
          <w:szCs w:val="26"/>
        </w:rPr>
        <w:t>империя в зарубежной историографии. Работы</w:t>
      </w:r>
      <w:r w:rsidRPr="0072586D">
        <w:rPr>
          <w:rFonts w:ascii="Times New Roman" w:hAnsi="Times New Roman" w:cs="Times New Roman"/>
          <w:spacing w:val="-2"/>
          <w:sz w:val="26"/>
          <w:szCs w:val="26"/>
        </w:rPr>
        <w:t xml:space="preserve"> </w:t>
      </w:r>
      <w:r>
        <w:rPr>
          <w:rFonts w:ascii="Times New Roman" w:hAnsi="Times New Roman" w:cs="Times New Roman"/>
          <w:spacing w:val="-2"/>
          <w:sz w:val="26"/>
          <w:szCs w:val="26"/>
        </w:rPr>
        <w:t>последних</w:t>
      </w:r>
      <w:r w:rsidRPr="0072586D">
        <w:rPr>
          <w:rFonts w:ascii="Times New Roman" w:hAnsi="Times New Roman" w:cs="Times New Roman"/>
          <w:spacing w:val="-2"/>
          <w:sz w:val="26"/>
          <w:szCs w:val="26"/>
        </w:rPr>
        <w:t xml:space="preserve"> </w:t>
      </w:r>
      <w:r>
        <w:rPr>
          <w:rFonts w:ascii="Times New Roman" w:hAnsi="Times New Roman" w:cs="Times New Roman"/>
          <w:spacing w:val="-2"/>
          <w:sz w:val="26"/>
          <w:szCs w:val="26"/>
        </w:rPr>
        <w:t>лет</w:t>
      </w:r>
      <w:r w:rsidRPr="0072586D">
        <w:rPr>
          <w:rFonts w:ascii="Times New Roman" w:hAnsi="Times New Roman" w:cs="Times New Roman"/>
          <w:spacing w:val="-2"/>
          <w:sz w:val="26"/>
          <w:szCs w:val="26"/>
        </w:rPr>
        <w:t xml:space="preserve">: </w:t>
      </w:r>
      <w:r>
        <w:rPr>
          <w:rFonts w:ascii="Times New Roman" w:hAnsi="Times New Roman" w:cs="Times New Roman"/>
          <w:spacing w:val="-2"/>
          <w:sz w:val="26"/>
          <w:szCs w:val="26"/>
        </w:rPr>
        <w:t>антология</w:t>
      </w:r>
      <w:r w:rsidRPr="0072586D">
        <w:rPr>
          <w:rFonts w:ascii="Times New Roman" w:hAnsi="Times New Roman" w:cs="Times New Roman"/>
          <w:spacing w:val="-2"/>
          <w:sz w:val="26"/>
          <w:szCs w:val="26"/>
        </w:rPr>
        <w:t xml:space="preserve">. / </w:t>
      </w:r>
      <w:r>
        <w:rPr>
          <w:rFonts w:ascii="Times New Roman" w:hAnsi="Times New Roman" w:cs="Times New Roman"/>
          <w:spacing w:val="-2"/>
          <w:sz w:val="26"/>
          <w:szCs w:val="26"/>
        </w:rPr>
        <w:t>С</w:t>
      </w:r>
      <w:r w:rsidRPr="00C75EE3">
        <w:rPr>
          <w:rFonts w:ascii="Times New Roman" w:hAnsi="Times New Roman" w:cs="Times New Roman"/>
          <w:spacing w:val="-2"/>
          <w:sz w:val="26"/>
          <w:szCs w:val="26"/>
        </w:rPr>
        <w:t>ост</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П</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Верт</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П</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С</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Ка</w:t>
      </w:r>
      <w:r w:rsidRPr="0072586D">
        <w:rPr>
          <w:rFonts w:ascii="Times New Roman" w:hAnsi="Times New Roman" w:cs="Times New Roman"/>
          <w:spacing w:val="-2"/>
          <w:sz w:val="26"/>
          <w:szCs w:val="26"/>
        </w:rPr>
        <w:softHyphen/>
      </w:r>
      <w:r w:rsidRPr="00C75EE3">
        <w:rPr>
          <w:rFonts w:ascii="Times New Roman" w:hAnsi="Times New Roman" w:cs="Times New Roman"/>
          <w:spacing w:val="-2"/>
          <w:sz w:val="26"/>
          <w:szCs w:val="26"/>
        </w:rPr>
        <w:t>бытов</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А</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И</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Миллер</w:t>
      </w:r>
      <w:r w:rsidRPr="0072586D">
        <w:rPr>
          <w:rFonts w:ascii="Times New Roman" w:hAnsi="Times New Roman" w:cs="Times New Roman"/>
          <w:i/>
          <w:iCs/>
          <w:spacing w:val="-2"/>
          <w:sz w:val="26"/>
          <w:szCs w:val="26"/>
        </w:rPr>
        <w:t>.</w:t>
      </w:r>
      <w:r w:rsidRPr="0072586D">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М</w:t>
      </w:r>
      <w:r w:rsidRPr="00C75EE3">
        <w:rPr>
          <w:rFonts w:ascii="Times New Roman" w:hAnsi="Times New Roman" w:cs="Times New Roman"/>
          <w:spacing w:val="-2"/>
          <w:sz w:val="26"/>
          <w:szCs w:val="26"/>
          <w:lang w:val="en-US"/>
        </w:rPr>
        <w:t>., 2005;</w:t>
      </w:r>
      <w:r w:rsidRPr="00C75EE3">
        <w:rPr>
          <w:rStyle w:val="300"/>
          <w:spacing w:val="-2"/>
          <w:sz w:val="26"/>
          <w:szCs w:val="26"/>
          <w:lang w:val="en-US"/>
        </w:rPr>
        <w:t xml:space="preserve"> Weeks T. R.</w:t>
      </w:r>
      <w:r w:rsidRPr="00C75EE3">
        <w:rPr>
          <w:rFonts w:ascii="Times New Roman" w:hAnsi="Times New Roman" w:cs="Times New Roman"/>
          <w:spacing w:val="-2"/>
          <w:sz w:val="26"/>
          <w:szCs w:val="26"/>
          <w:lang w:val="en-US"/>
        </w:rPr>
        <w:t xml:space="preserve"> Defining Us and Them: Poles and Russians in the</w:t>
      </w:r>
      <w:r w:rsidRPr="00C75EE3">
        <w:rPr>
          <w:rStyle w:val="29"/>
          <w:spacing w:val="-2"/>
          <w:sz w:val="26"/>
          <w:szCs w:val="26"/>
          <w:lang w:val="en-US"/>
        </w:rPr>
        <w:t xml:space="preserve"> </w:t>
      </w:r>
      <w:r w:rsidRPr="00C75EE3">
        <w:rPr>
          <w:rFonts w:ascii="Times New Roman" w:hAnsi="Times New Roman" w:cs="Times New Roman"/>
          <w:spacing w:val="-2"/>
          <w:sz w:val="26"/>
          <w:szCs w:val="26"/>
          <w:lang w:val="en-US"/>
        </w:rPr>
        <w:t xml:space="preserve">«Western Provinces», 1863–1914 // Slavic review, 1994. </w:t>
      </w:r>
      <w:r w:rsidRPr="00C75EE3">
        <w:rPr>
          <w:rFonts w:ascii="Times New Roman" w:hAnsi="Times New Roman" w:cs="Times New Roman"/>
          <w:spacing w:val="-2"/>
          <w:sz w:val="26"/>
          <w:szCs w:val="26"/>
        </w:rPr>
        <w:t xml:space="preserve">№ 1; </w:t>
      </w:r>
      <w:r w:rsidRPr="00C75EE3">
        <w:rPr>
          <w:rStyle w:val="300"/>
          <w:spacing w:val="-2"/>
          <w:sz w:val="26"/>
          <w:szCs w:val="26"/>
        </w:rPr>
        <w:t>Сталюнас Д.</w:t>
      </w:r>
      <w:r w:rsidRPr="00C75EE3">
        <w:rPr>
          <w:rFonts w:ascii="Times New Roman" w:hAnsi="Times New Roman" w:cs="Times New Roman"/>
          <w:spacing w:val="-2"/>
          <w:sz w:val="26"/>
          <w:szCs w:val="26"/>
        </w:rPr>
        <w:t xml:space="preserve"> Роль имперской власти в процессе массового обращения католиков в</w:t>
      </w:r>
      <w:r w:rsidRPr="00C75EE3">
        <w:rPr>
          <w:rStyle w:val="29"/>
          <w:spacing w:val="-2"/>
          <w:sz w:val="26"/>
          <w:szCs w:val="26"/>
        </w:rPr>
        <w:t xml:space="preserve"> </w:t>
      </w:r>
      <w:r w:rsidRPr="00C75EE3">
        <w:rPr>
          <w:rFonts w:ascii="Times New Roman" w:hAnsi="Times New Roman" w:cs="Times New Roman"/>
          <w:spacing w:val="-2"/>
          <w:sz w:val="26"/>
          <w:szCs w:val="26"/>
        </w:rPr>
        <w:t xml:space="preserve">православие в 60-е годы </w:t>
      </w:r>
      <w:r w:rsidRPr="00C75EE3">
        <w:rPr>
          <w:rFonts w:ascii="Times New Roman" w:hAnsi="Times New Roman" w:cs="Times New Roman"/>
          <w:spacing w:val="-2"/>
          <w:sz w:val="26"/>
          <w:szCs w:val="26"/>
          <w:lang w:val="en-US"/>
        </w:rPr>
        <w:t>XIX</w:t>
      </w:r>
      <w:r w:rsidRPr="00C75EE3">
        <w:rPr>
          <w:rFonts w:ascii="Times New Roman" w:hAnsi="Times New Roman" w:cs="Times New Roman"/>
          <w:spacing w:val="-2"/>
          <w:sz w:val="26"/>
          <w:szCs w:val="26"/>
        </w:rPr>
        <w:t xml:space="preserve"> столетия // </w:t>
      </w:r>
      <w:r w:rsidRPr="00CE6BD4">
        <w:rPr>
          <w:rStyle w:val="ae"/>
          <w:rFonts w:ascii="Times New Roman" w:hAnsi="Times New Roman" w:cs="Times New Roman"/>
          <w:i w:val="0"/>
          <w:iCs w:val="0"/>
          <w:color w:val="444444"/>
          <w:sz w:val="26"/>
          <w:szCs w:val="26"/>
          <w:shd w:val="clear" w:color="auto" w:fill="FFFFFF"/>
          <w:lang w:val="en-US"/>
        </w:rPr>
        <w:t>Lietuvi</w:t>
      </w:r>
      <w:r w:rsidRPr="00CE6BD4">
        <w:rPr>
          <w:rStyle w:val="ae"/>
          <w:rFonts w:ascii="Times New Roman" w:hAnsi="Times New Roman" w:cs="Times New Roman"/>
          <w:i w:val="0"/>
          <w:iCs w:val="0"/>
          <w:color w:val="444444"/>
          <w:sz w:val="26"/>
          <w:szCs w:val="26"/>
          <w:shd w:val="clear" w:color="auto" w:fill="FFFFFF"/>
        </w:rPr>
        <w:t xml:space="preserve">ų </w:t>
      </w:r>
      <w:r w:rsidRPr="00CE6BD4">
        <w:rPr>
          <w:rStyle w:val="ae"/>
          <w:rFonts w:ascii="Times New Roman" w:hAnsi="Times New Roman" w:cs="Times New Roman"/>
          <w:i w:val="0"/>
          <w:iCs w:val="0"/>
          <w:color w:val="444444"/>
          <w:sz w:val="26"/>
          <w:szCs w:val="26"/>
          <w:shd w:val="clear" w:color="auto" w:fill="FFFFFF"/>
          <w:lang w:val="en-US"/>
        </w:rPr>
        <w:t>katalik</w:t>
      </w:r>
      <w:r w:rsidRPr="00CE6BD4">
        <w:rPr>
          <w:rStyle w:val="ae"/>
          <w:rFonts w:ascii="Times New Roman" w:hAnsi="Times New Roman" w:cs="Times New Roman"/>
          <w:i w:val="0"/>
          <w:iCs w:val="0"/>
          <w:color w:val="444444"/>
          <w:sz w:val="26"/>
          <w:szCs w:val="26"/>
          <w:shd w:val="clear" w:color="auto" w:fill="FFFFFF"/>
        </w:rPr>
        <w:t xml:space="preserve">ų </w:t>
      </w:r>
      <w:r w:rsidRPr="00CE6BD4">
        <w:rPr>
          <w:rStyle w:val="ae"/>
          <w:rFonts w:ascii="Times New Roman" w:hAnsi="Times New Roman" w:cs="Times New Roman"/>
          <w:i w:val="0"/>
          <w:iCs w:val="0"/>
          <w:color w:val="444444"/>
          <w:sz w:val="26"/>
          <w:szCs w:val="26"/>
          <w:shd w:val="clear" w:color="auto" w:fill="FFFFFF"/>
          <w:lang w:val="en-US"/>
        </w:rPr>
        <w:t>mokslo</w:t>
      </w:r>
      <w:r w:rsidRPr="00CE6BD4">
        <w:rPr>
          <w:rStyle w:val="ae"/>
          <w:rFonts w:ascii="Times New Roman" w:hAnsi="Times New Roman" w:cs="Times New Roman"/>
          <w:i w:val="0"/>
          <w:iCs w:val="0"/>
          <w:color w:val="444444"/>
          <w:sz w:val="26"/>
          <w:szCs w:val="26"/>
          <w:shd w:val="clear" w:color="auto" w:fill="FFFFFF"/>
        </w:rPr>
        <w:t xml:space="preserve"> </w:t>
      </w:r>
      <w:r w:rsidRPr="00CE6BD4">
        <w:rPr>
          <w:rStyle w:val="ae"/>
          <w:rFonts w:ascii="Times New Roman" w:hAnsi="Times New Roman" w:cs="Times New Roman"/>
          <w:i w:val="0"/>
          <w:iCs w:val="0"/>
          <w:color w:val="444444"/>
          <w:sz w:val="26"/>
          <w:szCs w:val="26"/>
          <w:shd w:val="clear" w:color="auto" w:fill="FFFFFF"/>
          <w:lang w:val="en-US"/>
        </w:rPr>
        <w:t>akademijos</w:t>
      </w:r>
      <w:r w:rsidRPr="00CE6BD4">
        <w:rPr>
          <w:rStyle w:val="ae"/>
          <w:rFonts w:ascii="Times New Roman" w:hAnsi="Times New Roman" w:cs="Times New Roman"/>
          <w:i w:val="0"/>
          <w:iCs w:val="0"/>
          <w:color w:val="444444"/>
          <w:sz w:val="26"/>
          <w:szCs w:val="26"/>
          <w:shd w:val="clear" w:color="auto" w:fill="FFFFFF"/>
        </w:rPr>
        <w:t xml:space="preserve"> </w:t>
      </w:r>
      <w:r w:rsidRPr="00CE6BD4">
        <w:rPr>
          <w:rStyle w:val="ae"/>
          <w:rFonts w:ascii="Times New Roman" w:hAnsi="Times New Roman" w:cs="Times New Roman"/>
          <w:i w:val="0"/>
          <w:iCs w:val="0"/>
          <w:color w:val="444444"/>
          <w:sz w:val="26"/>
          <w:szCs w:val="26"/>
          <w:shd w:val="clear" w:color="auto" w:fill="FFFFFF"/>
          <w:lang w:val="en-US"/>
        </w:rPr>
        <w:t>metra</w:t>
      </w:r>
      <w:r w:rsidRPr="00CE6BD4">
        <w:rPr>
          <w:rStyle w:val="ae"/>
          <w:rFonts w:ascii="Times New Roman" w:hAnsi="Times New Roman" w:cs="Times New Roman"/>
          <w:i w:val="0"/>
          <w:iCs w:val="0"/>
          <w:color w:val="444444"/>
          <w:sz w:val="26"/>
          <w:szCs w:val="26"/>
          <w:shd w:val="clear" w:color="auto" w:fill="FFFFFF"/>
        </w:rPr>
        <w:t>š</w:t>
      </w:r>
      <w:r w:rsidRPr="00CE6BD4">
        <w:rPr>
          <w:rStyle w:val="ae"/>
          <w:rFonts w:ascii="Times New Roman" w:hAnsi="Times New Roman" w:cs="Times New Roman"/>
          <w:i w:val="0"/>
          <w:iCs w:val="0"/>
          <w:color w:val="444444"/>
          <w:sz w:val="26"/>
          <w:szCs w:val="26"/>
          <w:shd w:val="clear" w:color="auto" w:fill="FFFFFF"/>
          <w:lang w:val="en-US"/>
        </w:rPr>
        <w:t>tis</w:t>
      </w:r>
      <w:r w:rsidRPr="00CE6BD4">
        <w:rPr>
          <w:rFonts w:ascii="Times New Roman" w:hAnsi="Times New Roman" w:cs="Times New Roman"/>
          <w:color w:val="444444"/>
          <w:sz w:val="26"/>
          <w:szCs w:val="26"/>
          <w:shd w:val="clear" w:color="auto" w:fill="FFFFFF"/>
        </w:rPr>
        <w:t>.</w:t>
      </w:r>
      <w:r w:rsidRPr="00CE6BD4">
        <w:rPr>
          <w:rFonts w:ascii="Times New Roman" w:hAnsi="Times New Roman" w:cs="Times New Roman"/>
          <w:sz w:val="26"/>
          <w:szCs w:val="26"/>
        </w:rPr>
        <w:t xml:space="preserve"> </w:t>
      </w:r>
      <w:r w:rsidRPr="00CE6BD4">
        <w:rPr>
          <w:rFonts w:ascii="Times New Roman" w:hAnsi="Times New Roman" w:cs="Times New Roman"/>
          <w:spacing w:val="-2"/>
          <w:sz w:val="26"/>
          <w:szCs w:val="26"/>
          <w:lang w:val="en-US"/>
        </w:rPr>
        <w:t>XXVI</w:t>
      </w:r>
      <w:r w:rsidRPr="00CE6BD4">
        <w:rPr>
          <w:rFonts w:ascii="Times New Roman" w:hAnsi="Times New Roman" w:cs="Times New Roman"/>
          <w:spacing w:val="-2"/>
          <w:sz w:val="26"/>
          <w:szCs w:val="26"/>
        </w:rPr>
        <w:t>.</w:t>
      </w:r>
      <w:r w:rsidRPr="00C75EE3">
        <w:rPr>
          <w:rStyle w:val="29"/>
          <w:spacing w:val="-2"/>
          <w:sz w:val="26"/>
          <w:szCs w:val="26"/>
        </w:rPr>
        <w:t xml:space="preserve"> </w:t>
      </w:r>
      <w:r w:rsidRPr="00C75EE3">
        <w:rPr>
          <w:rFonts w:ascii="Times New Roman" w:hAnsi="Times New Roman" w:cs="Times New Roman"/>
          <w:spacing w:val="-2"/>
          <w:sz w:val="26"/>
          <w:szCs w:val="26"/>
          <w:lang w:val="en-US"/>
        </w:rPr>
        <w:t>Vilnius</w:t>
      </w:r>
      <w:r w:rsidRPr="00C75EE3">
        <w:rPr>
          <w:rFonts w:ascii="Times New Roman" w:hAnsi="Times New Roman" w:cs="Times New Roman"/>
          <w:spacing w:val="-2"/>
          <w:sz w:val="26"/>
          <w:szCs w:val="26"/>
        </w:rPr>
        <w:t>. 2005;</w:t>
      </w:r>
      <w:r w:rsidRPr="00C75EE3">
        <w:rPr>
          <w:rStyle w:val="300"/>
          <w:spacing w:val="-2"/>
          <w:sz w:val="26"/>
          <w:szCs w:val="26"/>
        </w:rPr>
        <w:t xml:space="preserve"> Его же.</w:t>
      </w:r>
      <w:r w:rsidRPr="00C75EE3">
        <w:rPr>
          <w:rFonts w:ascii="Times New Roman" w:hAnsi="Times New Roman" w:cs="Times New Roman"/>
          <w:spacing w:val="-2"/>
          <w:sz w:val="26"/>
          <w:szCs w:val="26"/>
        </w:rPr>
        <w:t xml:space="preserve"> Может ли католик быть русским? О введении русского</w:t>
      </w:r>
      <w:r w:rsidRPr="00C75EE3">
        <w:rPr>
          <w:rStyle w:val="29"/>
          <w:spacing w:val="-2"/>
          <w:sz w:val="26"/>
          <w:szCs w:val="26"/>
        </w:rPr>
        <w:t xml:space="preserve"> </w:t>
      </w:r>
      <w:r w:rsidRPr="00C75EE3">
        <w:rPr>
          <w:rFonts w:ascii="Times New Roman" w:hAnsi="Times New Roman" w:cs="Times New Roman"/>
          <w:spacing w:val="-2"/>
          <w:sz w:val="26"/>
          <w:szCs w:val="26"/>
        </w:rPr>
        <w:t xml:space="preserve">языка в католическое богослужение в 60-х гг. </w:t>
      </w:r>
      <w:r w:rsidRPr="00C75EE3">
        <w:rPr>
          <w:rFonts w:ascii="Times New Roman" w:hAnsi="Times New Roman" w:cs="Times New Roman"/>
          <w:spacing w:val="-2"/>
          <w:sz w:val="26"/>
          <w:szCs w:val="26"/>
          <w:lang w:val="en-US"/>
        </w:rPr>
        <w:t>XIX</w:t>
      </w:r>
      <w:r w:rsidRPr="00C75EE3">
        <w:rPr>
          <w:rFonts w:ascii="Times New Roman" w:hAnsi="Times New Roman" w:cs="Times New Roman"/>
          <w:spacing w:val="-2"/>
          <w:sz w:val="26"/>
          <w:szCs w:val="26"/>
        </w:rPr>
        <w:t xml:space="preserve"> века // Российская империя в зар</w:t>
      </w:r>
      <w:r w:rsidRPr="00C75EE3">
        <w:rPr>
          <w:rFonts w:ascii="Times New Roman" w:hAnsi="Times New Roman" w:cs="Times New Roman"/>
          <w:spacing w:val="-2"/>
          <w:sz w:val="26"/>
          <w:szCs w:val="26"/>
        </w:rPr>
        <w:t>у</w:t>
      </w:r>
      <w:r w:rsidRPr="00C75EE3">
        <w:rPr>
          <w:rFonts w:ascii="Times New Roman" w:hAnsi="Times New Roman" w:cs="Times New Roman"/>
          <w:spacing w:val="-2"/>
          <w:sz w:val="26"/>
          <w:szCs w:val="26"/>
        </w:rPr>
        <w:t>бежной</w:t>
      </w:r>
      <w:r w:rsidRPr="00C75EE3">
        <w:rPr>
          <w:rStyle w:val="29"/>
          <w:spacing w:val="-2"/>
          <w:sz w:val="26"/>
          <w:szCs w:val="26"/>
        </w:rPr>
        <w:t xml:space="preserve"> </w:t>
      </w:r>
      <w:r w:rsidRPr="00C75EE3">
        <w:rPr>
          <w:rFonts w:ascii="Times New Roman" w:hAnsi="Times New Roman" w:cs="Times New Roman"/>
          <w:spacing w:val="-2"/>
          <w:sz w:val="26"/>
          <w:szCs w:val="26"/>
        </w:rPr>
        <w:t xml:space="preserve">историографии. </w:t>
      </w:r>
      <w:r>
        <w:rPr>
          <w:rFonts w:ascii="Times New Roman" w:hAnsi="Times New Roman" w:cs="Times New Roman"/>
          <w:spacing w:val="-2"/>
          <w:sz w:val="26"/>
          <w:szCs w:val="26"/>
        </w:rPr>
        <w:t>Работы</w:t>
      </w:r>
      <w:r w:rsidRPr="009060CE">
        <w:rPr>
          <w:rFonts w:ascii="Times New Roman" w:hAnsi="Times New Roman" w:cs="Times New Roman"/>
          <w:spacing w:val="-2"/>
          <w:sz w:val="26"/>
          <w:szCs w:val="26"/>
        </w:rPr>
        <w:t xml:space="preserve"> </w:t>
      </w:r>
      <w:r>
        <w:rPr>
          <w:rFonts w:ascii="Times New Roman" w:hAnsi="Times New Roman" w:cs="Times New Roman"/>
          <w:spacing w:val="-2"/>
          <w:sz w:val="26"/>
          <w:szCs w:val="26"/>
        </w:rPr>
        <w:t>последних</w:t>
      </w:r>
      <w:r w:rsidRPr="009060CE">
        <w:rPr>
          <w:rFonts w:ascii="Times New Roman" w:hAnsi="Times New Roman" w:cs="Times New Roman"/>
          <w:spacing w:val="-2"/>
          <w:sz w:val="26"/>
          <w:szCs w:val="26"/>
        </w:rPr>
        <w:t xml:space="preserve"> </w:t>
      </w:r>
      <w:r>
        <w:rPr>
          <w:rFonts w:ascii="Times New Roman" w:hAnsi="Times New Roman" w:cs="Times New Roman"/>
          <w:spacing w:val="-2"/>
          <w:sz w:val="26"/>
          <w:szCs w:val="26"/>
        </w:rPr>
        <w:t>лет</w:t>
      </w:r>
      <w:r w:rsidRPr="009060CE">
        <w:rPr>
          <w:rFonts w:ascii="Times New Roman" w:hAnsi="Times New Roman" w:cs="Times New Roman"/>
          <w:spacing w:val="-2"/>
          <w:sz w:val="26"/>
          <w:szCs w:val="26"/>
        </w:rPr>
        <w:t xml:space="preserve">: </w:t>
      </w:r>
      <w:r>
        <w:rPr>
          <w:rFonts w:ascii="Times New Roman" w:hAnsi="Times New Roman" w:cs="Times New Roman"/>
          <w:spacing w:val="-2"/>
          <w:sz w:val="26"/>
          <w:szCs w:val="26"/>
        </w:rPr>
        <w:t>антология</w:t>
      </w:r>
      <w:r w:rsidRPr="009060CE">
        <w:rPr>
          <w:rFonts w:ascii="Times New Roman" w:hAnsi="Times New Roman" w:cs="Times New Roman"/>
          <w:spacing w:val="-2"/>
          <w:sz w:val="26"/>
          <w:szCs w:val="26"/>
        </w:rPr>
        <w:t>.</w:t>
      </w:r>
      <w:r>
        <w:rPr>
          <w:rFonts w:ascii="Times New Roman" w:hAnsi="Times New Roman" w:cs="Times New Roman"/>
          <w:spacing w:val="-2"/>
          <w:sz w:val="26"/>
          <w:szCs w:val="26"/>
        </w:rPr>
        <w:t xml:space="preserve"> /</w:t>
      </w:r>
      <w:r w:rsidRPr="009060CE">
        <w:rPr>
          <w:rFonts w:ascii="Times New Roman" w:hAnsi="Times New Roman" w:cs="Times New Roman"/>
          <w:spacing w:val="-2"/>
          <w:sz w:val="26"/>
          <w:szCs w:val="26"/>
        </w:rPr>
        <w:t xml:space="preserve"> </w:t>
      </w:r>
      <w:r>
        <w:rPr>
          <w:rFonts w:ascii="Times New Roman" w:hAnsi="Times New Roman" w:cs="Times New Roman"/>
          <w:spacing w:val="-2"/>
          <w:sz w:val="26"/>
          <w:szCs w:val="26"/>
        </w:rPr>
        <w:t>С</w:t>
      </w:r>
      <w:r w:rsidRPr="00C75EE3">
        <w:rPr>
          <w:rFonts w:ascii="Times New Roman" w:hAnsi="Times New Roman" w:cs="Times New Roman"/>
          <w:spacing w:val="-2"/>
          <w:sz w:val="26"/>
          <w:szCs w:val="26"/>
        </w:rPr>
        <w:t>ост</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П</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Верт</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П</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С</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Каб</w:t>
      </w:r>
      <w:r w:rsidRPr="00C75EE3">
        <w:rPr>
          <w:rFonts w:ascii="Times New Roman" w:hAnsi="Times New Roman" w:cs="Times New Roman"/>
          <w:spacing w:val="-2"/>
          <w:sz w:val="26"/>
          <w:szCs w:val="26"/>
        </w:rPr>
        <w:t>ы</w:t>
      </w:r>
      <w:r w:rsidRPr="00C75EE3">
        <w:rPr>
          <w:rFonts w:ascii="Times New Roman" w:hAnsi="Times New Roman" w:cs="Times New Roman"/>
          <w:spacing w:val="-2"/>
          <w:sz w:val="26"/>
          <w:szCs w:val="26"/>
        </w:rPr>
        <w:t>тов</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А</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И</w:t>
      </w:r>
      <w:r w:rsidRPr="009060CE">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rPr>
        <w:t>Миллер</w:t>
      </w:r>
      <w:r w:rsidRPr="009060CE">
        <w:rPr>
          <w:rFonts w:ascii="Times New Roman" w:hAnsi="Times New Roman" w:cs="Times New Roman"/>
          <w:i/>
          <w:iCs/>
          <w:spacing w:val="-2"/>
          <w:sz w:val="26"/>
          <w:szCs w:val="26"/>
        </w:rPr>
        <w:t>.</w:t>
      </w:r>
      <w:r w:rsidRPr="009060CE">
        <w:rPr>
          <w:rStyle w:val="29"/>
          <w:i/>
          <w:iCs/>
          <w:spacing w:val="-2"/>
          <w:sz w:val="26"/>
          <w:szCs w:val="26"/>
        </w:rPr>
        <w:t xml:space="preserve"> </w:t>
      </w:r>
      <w:r w:rsidRPr="00C75EE3">
        <w:rPr>
          <w:rFonts w:ascii="Times New Roman" w:hAnsi="Times New Roman" w:cs="Times New Roman"/>
          <w:spacing w:val="-2"/>
          <w:sz w:val="26"/>
          <w:szCs w:val="26"/>
        </w:rPr>
        <w:t>М</w:t>
      </w:r>
      <w:r w:rsidRPr="00625FB3">
        <w:rPr>
          <w:rFonts w:ascii="Times New Roman" w:hAnsi="Times New Roman" w:cs="Times New Roman"/>
          <w:spacing w:val="-2"/>
          <w:sz w:val="26"/>
          <w:szCs w:val="26"/>
          <w:lang w:val="en-US"/>
        </w:rPr>
        <w:t>., 2005;</w:t>
      </w:r>
      <w:r w:rsidRPr="00625FB3">
        <w:rPr>
          <w:rFonts w:ascii="Times New Roman" w:hAnsi="Times New Roman" w:cs="Times New Roman"/>
          <w:i/>
          <w:iCs/>
          <w:spacing w:val="-2"/>
          <w:sz w:val="26"/>
          <w:szCs w:val="26"/>
          <w:lang w:val="en-US"/>
        </w:rPr>
        <w:t xml:space="preserve"> </w:t>
      </w:r>
      <w:r w:rsidRPr="00C75EE3">
        <w:rPr>
          <w:rFonts w:ascii="Times New Roman" w:hAnsi="Times New Roman" w:cs="Times New Roman"/>
          <w:i/>
          <w:iCs/>
          <w:spacing w:val="-2"/>
          <w:sz w:val="26"/>
          <w:szCs w:val="26"/>
        </w:rPr>
        <w:t>Его</w:t>
      </w:r>
      <w:r w:rsidRPr="00625FB3">
        <w:rPr>
          <w:rFonts w:ascii="Times New Roman" w:hAnsi="Times New Roman" w:cs="Times New Roman"/>
          <w:i/>
          <w:iCs/>
          <w:spacing w:val="-2"/>
          <w:sz w:val="26"/>
          <w:szCs w:val="26"/>
          <w:lang w:val="en-US"/>
        </w:rPr>
        <w:t xml:space="preserve"> </w:t>
      </w:r>
      <w:r w:rsidRPr="00C75EE3">
        <w:rPr>
          <w:rFonts w:ascii="Times New Roman" w:hAnsi="Times New Roman" w:cs="Times New Roman"/>
          <w:i/>
          <w:iCs/>
          <w:spacing w:val="-2"/>
          <w:sz w:val="26"/>
          <w:szCs w:val="26"/>
        </w:rPr>
        <w:t>же</w:t>
      </w:r>
      <w:r w:rsidRPr="00625FB3">
        <w:rPr>
          <w:rFonts w:ascii="Times New Roman" w:hAnsi="Times New Roman" w:cs="Times New Roman"/>
          <w:spacing w:val="-2"/>
          <w:sz w:val="26"/>
          <w:szCs w:val="26"/>
          <w:lang w:val="en-US"/>
        </w:rPr>
        <w:t xml:space="preserve">. </w:t>
      </w:r>
      <w:r>
        <w:rPr>
          <w:rFonts w:ascii="Times New Roman" w:hAnsi="Times New Roman" w:cs="Times New Roman"/>
          <w:spacing w:val="-2"/>
          <w:sz w:val="26"/>
          <w:szCs w:val="26"/>
          <w:lang w:val="en-US"/>
        </w:rPr>
        <w:t>Making Russians</w:t>
      </w:r>
      <w:r w:rsidRPr="006D49D5">
        <w:rPr>
          <w:rFonts w:ascii="Times New Roman" w:hAnsi="Times New Roman" w:cs="Times New Roman"/>
          <w:spacing w:val="-2"/>
          <w:sz w:val="26"/>
          <w:szCs w:val="26"/>
          <w:lang w:val="en-US"/>
        </w:rPr>
        <w:t>:</w:t>
      </w:r>
      <w:r w:rsidRPr="00C75EE3">
        <w:rPr>
          <w:rFonts w:ascii="Times New Roman" w:hAnsi="Times New Roman" w:cs="Times New Roman"/>
          <w:spacing w:val="-2"/>
          <w:sz w:val="26"/>
          <w:szCs w:val="26"/>
          <w:lang w:val="en-US"/>
        </w:rPr>
        <w:t xml:space="preserve"> Meaning and Practice of Russific</w:t>
      </w:r>
      <w:r w:rsidRPr="00C75EE3">
        <w:rPr>
          <w:rFonts w:ascii="Times New Roman" w:hAnsi="Times New Roman" w:cs="Times New Roman"/>
          <w:spacing w:val="-2"/>
          <w:sz w:val="26"/>
          <w:szCs w:val="26"/>
          <w:lang w:val="en-US"/>
        </w:rPr>
        <w:t>a</w:t>
      </w:r>
      <w:r w:rsidRPr="00C75EE3">
        <w:rPr>
          <w:rFonts w:ascii="Times New Roman" w:hAnsi="Times New Roman" w:cs="Times New Roman"/>
          <w:spacing w:val="-2"/>
          <w:sz w:val="26"/>
          <w:szCs w:val="26"/>
          <w:lang w:val="en-US"/>
        </w:rPr>
        <w:t>tion in Lithuania and Belarus after 1863. Amsterdam</w:t>
      </w:r>
      <w:r w:rsidRPr="0060096B">
        <w:rPr>
          <w:rFonts w:ascii="Times New Roman" w:hAnsi="Times New Roman" w:cs="Times New Roman"/>
          <w:spacing w:val="-2"/>
          <w:sz w:val="26"/>
          <w:szCs w:val="26"/>
        </w:rPr>
        <w:t xml:space="preserve"> – </w:t>
      </w:r>
      <w:r w:rsidRPr="00C75EE3">
        <w:rPr>
          <w:rFonts w:ascii="Times New Roman" w:hAnsi="Times New Roman" w:cs="Times New Roman"/>
          <w:spacing w:val="-2"/>
          <w:sz w:val="26"/>
          <w:szCs w:val="26"/>
          <w:lang w:val="en-US"/>
        </w:rPr>
        <w:t>New</w:t>
      </w:r>
      <w:r w:rsidRPr="0060096B">
        <w:rPr>
          <w:rFonts w:ascii="Times New Roman" w:hAnsi="Times New Roman" w:cs="Times New Roman"/>
          <w:spacing w:val="-2"/>
          <w:sz w:val="26"/>
          <w:szCs w:val="26"/>
        </w:rPr>
        <w:t xml:space="preserve"> </w:t>
      </w:r>
      <w:r w:rsidRPr="00C75EE3">
        <w:rPr>
          <w:rFonts w:ascii="Times New Roman" w:hAnsi="Times New Roman" w:cs="Times New Roman"/>
          <w:spacing w:val="-2"/>
          <w:sz w:val="26"/>
          <w:szCs w:val="26"/>
          <w:lang w:val="en-US"/>
        </w:rPr>
        <w:t>York</w:t>
      </w:r>
      <w:r w:rsidRPr="00C75EE3">
        <w:rPr>
          <w:rFonts w:ascii="Times New Roman" w:hAnsi="Times New Roman" w:cs="Times New Roman"/>
          <w:spacing w:val="-2"/>
          <w:sz w:val="26"/>
          <w:szCs w:val="26"/>
        </w:rPr>
        <w:t>, 2007.</w:t>
      </w:r>
    </w:p>
  </w:footnote>
  <w:footnote w:id="28">
    <w:p w:rsidR="009060CE" w:rsidRPr="00492643" w:rsidRDefault="009060CE" w:rsidP="00F073CC">
      <w:pPr>
        <w:pStyle w:val="a4"/>
        <w:ind w:firstLine="709"/>
        <w:jc w:val="both"/>
        <w:rPr>
          <w:lang w:val="en-US"/>
        </w:rPr>
      </w:pPr>
      <w:r w:rsidRPr="007F78D3">
        <w:rPr>
          <w:rStyle w:val="a6"/>
          <w:sz w:val="26"/>
          <w:szCs w:val="26"/>
        </w:rPr>
        <w:footnoteRef/>
      </w:r>
      <w:r w:rsidRPr="007F78D3">
        <w:rPr>
          <w:sz w:val="26"/>
          <w:szCs w:val="26"/>
        </w:rPr>
        <w:t xml:space="preserve"> </w:t>
      </w:r>
      <w:r w:rsidRPr="007F78D3">
        <w:rPr>
          <w:i/>
          <w:iCs/>
          <w:sz w:val="26"/>
          <w:szCs w:val="26"/>
        </w:rPr>
        <w:t>Верт П</w:t>
      </w:r>
      <w:r w:rsidRPr="007F78D3">
        <w:rPr>
          <w:sz w:val="26"/>
          <w:szCs w:val="26"/>
        </w:rPr>
        <w:t>. Православие, инославие, иноверие: Очерки по истории религиозного разнообразия Российской империи. М</w:t>
      </w:r>
      <w:r w:rsidRPr="007F78D3">
        <w:rPr>
          <w:sz w:val="26"/>
          <w:szCs w:val="26"/>
          <w:lang w:val="en-US"/>
        </w:rPr>
        <w:t>., 2012.</w:t>
      </w:r>
    </w:p>
  </w:footnote>
  <w:footnote w:id="29">
    <w:p w:rsidR="009060CE" w:rsidRPr="00BB6295" w:rsidRDefault="009060CE" w:rsidP="00AB524C">
      <w:pPr>
        <w:ind w:firstLine="709"/>
        <w:jc w:val="both"/>
        <w:rPr>
          <w:rFonts w:ascii="Times New Roman" w:hAnsi="Times New Roman" w:cs="Times New Roman"/>
          <w:sz w:val="26"/>
          <w:szCs w:val="26"/>
          <w:lang w:val="en-US"/>
        </w:rPr>
      </w:pPr>
      <w:r w:rsidRPr="00802B5F">
        <w:rPr>
          <w:rStyle w:val="a6"/>
          <w:rFonts w:ascii="Times New Roman" w:hAnsi="Times New Roman" w:cs="Times New Roman"/>
          <w:sz w:val="26"/>
          <w:szCs w:val="26"/>
        </w:rPr>
        <w:footnoteRef/>
      </w:r>
      <w:r w:rsidRPr="00802B5F">
        <w:rPr>
          <w:rFonts w:ascii="Times New Roman" w:hAnsi="Times New Roman" w:cs="Times New Roman"/>
          <w:sz w:val="26"/>
          <w:szCs w:val="26"/>
          <w:lang w:val="en-US"/>
        </w:rPr>
        <w:t xml:space="preserve"> </w:t>
      </w:r>
      <w:r w:rsidRPr="00802B5F">
        <w:rPr>
          <w:rFonts w:ascii="Times New Roman" w:hAnsi="Times New Roman" w:cs="Times New Roman"/>
          <w:i/>
          <w:iCs/>
          <w:sz w:val="26"/>
          <w:szCs w:val="26"/>
          <w:lang w:val="en-US"/>
        </w:rPr>
        <w:t>Tuchtenhagen R</w:t>
      </w:r>
      <w:r>
        <w:rPr>
          <w:rFonts w:ascii="Times New Roman" w:hAnsi="Times New Roman" w:cs="Times New Roman"/>
          <w:sz w:val="26"/>
          <w:szCs w:val="26"/>
          <w:lang w:val="en-US"/>
        </w:rPr>
        <w:t xml:space="preserve">. </w:t>
      </w:r>
      <w:r w:rsidRPr="00802B5F">
        <w:rPr>
          <w:rFonts w:ascii="Times New Roman" w:hAnsi="Times New Roman" w:cs="Times New Roman"/>
          <w:sz w:val="26"/>
          <w:szCs w:val="26"/>
          <w:lang w:val="en-US"/>
        </w:rPr>
        <w:t>Religion als minderer Status. Die Reform der Gesetzgebung g</w:t>
      </w:r>
      <w:r w:rsidRPr="00802B5F">
        <w:rPr>
          <w:rFonts w:ascii="Times New Roman" w:hAnsi="Times New Roman" w:cs="Times New Roman"/>
          <w:sz w:val="26"/>
          <w:szCs w:val="26"/>
          <w:lang w:val="en-US"/>
        </w:rPr>
        <w:t>e</w:t>
      </w:r>
      <w:r w:rsidRPr="00802B5F">
        <w:rPr>
          <w:rFonts w:ascii="Times New Roman" w:hAnsi="Times New Roman" w:cs="Times New Roman"/>
          <w:sz w:val="26"/>
          <w:szCs w:val="26"/>
          <w:lang w:val="en-US"/>
        </w:rPr>
        <w:t>genüber religiösen Minderheit in der verfaßten Gesellschaft de</w:t>
      </w:r>
      <w:r>
        <w:rPr>
          <w:rFonts w:ascii="Times New Roman" w:hAnsi="Times New Roman" w:cs="Times New Roman"/>
          <w:sz w:val="26"/>
          <w:szCs w:val="26"/>
          <w:lang w:val="en-US"/>
        </w:rPr>
        <w:t>s Russischen Reiches 1905–1917.</w:t>
      </w:r>
      <w:r>
        <w:rPr>
          <w:rFonts w:ascii="Times New Roman" w:hAnsi="Times New Roman" w:cs="Times New Roman"/>
          <w:b/>
          <w:sz w:val="26"/>
          <w:szCs w:val="26"/>
          <w:lang w:val="be-BY"/>
        </w:rPr>
        <w:t xml:space="preserve"> </w:t>
      </w:r>
      <w:r w:rsidRPr="00BB6295">
        <w:rPr>
          <w:rFonts w:ascii="Times New Roman" w:hAnsi="Times New Roman" w:cs="Times New Roman"/>
          <w:sz w:val="26"/>
          <w:szCs w:val="26"/>
          <w:lang w:val="en-US"/>
        </w:rPr>
        <w:t>Frankfurt am Main, 1995.</w:t>
      </w:r>
    </w:p>
    <w:p w:rsidR="009060CE" w:rsidRPr="00AB524C" w:rsidRDefault="009060CE" w:rsidP="00F073CC">
      <w:pPr>
        <w:spacing w:after="0" w:line="240" w:lineRule="auto"/>
        <w:ind w:firstLine="709"/>
        <w:jc w:val="both"/>
        <w:rPr>
          <w:lang w:val="en-US"/>
        </w:rPr>
      </w:pPr>
    </w:p>
  </w:footnote>
  <w:footnote w:id="30">
    <w:p w:rsidR="009060CE" w:rsidRPr="00A54759" w:rsidRDefault="009060CE" w:rsidP="00983476">
      <w:pPr>
        <w:spacing w:after="0" w:line="240" w:lineRule="exact"/>
        <w:ind w:firstLine="709"/>
        <w:jc w:val="both"/>
        <w:rPr>
          <w:lang w:val="en-US"/>
        </w:rPr>
      </w:pPr>
      <w:r w:rsidRPr="00B76099">
        <w:rPr>
          <w:rStyle w:val="a6"/>
          <w:rFonts w:ascii="Times New Roman" w:hAnsi="Times New Roman" w:cs="Times New Roman"/>
          <w:spacing w:val="-4"/>
          <w:sz w:val="26"/>
          <w:szCs w:val="26"/>
        </w:rPr>
        <w:footnoteRef/>
      </w:r>
      <w:r w:rsidRPr="00A54759">
        <w:rPr>
          <w:rFonts w:ascii="Times New Roman" w:hAnsi="Times New Roman" w:cs="Times New Roman"/>
          <w:spacing w:val="-4"/>
          <w:sz w:val="26"/>
          <w:szCs w:val="26"/>
          <w:lang w:val="en-US"/>
        </w:rPr>
        <w:t xml:space="preserve"> </w:t>
      </w:r>
      <w:r w:rsidRPr="00B76099">
        <w:rPr>
          <w:rFonts w:ascii="Times New Roman" w:hAnsi="Times New Roman" w:cs="Times New Roman"/>
          <w:spacing w:val="-4"/>
          <w:sz w:val="26"/>
          <w:szCs w:val="26"/>
        </w:rPr>
        <w:t>РГИА</w:t>
      </w:r>
      <w:r w:rsidRPr="00A54759">
        <w:rPr>
          <w:rFonts w:ascii="Times New Roman" w:hAnsi="Times New Roman" w:cs="Times New Roman"/>
          <w:spacing w:val="-4"/>
          <w:sz w:val="26"/>
          <w:szCs w:val="26"/>
          <w:lang w:val="en-US"/>
        </w:rPr>
        <w:t xml:space="preserve">. – </w:t>
      </w:r>
      <w:r w:rsidRPr="00B76099">
        <w:rPr>
          <w:rFonts w:ascii="Times New Roman" w:hAnsi="Times New Roman" w:cs="Times New Roman"/>
          <w:spacing w:val="-4"/>
          <w:sz w:val="26"/>
          <w:szCs w:val="26"/>
        </w:rPr>
        <w:t>Ф</w:t>
      </w:r>
      <w:r w:rsidRPr="00A54759">
        <w:rPr>
          <w:rFonts w:ascii="Times New Roman" w:hAnsi="Times New Roman" w:cs="Times New Roman"/>
          <w:spacing w:val="-4"/>
          <w:sz w:val="26"/>
          <w:szCs w:val="26"/>
          <w:lang w:val="en-US"/>
        </w:rPr>
        <w:t xml:space="preserve">. 821. – </w:t>
      </w:r>
      <w:r w:rsidRPr="00B76099">
        <w:rPr>
          <w:rFonts w:ascii="Times New Roman" w:hAnsi="Times New Roman" w:cs="Times New Roman"/>
          <w:spacing w:val="-4"/>
          <w:sz w:val="26"/>
          <w:szCs w:val="26"/>
        </w:rPr>
        <w:t>Оп</w:t>
      </w:r>
      <w:r w:rsidRPr="00A54759">
        <w:rPr>
          <w:rFonts w:ascii="Times New Roman" w:hAnsi="Times New Roman" w:cs="Times New Roman"/>
          <w:spacing w:val="-4"/>
          <w:sz w:val="26"/>
          <w:szCs w:val="26"/>
          <w:lang w:val="en-US"/>
        </w:rPr>
        <w:t xml:space="preserve">. 125. – </w:t>
      </w:r>
      <w:r w:rsidRPr="00B76099">
        <w:rPr>
          <w:rFonts w:ascii="Times New Roman" w:hAnsi="Times New Roman" w:cs="Times New Roman"/>
          <w:spacing w:val="-4"/>
          <w:sz w:val="26"/>
          <w:szCs w:val="26"/>
        </w:rPr>
        <w:t>Д</w:t>
      </w:r>
      <w:r w:rsidRPr="00A54759">
        <w:rPr>
          <w:rFonts w:ascii="Times New Roman" w:hAnsi="Times New Roman" w:cs="Times New Roman"/>
          <w:spacing w:val="-4"/>
          <w:sz w:val="26"/>
          <w:szCs w:val="26"/>
          <w:lang w:val="en-US"/>
        </w:rPr>
        <w:t xml:space="preserve">. 298 </w:t>
      </w:r>
      <w:r w:rsidRPr="00B76099">
        <w:rPr>
          <w:rFonts w:ascii="Times New Roman" w:hAnsi="Times New Roman" w:cs="Times New Roman"/>
          <w:spacing w:val="-4"/>
          <w:sz w:val="26"/>
          <w:szCs w:val="26"/>
        </w:rPr>
        <w:t>а</w:t>
      </w:r>
      <w:r w:rsidRPr="00A54759">
        <w:rPr>
          <w:rFonts w:ascii="Times New Roman" w:hAnsi="Times New Roman" w:cs="Times New Roman"/>
          <w:spacing w:val="-4"/>
          <w:sz w:val="26"/>
          <w:szCs w:val="26"/>
          <w:lang w:val="en-US"/>
        </w:rPr>
        <w:t xml:space="preserve">. – </w:t>
      </w:r>
      <w:r w:rsidRPr="00B76099">
        <w:rPr>
          <w:rFonts w:ascii="Times New Roman" w:hAnsi="Times New Roman" w:cs="Times New Roman"/>
          <w:spacing w:val="-4"/>
          <w:sz w:val="26"/>
          <w:szCs w:val="26"/>
        </w:rPr>
        <w:t>Л</w:t>
      </w:r>
      <w:r w:rsidRPr="00A54759">
        <w:rPr>
          <w:rFonts w:ascii="Times New Roman" w:hAnsi="Times New Roman" w:cs="Times New Roman"/>
          <w:spacing w:val="-4"/>
          <w:sz w:val="26"/>
          <w:szCs w:val="26"/>
          <w:lang w:val="en-US"/>
        </w:rPr>
        <w:t xml:space="preserve">. 59–118; </w:t>
      </w:r>
      <w:r w:rsidRPr="00B76099">
        <w:rPr>
          <w:rFonts w:ascii="Times New Roman" w:hAnsi="Times New Roman" w:cs="Times New Roman"/>
          <w:spacing w:val="-4"/>
          <w:sz w:val="26"/>
          <w:szCs w:val="26"/>
        </w:rPr>
        <w:t>ЛГИА</w:t>
      </w:r>
      <w:r w:rsidRPr="00A54759">
        <w:rPr>
          <w:rFonts w:ascii="Times New Roman" w:hAnsi="Times New Roman" w:cs="Times New Roman"/>
          <w:spacing w:val="-4"/>
          <w:sz w:val="26"/>
          <w:szCs w:val="26"/>
          <w:lang w:val="en-US"/>
        </w:rPr>
        <w:t xml:space="preserve">. – </w:t>
      </w:r>
      <w:r w:rsidRPr="00B76099">
        <w:rPr>
          <w:rFonts w:ascii="Times New Roman" w:hAnsi="Times New Roman" w:cs="Times New Roman"/>
          <w:spacing w:val="-4"/>
          <w:sz w:val="26"/>
          <w:szCs w:val="26"/>
        </w:rPr>
        <w:t>Ф</w:t>
      </w:r>
      <w:r w:rsidRPr="00A54759">
        <w:rPr>
          <w:rFonts w:ascii="Times New Roman" w:hAnsi="Times New Roman" w:cs="Times New Roman"/>
          <w:spacing w:val="-4"/>
          <w:sz w:val="26"/>
          <w:szCs w:val="26"/>
          <w:lang w:val="en-US"/>
        </w:rPr>
        <w:t xml:space="preserve">. 378. – </w:t>
      </w:r>
      <w:r w:rsidRPr="00B76099">
        <w:rPr>
          <w:rFonts w:ascii="Times New Roman" w:hAnsi="Times New Roman" w:cs="Times New Roman"/>
          <w:spacing w:val="-4"/>
          <w:sz w:val="26"/>
          <w:szCs w:val="26"/>
        </w:rPr>
        <w:t>Оп</w:t>
      </w:r>
      <w:r w:rsidRPr="00A54759">
        <w:rPr>
          <w:rFonts w:ascii="Times New Roman" w:hAnsi="Times New Roman" w:cs="Times New Roman"/>
          <w:spacing w:val="-4"/>
          <w:sz w:val="26"/>
          <w:szCs w:val="26"/>
          <w:lang w:val="en-US"/>
        </w:rPr>
        <w:t>. 1869. –</w:t>
      </w:r>
      <w:r w:rsidRPr="00A54759">
        <w:rPr>
          <w:rFonts w:ascii="Times New Roman" w:hAnsi="Times New Roman" w:cs="Times New Roman"/>
          <w:spacing w:val="-2"/>
          <w:sz w:val="26"/>
          <w:szCs w:val="26"/>
          <w:lang w:val="en-US"/>
        </w:rPr>
        <w:t xml:space="preserve"> </w:t>
      </w:r>
      <w:r w:rsidRPr="00260A78">
        <w:rPr>
          <w:rFonts w:ascii="Times New Roman" w:hAnsi="Times New Roman" w:cs="Times New Roman"/>
          <w:spacing w:val="-2"/>
          <w:sz w:val="26"/>
          <w:szCs w:val="26"/>
        </w:rPr>
        <w:t>Д</w:t>
      </w:r>
      <w:r w:rsidRPr="00A54759">
        <w:rPr>
          <w:rFonts w:ascii="Times New Roman" w:hAnsi="Times New Roman" w:cs="Times New Roman"/>
          <w:spacing w:val="-2"/>
          <w:sz w:val="26"/>
          <w:szCs w:val="26"/>
          <w:lang w:val="en-US"/>
        </w:rPr>
        <w:t xml:space="preserve">. 946. – </w:t>
      </w:r>
      <w:r w:rsidRPr="00260A78">
        <w:rPr>
          <w:rFonts w:ascii="Times New Roman" w:hAnsi="Times New Roman" w:cs="Times New Roman"/>
          <w:spacing w:val="-2"/>
          <w:sz w:val="26"/>
          <w:szCs w:val="26"/>
        </w:rPr>
        <w:t>Л</w:t>
      </w:r>
      <w:r w:rsidRPr="00A54759">
        <w:rPr>
          <w:rFonts w:ascii="Times New Roman" w:hAnsi="Times New Roman" w:cs="Times New Roman"/>
          <w:spacing w:val="-2"/>
          <w:sz w:val="26"/>
          <w:szCs w:val="26"/>
          <w:lang w:val="en-US"/>
        </w:rPr>
        <w:t xml:space="preserve">. 1–29; </w:t>
      </w:r>
      <w:r w:rsidRPr="00260A78">
        <w:rPr>
          <w:rFonts w:ascii="Times New Roman" w:hAnsi="Times New Roman" w:cs="Times New Roman"/>
          <w:spacing w:val="-2"/>
          <w:sz w:val="26"/>
          <w:szCs w:val="26"/>
        </w:rPr>
        <w:t>Ф</w:t>
      </w:r>
      <w:r w:rsidRPr="00A54759">
        <w:rPr>
          <w:rFonts w:ascii="Times New Roman" w:hAnsi="Times New Roman" w:cs="Times New Roman"/>
          <w:spacing w:val="-2"/>
          <w:sz w:val="26"/>
          <w:szCs w:val="26"/>
          <w:lang w:val="en-US"/>
        </w:rPr>
        <w:t xml:space="preserve">. 604. – </w:t>
      </w:r>
      <w:r w:rsidRPr="00260A78">
        <w:rPr>
          <w:rFonts w:ascii="Times New Roman" w:hAnsi="Times New Roman" w:cs="Times New Roman"/>
          <w:spacing w:val="-2"/>
          <w:sz w:val="26"/>
          <w:szCs w:val="26"/>
        </w:rPr>
        <w:t>Оп</w:t>
      </w:r>
      <w:r w:rsidRPr="00A54759">
        <w:rPr>
          <w:rFonts w:ascii="Times New Roman" w:hAnsi="Times New Roman" w:cs="Times New Roman"/>
          <w:spacing w:val="-2"/>
          <w:sz w:val="26"/>
          <w:szCs w:val="26"/>
          <w:lang w:val="en-US"/>
        </w:rPr>
        <w:t xml:space="preserve">. 5. – </w:t>
      </w:r>
      <w:r w:rsidRPr="00260A78">
        <w:rPr>
          <w:rFonts w:ascii="Times New Roman" w:hAnsi="Times New Roman" w:cs="Times New Roman"/>
          <w:spacing w:val="-2"/>
          <w:sz w:val="26"/>
          <w:szCs w:val="26"/>
        </w:rPr>
        <w:t>Д</w:t>
      </w:r>
      <w:r w:rsidRPr="00A54759">
        <w:rPr>
          <w:rFonts w:ascii="Times New Roman" w:hAnsi="Times New Roman" w:cs="Times New Roman"/>
          <w:spacing w:val="-2"/>
          <w:sz w:val="26"/>
          <w:szCs w:val="26"/>
          <w:lang w:val="en-US"/>
        </w:rPr>
        <w:t xml:space="preserve">. 748. – </w:t>
      </w:r>
      <w:r w:rsidRPr="00260A78">
        <w:rPr>
          <w:rFonts w:ascii="Times New Roman" w:hAnsi="Times New Roman" w:cs="Times New Roman"/>
          <w:spacing w:val="-2"/>
          <w:sz w:val="26"/>
          <w:szCs w:val="26"/>
        </w:rPr>
        <w:t>Л</w:t>
      </w:r>
      <w:r w:rsidRPr="00A54759">
        <w:rPr>
          <w:rFonts w:ascii="Times New Roman" w:hAnsi="Times New Roman" w:cs="Times New Roman"/>
          <w:spacing w:val="-2"/>
          <w:sz w:val="26"/>
          <w:szCs w:val="26"/>
          <w:lang w:val="en-US"/>
        </w:rPr>
        <w:t xml:space="preserve">.1–3; </w:t>
      </w:r>
      <w:r w:rsidRPr="00260A78">
        <w:rPr>
          <w:rFonts w:ascii="Times New Roman" w:hAnsi="Times New Roman" w:cs="Times New Roman"/>
          <w:spacing w:val="-2"/>
          <w:sz w:val="26"/>
          <w:szCs w:val="26"/>
        </w:rPr>
        <w:t>Ф</w:t>
      </w:r>
      <w:r w:rsidRPr="00A54759">
        <w:rPr>
          <w:rFonts w:ascii="Times New Roman" w:hAnsi="Times New Roman" w:cs="Times New Roman"/>
          <w:spacing w:val="-2"/>
          <w:sz w:val="26"/>
          <w:szCs w:val="26"/>
          <w:lang w:val="en-US"/>
        </w:rPr>
        <w:t xml:space="preserve">. 378. – </w:t>
      </w:r>
      <w:r w:rsidRPr="00260A78">
        <w:rPr>
          <w:rFonts w:ascii="Times New Roman" w:hAnsi="Times New Roman" w:cs="Times New Roman"/>
          <w:spacing w:val="-2"/>
          <w:sz w:val="26"/>
          <w:szCs w:val="26"/>
        </w:rPr>
        <w:t>Оп</w:t>
      </w:r>
      <w:r w:rsidRPr="00A54759">
        <w:rPr>
          <w:rFonts w:ascii="Times New Roman" w:hAnsi="Times New Roman" w:cs="Times New Roman"/>
          <w:spacing w:val="-2"/>
          <w:sz w:val="26"/>
          <w:szCs w:val="26"/>
          <w:lang w:val="en-US"/>
        </w:rPr>
        <w:t xml:space="preserve">. 1869. – </w:t>
      </w:r>
      <w:r w:rsidRPr="00260A78">
        <w:rPr>
          <w:rFonts w:ascii="Times New Roman" w:hAnsi="Times New Roman" w:cs="Times New Roman"/>
          <w:spacing w:val="-2"/>
          <w:sz w:val="26"/>
          <w:szCs w:val="26"/>
        </w:rPr>
        <w:t>Д</w:t>
      </w:r>
      <w:r w:rsidRPr="00A54759">
        <w:rPr>
          <w:rFonts w:ascii="Times New Roman" w:hAnsi="Times New Roman" w:cs="Times New Roman"/>
          <w:spacing w:val="-2"/>
          <w:sz w:val="26"/>
          <w:szCs w:val="26"/>
          <w:lang w:val="en-US"/>
        </w:rPr>
        <w:t xml:space="preserve">. 955. – </w:t>
      </w:r>
      <w:r w:rsidRPr="00260A78">
        <w:rPr>
          <w:rFonts w:ascii="Times New Roman" w:hAnsi="Times New Roman" w:cs="Times New Roman"/>
          <w:spacing w:val="-2"/>
          <w:sz w:val="26"/>
          <w:szCs w:val="26"/>
        </w:rPr>
        <w:t>Л</w:t>
      </w:r>
      <w:r w:rsidRPr="00A54759">
        <w:rPr>
          <w:rFonts w:ascii="Times New Roman" w:hAnsi="Times New Roman" w:cs="Times New Roman"/>
          <w:spacing w:val="-2"/>
          <w:sz w:val="26"/>
          <w:szCs w:val="26"/>
          <w:lang w:val="en-US"/>
        </w:rPr>
        <w:t>.1–5.</w:t>
      </w:r>
    </w:p>
  </w:footnote>
  <w:footnote w:id="31">
    <w:p w:rsidR="009060CE" w:rsidRDefault="009060CE" w:rsidP="00304B2F">
      <w:pPr>
        <w:pStyle w:val="a4"/>
        <w:ind w:firstLine="709"/>
        <w:jc w:val="both"/>
      </w:pPr>
      <w:r w:rsidRPr="00D276C7">
        <w:rPr>
          <w:rStyle w:val="a6"/>
          <w:sz w:val="26"/>
          <w:szCs w:val="26"/>
        </w:rPr>
        <w:footnoteRef/>
      </w:r>
      <w:r w:rsidRPr="00D276C7">
        <w:rPr>
          <w:sz w:val="26"/>
          <w:szCs w:val="26"/>
        </w:rPr>
        <w:t xml:space="preserve"> </w:t>
      </w:r>
      <w:r w:rsidRPr="00D276C7">
        <w:rPr>
          <w:sz w:val="26"/>
          <w:szCs w:val="26"/>
          <w:lang w:val="be-BY"/>
        </w:rPr>
        <w:t xml:space="preserve">Гісторыя Беларусі. У 2 ч. Ч. 1. Ад старажытных часоў </w:t>
      </w:r>
      <w:r w:rsidRPr="00D276C7">
        <w:rPr>
          <w:sz w:val="26"/>
          <w:szCs w:val="26"/>
        </w:rPr>
        <w:t>–</w:t>
      </w:r>
      <w:r>
        <w:rPr>
          <w:sz w:val="26"/>
          <w:szCs w:val="26"/>
          <w:lang w:val="be-BY"/>
        </w:rPr>
        <w:t xml:space="preserve"> па люты 1917 г. / П</w:t>
      </w:r>
      <w:r w:rsidRPr="00D276C7">
        <w:rPr>
          <w:sz w:val="26"/>
          <w:szCs w:val="26"/>
          <w:lang w:val="be-BY"/>
        </w:rPr>
        <w:t>ад рэд. Я.</w:t>
      </w:r>
      <w:r>
        <w:rPr>
          <w:sz w:val="26"/>
          <w:szCs w:val="26"/>
          <w:lang w:val="be-BY"/>
        </w:rPr>
        <w:t xml:space="preserve"> </w:t>
      </w:r>
      <w:r w:rsidRPr="00D276C7">
        <w:rPr>
          <w:sz w:val="26"/>
          <w:szCs w:val="26"/>
          <w:lang w:val="be-BY"/>
        </w:rPr>
        <w:t>К. Новіка і Г.</w:t>
      </w:r>
      <w:r>
        <w:rPr>
          <w:sz w:val="26"/>
          <w:szCs w:val="26"/>
          <w:lang w:val="be-BY"/>
        </w:rPr>
        <w:t xml:space="preserve"> </w:t>
      </w:r>
      <w:r w:rsidRPr="00D276C7">
        <w:rPr>
          <w:sz w:val="26"/>
          <w:szCs w:val="26"/>
          <w:lang w:val="be-BY"/>
        </w:rPr>
        <w:t xml:space="preserve">С. Марцуля. – 3-е выд., Мн., 2007. С. 278–279. </w:t>
      </w:r>
    </w:p>
  </w:footnote>
  <w:footnote w:id="32">
    <w:p w:rsidR="009060CE" w:rsidRDefault="009060CE" w:rsidP="00304B2F">
      <w:pPr>
        <w:pStyle w:val="a4"/>
        <w:ind w:firstLine="709"/>
        <w:jc w:val="both"/>
      </w:pPr>
      <w:r w:rsidRPr="00260A78">
        <w:rPr>
          <w:rStyle w:val="a6"/>
          <w:spacing w:val="-4"/>
          <w:sz w:val="26"/>
          <w:szCs w:val="26"/>
        </w:rPr>
        <w:footnoteRef/>
      </w:r>
      <w:r w:rsidRPr="00260A78">
        <w:rPr>
          <w:spacing w:val="-4"/>
          <w:sz w:val="26"/>
          <w:szCs w:val="26"/>
        </w:rPr>
        <w:t xml:space="preserve"> ГАРФ. – Ф.</w:t>
      </w:r>
      <w:r>
        <w:rPr>
          <w:spacing w:val="-4"/>
          <w:sz w:val="26"/>
          <w:szCs w:val="26"/>
        </w:rPr>
        <w:t xml:space="preserve"> 543. – Оп. 1. – Д. 470. – Л. 8–</w:t>
      </w:r>
      <w:r w:rsidRPr="00260A78">
        <w:rPr>
          <w:spacing w:val="-4"/>
          <w:sz w:val="26"/>
          <w:szCs w:val="26"/>
        </w:rPr>
        <w:t>9; НИАБ. – Ф. 2</w:t>
      </w:r>
      <w:r>
        <w:rPr>
          <w:spacing w:val="-4"/>
          <w:sz w:val="26"/>
          <w:szCs w:val="26"/>
        </w:rPr>
        <w:t>95. – Оп. 1. – Д. 1671. – Л. 58–</w:t>
      </w:r>
      <w:r w:rsidRPr="00260A78">
        <w:rPr>
          <w:spacing w:val="-4"/>
          <w:sz w:val="26"/>
          <w:szCs w:val="26"/>
        </w:rPr>
        <w:t xml:space="preserve">60; ЛГИА. – Ф. 378. – Оп. 1869. – Д. 66. – Л. 48–53; Ф. 378. – Оп. 1869. – Д. 97. – </w:t>
      </w:r>
      <w:r w:rsidRPr="00212F25">
        <w:rPr>
          <w:spacing w:val="-4"/>
          <w:sz w:val="26"/>
          <w:szCs w:val="26"/>
        </w:rPr>
        <w:br/>
      </w:r>
      <w:r w:rsidRPr="00260A78">
        <w:rPr>
          <w:spacing w:val="-4"/>
          <w:sz w:val="26"/>
          <w:szCs w:val="26"/>
        </w:rPr>
        <w:t xml:space="preserve">Л. 1–4. </w:t>
      </w:r>
    </w:p>
  </w:footnote>
  <w:footnote w:id="33">
    <w:p w:rsidR="009060CE" w:rsidRDefault="009060CE" w:rsidP="00304B2F">
      <w:pPr>
        <w:pStyle w:val="1"/>
        <w:shd w:val="clear" w:color="auto" w:fill="auto"/>
        <w:tabs>
          <w:tab w:val="left" w:pos="174"/>
        </w:tabs>
        <w:spacing w:line="240" w:lineRule="auto"/>
        <w:ind w:firstLine="709"/>
      </w:pPr>
      <w:r w:rsidRPr="00DA0737">
        <w:rPr>
          <w:sz w:val="26"/>
          <w:szCs w:val="26"/>
          <w:vertAlign w:val="superscript"/>
        </w:rPr>
        <w:footnoteRef/>
      </w:r>
      <w:r w:rsidRPr="00DA0737">
        <w:rPr>
          <w:sz w:val="26"/>
          <w:szCs w:val="26"/>
        </w:rPr>
        <w:t xml:space="preserve"> РГИА. </w:t>
      </w:r>
      <w:r w:rsidRPr="00C927B6">
        <w:rPr>
          <w:sz w:val="26"/>
          <w:szCs w:val="26"/>
        </w:rPr>
        <w:t>–</w:t>
      </w:r>
      <w:r>
        <w:rPr>
          <w:sz w:val="26"/>
          <w:szCs w:val="26"/>
        </w:rPr>
        <w:t xml:space="preserve"> </w:t>
      </w:r>
      <w:r w:rsidRPr="00DA0737">
        <w:rPr>
          <w:sz w:val="26"/>
          <w:szCs w:val="26"/>
        </w:rPr>
        <w:t xml:space="preserve">Ф. 821. </w:t>
      </w:r>
      <w:r w:rsidRPr="00C927B6">
        <w:rPr>
          <w:sz w:val="26"/>
          <w:szCs w:val="26"/>
        </w:rPr>
        <w:t>–</w:t>
      </w:r>
      <w:r>
        <w:rPr>
          <w:sz w:val="26"/>
          <w:szCs w:val="26"/>
        </w:rPr>
        <w:t xml:space="preserve"> </w:t>
      </w:r>
      <w:r w:rsidRPr="00DA0737">
        <w:rPr>
          <w:sz w:val="26"/>
          <w:szCs w:val="26"/>
        </w:rPr>
        <w:t xml:space="preserve">Оп. 10. </w:t>
      </w:r>
      <w:r w:rsidRPr="00C927B6">
        <w:rPr>
          <w:sz w:val="26"/>
          <w:szCs w:val="26"/>
        </w:rPr>
        <w:t>–</w:t>
      </w:r>
      <w:r>
        <w:rPr>
          <w:sz w:val="26"/>
          <w:szCs w:val="26"/>
        </w:rPr>
        <w:t xml:space="preserve"> </w:t>
      </w:r>
      <w:r w:rsidRPr="00DA0737">
        <w:rPr>
          <w:sz w:val="26"/>
          <w:szCs w:val="26"/>
        </w:rPr>
        <w:t xml:space="preserve">Д. 267. </w:t>
      </w:r>
      <w:r w:rsidRPr="00C927B6">
        <w:rPr>
          <w:sz w:val="26"/>
          <w:szCs w:val="26"/>
        </w:rPr>
        <w:t>–</w:t>
      </w:r>
      <w:r>
        <w:rPr>
          <w:sz w:val="26"/>
          <w:szCs w:val="26"/>
        </w:rPr>
        <w:t xml:space="preserve"> </w:t>
      </w:r>
      <w:r w:rsidRPr="00DA0737">
        <w:rPr>
          <w:sz w:val="26"/>
          <w:szCs w:val="26"/>
        </w:rPr>
        <w:t>Л. 244.</w:t>
      </w:r>
    </w:p>
  </w:footnote>
  <w:footnote w:id="34">
    <w:p w:rsidR="009060CE" w:rsidRDefault="009060CE" w:rsidP="00304B2F">
      <w:pPr>
        <w:pStyle w:val="a4"/>
        <w:ind w:firstLine="709"/>
        <w:jc w:val="both"/>
      </w:pPr>
      <w:r w:rsidRPr="00DA0737">
        <w:rPr>
          <w:rStyle w:val="a6"/>
          <w:sz w:val="26"/>
          <w:szCs w:val="26"/>
        </w:rPr>
        <w:footnoteRef/>
      </w:r>
      <w:r w:rsidRPr="00DA0737">
        <w:rPr>
          <w:sz w:val="26"/>
          <w:szCs w:val="26"/>
        </w:rPr>
        <w:t xml:space="preserve"> Памяти графа Михаила Николаевича Муравьева. Вильна, 1898. С. 3. </w:t>
      </w:r>
    </w:p>
  </w:footnote>
  <w:footnote w:id="35">
    <w:p w:rsidR="009060CE" w:rsidRDefault="009060CE" w:rsidP="00304B2F">
      <w:pPr>
        <w:pStyle w:val="a4"/>
        <w:ind w:firstLine="709"/>
      </w:pPr>
      <w:r w:rsidRPr="00A96218">
        <w:rPr>
          <w:rStyle w:val="a6"/>
          <w:sz w:val="26"/>
          <w:szCs w:val="26"/>
        </w:rPr>
        <w:footnoteRef/>
      </w:r>
      <w:r w:rsidRPr="00A96218">
        <w:rPr>
          <w:sz w:val="26"/>
          <w:szCs w:val="26"/>
        </w:rPr>
        <w:t xml:space="preserve"> </w:t>
      </w:r>
      <w:r>
        <w:rPr>
          <w:sz w:val="26"/>
          <w:szCs w:val="26"/>
        </w:rPr>
        <w:t xml:space="preserve">РГИА. </w:t>
      </w:r>
      <w:r w:rsidRPr="00600001">
        <w:rPr>
          <w:sz w:val="26"/>
          <w:szCs w:val="26"/>
        </w:rPr>
        <w:t>–</w:t>
      </w:r>
      <w:r>
        <w:rPr>
          <w:sz w:val="26"/>
          <w:szCs w:val="26"/>
        </w:rPr>
        <w:t xml:space="preserve"> Ф. 821. </w:t>
      </w:r>
      <w:r w:rsidRPr="00600001">
        <w:rPr>
          <w:sz w:val="26"/>
          <w:szCs w:val="26"/>
        </w:rPr>
        <w:t>–</w:t>
      </w:r>
      <w:r>
        <w:rPr>
          <w:sz w:val="26"/>
          <w:szCs w:val="26"/>
        </w:rPr>
        <w:t xml:space="preserve"> Оп. 10. </w:t>
      </w:r>
      <w:r w:rsidRPr="00600001">
        <w:rPr>
          <w:sz w:val="26"/>
          <w:szCs w:val="26"/>
        </w:rPr>
        <w:t>–</w:t>
      </w:r>
      <w:r>
        <w:rPr>
          <w:sz w:val="26"/>
          <w:szCs w:val="26"/>
        </w:rPr>
        <w:t xml:space="preserve"> Д. 64. </w:t>
      </w:r>
      <w:r w:rsidRPr="00600001">
        <w:rPr>
          <w:sz w:val="26"/>
          <w:szCs w:val="26"/>
        </w:rPr>
        <w:t>–</w:t>
      </w:r>
      <w:r>
        <w:rPr>
          <w:sz w:val="26"/>
          <w:szCs w:val="26"/>
        </w:rPr>
        <w:t xml:space="preserve"> Л. 3–4; АВПРИ.</w:t>
      </w:r>
      <w:r w:rsidRPr="00600001">
        <w:rPr>
          <w:sz w:val="26"/>
          <w:szCs w:val="26"/>
        </w:rPr>
        <w:t xml:space="preserve"> –</w:t>
      </w:r>
      <w:r w:rsidR="002C2973">
        <w:rPr>
          <w:sz w:val="26"/>
          <w:szCs w:val="26"/>
        </w:rPr>
        <w:t xml:space="preserve"> Ф. 136</w:t>
      </w:r>
      <w:r>
        <w:rPr>
          <w:sz w:val="26"/>
          <w:szCs w:val="26"/>
        </w:rPr>
        <w:t xml:space="preserve"> </w:t>
      </w:r>
      <w:r w:rsidRPr="00600001">
        <w:rPr>
          <w:sz w:val="26"/>
          <w:szCs w:val="26"/>
        </w:rPr>
        <w:t>–</w:t>
      </w:r>
      <w:r>
        <w:rPr>
          <w:sz w:val="26"/>
          <w:szCs w:val="26"/>
        </w:rPr>
        <w:t xml:space="preserve"> Оп. 890. </w:t>
      </w:r>
      <w:r w:rsidRPr="00600001">
        <w:rPr>
          <w:sz w:val="26"/>
          <w:szCs w:val="26"/>
        </w:rPr>
        <w:t>–</w:t>
      </w:r>
      <w:r>
        <w:rPr>
          <w:sz w:val="26"/>
          <w:szCs w:val="26"/>
        </w:rPr>
        <w:t xml:space="preserve"> Д. 22. </w:t>
      </w:r>
      <w:r w:rsidRPr="00DB4C65">
        <w:rPr>
          <w:sz w:val="26"/>
          <w:szCs w:val="26"/>
        </w:rPr>
        <w:t>–</w:t>
      </w:r>
      <w:r>
        <w:rPr>
          <w:sz w:val="26"/>
          <w:szCs w:val="26"/>
        </w:rPr>
        <w:t xml:space="preserve"> Л. 95–96. </w:t>
      </w:r>
    </w:p>
  </w:footnote>
  <w:footnote w:id="36">
    <w:p w:rsidR="009060CE" w:rsidRDefault="009060CE" w:rsidP="00304B2F">
      <w:pPr>
        <w:pStyle w:val="a4"/>
        <w:ind w:firstLine="709"/>
        <w:jc w:val="both"/>
      </w:pPr>
      <w:r w:rsidRPr="00472175">
        <w:rPr>
          <w:rStyle w:val="a6"/>
          <w:sz w:val="26"/>
          <w:szCs w:val="26"/>
        </w:rPr>
        <w:footnoteRef/>
      </w:r>
      <w:r w:rsidRPr="00472175">
        <w:rPr>
          <w:sz w:val="26"/>
          <w:szCs w:val="26"/>
        </w:rPr>
        <w:t xml:space="preserve"> </w:t>
      </w:r>
      <w:r w:rsidRPr="00AF51D7">
        <w:rPr>
          <w:i/>
          <w:iCs/>
          <w:sz w:val="26"/>
          <w:szCs w:val="26"/>
        </w:rPr>
        <w:t>Литтл Д</w:t>
      </w:r>
      <w:r w:rsidRPr="00472175">
        <w:rPr>
          <w:sz w:val="26"/>
          <w:szCs w:val="26"/>
        </w:rPr>
        <w:t>. Изучение религиозных прав челов</w:t>
      </w:r>
      <w:r>
        <w:rPr>
          <w:sz w:val="26"/>
          <w:szCs w:val="26"/>
        </w:rPr>
        <w:t>ека: методологические основ</w:t>
      </w:r>
      <w:r>
        <w:rPr>
          <w:sz w:val="26"/>
          <w:szCs w:val="26"/>
        </w:rPr>
        <w:t>а</w:t>
      </w:r>
      <w:r>
        <w:rPr>
          <w:sz w:val="26"/>
          <w:szCs w:val="26"/>
        </w:rPr>
        <w:t>ния</w:t>
      </w:r>
      <w:r w:rsidRPr="00472175">
        <w:rPr>
          <w:sz w:val="26"/>
          <w:szCs w:val="26"/>
        </w:rPr>
        <w:t xml:space="preserve"> /</w:t>
      </w:r>
      <w:r>
        <w:rPr>
          <w:sz w:val="26"/>
          <w:szCs w:val="26"/>
        </w:rPr>
        <w:t>/</w:t>
      </w:r>
      <w:r w:rsidRPr="00472175">
        <w:rPr>
          <w:sz w:val="26"/>
          <w:szCs w:val="26"/>
        </w:rPr>
        <w:t xml:space="preserve"> Права человека и рели</w:t>
      </w:r>
      <w:r>
        <w:rPr>
          <w:sz w:val="26"/>
          <w:szCs w:val="26"/>
        </w:rPr>
        <w:t>гия: хрестоматия</w:t>
      </w:r>
      <w:r w:rsidR="00EB5E32">
        <w:rPr>
          <w:sz w:val="26"/>
          <w:szCs w:val="26"/>
        </w:rPr>
        <w:t>. / С</w:t>
      </w:r>
      <w:r w:rsidRPr="00472175">
        <w:rPr>
          <w:sz w:val="26"/>
          <w:szCs w:val="26"/>
        </w:rPr>
        <w:t>ост. и науч. ред. игумен Вениамин Новик. М., 2001. С. 169.</w:t>
      </w:r>
    </w:p>
  </w:footnote>
  <w:footnote w:id="37">
    <w:p w:rsidR="009060CE" w:rsidRDefault="009060CE" w:rsidP="00304B2F">
      <w:pPr>
        <w:pStyle w:val="a4"/>
        <w:ind w:firstLine="709"/>
        <w:jc w:val="both"/>
      </w:pPr>
      <w:r w:rsidRPr="009E4D9D">
        <w:rPr>
          <w:rStyle w:val="a6"/>
          <w:sz w:val="26"/>
          <w:szCs w:val="26"/>
        </w:rPr>
        <w:footnoteRef/>
      </w:r>
      <w:r w:rsidRPr="009E4D9D">
        <w:rPr>
          <w:sz w:val="26"/>
          <w:szCs w:val="26"/>
        </w:rPr>
        <w:t xml:space="preserve"> </w:t>
      </w:r>
      <w:r w:rsidRPr="009E4D9D">
        <w:rPr>
          <w:i/>
          <w:iCs/>
          <w:sz w:val="26"/>
          <w:szCs w:val="26"/>
        </w:rPr>
        <w:t>Штомпка П</w:t>
      </w:r>
      <w:r w:rsidRPr="009E4D9D">
        <w:rPr>
          <w:sz w:val="26"/>
          <w:szCs w:val="26"/>
        </w:rPr>
        <w:t xml:space="preserve">. Социология социальных изменений. М., 1996; </w:t>
      </w:r>
      <w:r w:rsidRPr="009E4D9D">
        <w:rPr>
          <w:i/>
          <w:iCs/>
          <w:sz w:val="26"/>
          <w:szCs w:val="26"/>
        </w:rPr>
        <w:t>Паин Э. А</w:t>
      </w:r>
      <w:r w:rsidRPr="009E4D9D">
        <w:rPr>
          <w:sz w:val="26"/>
          <w:szCs w:val="26"/>
        </w:rPr>
        <w:t>. Мн</w:t>
      </w:r>
      <w:r w:rsidRPr="009E4D9D">
        <w:rPr>
          <w:sz w:val="26"/>
          <w:szCs w:val="26"/>
        </w:rPr>
        <w:t>о</w:t>
      </w:r>
      <w:r w:rsidRPr="009E4D9D">
        <w:rPr>
          <w:sz w:val="26"/>
          <w:szCs w:val="26"/>
        </w:rPr>
        <w:t>гокультурная модернизация: эволюция теоретических взглядов // Общественные на</w:t>
      </w:r>
      <w:r w:rsidRPr="009E4D9D">
        <w:rPr>
          <w:sz w:val="26"/>
          <w:szCs w:val="26"/>
        </w:rPr>
        <w:t>у</w:t>
      </w:r>
      <w:r w:rsidRPr="009E4D9D">
        <w:rPr>
          <w:sz w:val="26"/>
          <w:szCs w:val="26"/>
        </w:rPr>
        <w:t xml:space="preserve">ки и современность. 2009. № 6. С. 37–54; </w:t>
      </w:r>
      <w:r w:rsidRPr="009E4D9D">
        <w:rPr>
          <w:i/>
          <w:iCs/>
          <w:sz w:val="26"/>
          <w:szCs w:val="26"/>
        </w:rPr>
        <w:t xml:space="preserve">Его же. </w:t>
      </w:r>
      <w:r w:rsidRPr="009E4D9D">
        <w:rPr>
          <w:sz w:val="26"/>
          <w:szCs w:val="26"/>
        </w:rPr>
        <w:t>Обратная волна и парадоксы глоб</w:t>
      </w:r>
      <w:r w:rsidRPr="009E4D9D">
        <w:rPr>
          <w:sz w:val="26"/>
          <w:szCs w:val="26"/>
        </w:rPr>
        <w:t>а</w:t>
      </w:r>
      <w:r w:rsidRPr="009E4D9D">
        <w:rPr>
          <w:sz w:val="26"/>
          <w:szCs w:val="26"/>
        </w:rPr>
        <w:t xml:space="preserve">лизации. [Электронный ресурс] // Дружба народов. 2011. № 2. – Режим доступа: http://magazines.russ.ru/druzhba/2011/2/pa12.html; </w:t>
      </w:r>
      <w:r w:rsidRPr="009E4D9D">
        <w:rPr>
          <w:i/>
          <w:iCs/>
          <w:sz w:val="26"/>
          <w:szCs w:val="26"/>
        </w:rPr>
        <w:t>Каспэ С. И.</w:t>
      </w:r>
      <w:r w:rsidRPr="009E4D9D">
        <w:rPr>
          <w:sz w:val="26"/>
          <w:szCs w:val="26"/>
        </w:rPr>
        <w:t xml:space="preserve"> Империя и модерниз</w:t>
      </w:r>
      <w:r w:rsidRPr="009E4D9D">
        <w:rPr>
          <w:sz w:val="26"/>
          <w:szCs w:val="26"/>
        </w:rPr>
        <w:t>а</w:t>
      </w:r>
      <w:r w:rsidRPr="009E4D9D">
        <w:rPr>
          <w:sz w:val="26"/>
          <w:szCs w:val="26"/>
        </w:rPr>
        <w:t>ция: Общая модель и российская специфика. М., 2001; Опыт российских модерниз</w:t>
      </w:r>
      <w:r w:rsidRPr="009E4D9D">
        <w:rPr>
          <w:sz w:val="26"/>
          <w:szCs w:val="26"/>
        </w:rPr>
        <w:t>а</w:t>
      </w:r>
      <w:r w:rsidRPr="009E4D9D">
        <w:rPr>
          <w:sz w:val="26"/>
          <w:szCs w:val="26"/>
        </w:rPr>
        <w:t xml:space="preserve">ций </w:t>
      </w:r>
      <w:r w:rsidRPr="009E4D9D">
        <w:rPr>
          <w:sz w:val="26"/>
          <w:szCs w:val="26"/>
          <w:lang w:val="en-US"/>
        </w:rPr>
        <w:t>XVIII</w:t>
      </w:r>
      <w:r w:rsidRPr="009E4D9D">
        <w:rPr>
          <w:sz w:val="26"/>
          <w:szCs w:val="26"/>
        </w:rPr>
        <w:t>–</w:t>
      </w:r>
      <w:r w:rsidRPr="009E4D9D">
        <w:rPr>
          <w:sz w:val="26"/>
          <w:szCs w:val="26"/>
          <w:lang w:val="en-US"/>
        </w:rPr>
        <w:t>XX</w:t>
      </w:r>
      <w:r w:rsidRPr="009E4D9D">
        <w:rPr>
          <w:sz w:val="26"/>
          <w:szCs w:val="26"/>
        </w:rPr>
        <w:t xml:space="preserve"> века</w:t>
      </w:r>
      <w:r w:rsidR="00C53C5B">
        <w:rPr>
          <w:sz w:val="26"/>
          <w:szCs w:val="26"/>
        </w:rPr>
        <w:t>. / О</w:t>
      </w:r>
      <w:r w:rsidRPr="009E4D9D">
        <w:rPr>
          <w:sz w:val="26"/>
          <w:szCs w:val="26"/>
        </w:rPr>
        <w:t xml:space="preserve">тв. ред. В. В. Алексеев. М., 2000; </w:t>
      </w:r>
      <w:r w:rsidRPr="009E4D9D">
        <w:rPr>
          <w:i/>
          <w:iCs/>
          <w:sz w:val="26"/>
          <w:szCs w:val="26"/>
        </w:rPr>
        <w:t>Ионов И.</w:t>
      </w:r>
      <w:r w:rsidR="00C53C5B">
        <w:rPr>
          <w:i/>
          <w:iCs/>
          <w:sz w:val="26"/>
          <w:szCs w:val="26"/>
        </w:rPr>
        <w:t xml:space="preserve"> </w:t>
      </w:r>
      <w:r w:rsidRPr="009E4D9D">
        <w:rPr>
          <w:i/>
          <w:iCs/>
          <w:sz w:val="26"/>
          <w:szCs w:val="26"/>
        </w:rPr>
        <w:t>Н</w:t>
      </w:r>
      <w:r w:rsidRPr="009E4D9D">
        <w:rPr>
          <w:sz w:val="26"/>
          <w:szCs w:val="26"/>
        </w:rPr>
        <w:t>. Российская ц</w:t>
      </w:r>
      <w:r w:rsidRPr="009E4D9D">
        <w:rPr>
          <w:sz w:val="26"/>
          <w:szCs w:val="26"/>
        </w:rPr>
        <w:t>и</w:t>
      </w:r>
      <w:r w:rsidRPr="009E4D9D">
        <w:rPr>
          <w:sz w:val="26"/>
          <w:szCs w:val="26"/>
        </w:rPr>
        <w:t xml:space="preserve">вилизация. </w:t>
      </w:r>
      <w:r w:rsidRPr="009E4D9D">
        <w:rPr>
          <w:sz w:val="26"/>
          <w:szCs w:val="26"/>
          <w:lang w:val="en-US"/>
        </w:rPr>
        <w:t>IX</w:t>
      </w:r>
      <w:r w:rsidRPr="009E4D9D">
        <w:rPr>
          <w:sz w:val="26"/>
          <w:szCs w:val="26"/>
        </w:rPr>
        <w:t xml:space="preserve"> – конец </w:t>
      </w:r>
      <w:r w:rsidRPr="009E4D9D">
        <w:rPr>
          <w:sz w:val="26"/>
          <w:szCs w:val="26"/>
          <w:lang w:val="en-US"/>
        </w:rPr>
        <w:t>XX</w:t>
      </w:r>
      <w:r w:rsidRPr="009E4D9D">
        <w:rPr>
          <w:sz w:val="26"/>
          <w:szCs w:val="26"/>
        </w:rPr>
        <w:t xml:space="preserve"> века. М., 2003; </w:t>
      </w:r>
      <w:r w:rsidRPr="009E4D9D">
        <w:rPr>
          <w:i/>
          <w:iCs/>
          <w:sz w:val="26"/>
          <w:szCs w:val="26"/>
        </w:rPr>
        <w:t>Миронов Б. Н</w:t>
      </w:r>
      <w:r w:rsidRPr="009E4D9D">
        <w:rPr>
          <w:sz w:val="26"/>
          <w:szCs w:val="26"/>
        </w:rPr>
        <w:t>. Социальная история России периода империи (</w:t>
      </w:r>
      <w:r w:rsidRPr="009E4D9D">
        <w:rPr>
          <w:sz w:val="26"/>
          <w:szCs w:val="26"/>
          <w:lang w:val="en-US"/>
        </w:rPr>
        <w:t>XVIII</w:t>
      </w:r>
      <w:r w:rsidRPr="009E4D9D">
        <w:rPr>
          <w:sz w:val="26"/>
          <w:szCs w:val="26"/>
        </w:rPr>
        <w:t xml:space="preserve"> – начало </w:t>
      </w:r>
      <w:r w:rsidRPr="009E4D9D">
        <w:rPr>
          <w:sz w:val="26"/>
          <w:szCs w:val="26"/>
          <w:lang w:val="en-US"/>
        </w:rPr>
        <w:t>XX</w:t>
      </w:r>
      <w:r w:rsidRPr="009E4D9D">
        <w:rPr>
          <w:sz w:val="26"/>
          <w:szCs w:val="26"/>
        </w:rPr>
        <w:t xml:space="preserve"> в.): в 2 т. </w:t>
      </w:r>
      <w:r w:rsidR="0057147C" w:rsidRPr="00D276C7">
        <w:rPr>
          <w:sz w:val="26"/>
          <w:szCs w:val="26"/>
          <w:lang w:val="be-BY"/>
        </w:rPr>
        <w:t>–</w:t>
      </w:r>
      <w:r w:rsidR="0057147C">
        <w:rPr>
          <w:sz w:val="26"/>
          <w:szCs w:val="26"/>
          <w:lang w:val="be-BY"/>
        </w:rPr>
        <w:t xml:space="preserve"> </w:t>
      </w:r>
      <w:r w:rsidRPr="009E4D9D">
        <w:rPr>
          <w:sz w:val="26"/>
          <w:szCs w:val="26"/>
        </w:rPr>
        <w:t xml:space="preserve">3-е изд., исправ. и доп. СПб, 2003; </w:t>
      </w:r>
      <w:r w:rsidRPr="009E4D9D">
        <w:rPr>
          <w:i/>
          <w:iCs/>
          <w:sz w:val="26"/>
          <w:szCs w:val="26"/>
        </w:rPr>
        <w:t>Журавлев В.</w:t>
      </w:r>
      <w:r w:rsidR="0057147C">
        <w:rPr>
          <w:i/>
          <w:iCs/>
          <w:sz w:val="26"/>
          <w:szCs w:val="26"/>
        </w:rPr>
        <w:t xml:space="preserve"> </w:t>
      </w:r>
      <w:r w:rsidRPr="009E4D9D">
        <w:rPr>
          <w:i/>
          <w:iCs/>
          <w:sz w:val="26"/>
          <w:szCs w:val="26"/>
        </w:rPr>
        <w:t>В</w:t>
      </w:r>
      <w:r w:rsidRPr="009E4D9D">
        <w:rPr>
          <w:sz w:val="26"/>
          <w:szCs w:val="26"/>
        </w:rPr>
        <w:t xml:space="preserve">. Цивилизационный подход к истории и вопросы ее «одушевления». [Электронный ресурс] – Режим доступа: </w:t>
      </w:r>
      <w:hyperlink r:id="rId1" w:history="1">
        <w:r w:rsidRPr="009E4D9D">
          <w:rPr>
            <w:rStyle w:val="af"/>
            <w:sz w:val="26"/>
            <w:szCs w:val="26"/>
            <w:u w:val="none"/>
          </w:rPr>
          <w:t>http://www.oiros.org/publick/p03/002.htm</w:t>
        </w:r>
      </w:hyperlink>
      <w:r w:rsidRPr="009E4D9D">
        <w:rPr>
          <w:sz w:val="26"/>
          <w:szCs w:val="26"/>
        </w:rPr>
        <w:t xml:space="preserve">; </w:t>
      </w:r>
      <w:r w:rsidRPr="009E4D9D">
        <w:rPr>
          <w:i/>
          <w:iCs/>
          <w:sz w:val="26"/>
          <w:szCs w:val="26"/>
        </w:rPr>
        <w:t>М</w:t>
      </w:r>
      <w:r w:rsidRPr="009E4D9D">
        <w:rPr>
          <w:i/>
          <w:iCs/>
          <w:sz w:val="26"/>
          <w:szCs w:val="26"/>
        </w:rPr>
        <w:t>о</w:t>
      </w:r>
      <w:r w:rsidRPr="009E4D9D">
        <w:rPr>
          <w:i/>
          <w:iCs/>
          <w:sz w:val="26"/>
          <w:szCs w:val="26"/>
        </w:rPr>
        <w:t>розов Н.М</w:t>
      </w:r>
      <w:r w:rsidRPr="009E4D9D">
        <w:rPr>
          <w:sz w:val="26"/>
          <w:szCs w:val="26"/>
        </w:rPr>
        <w:t xml:space="preserve">. Понятие «цивилизационный подход» в отечественной историографии на рубеже </w:t>
      </w:r>
      <w:r w:rsidRPr="009E4D9D">
        <w:rPr>
          <w:sz w:val="26"/>
          <w:szCs w:val="26"/>
          <w:lang w:val="en-US"/>
        </w:rPr>
        <w:t>XX</w:t>
      </w:r>
      <w:r w:rsidRPr="009E4D9D">
        <w:rPr>
          <w:sz w:val="26"/>
          <w:szCs w:val="26"/>
        </w:rPr>
        <w:t>–</w:t>
      </w:r>
      <w:r w:rsidRPr="009E4D9D">
        <w:rPr>
          <w:sz w:val="26"/>
          <w:szCs w:val="26"/>
          <w:lang w:val="en-US"/>
        </w:rPr>
        <w:t>XXI</w:t>
      </w:r>
      <w:r w:rsidRPr="009E4D9D">
        <w:rPr>
          <w:sz w:val="26"/>
          <w:szCs w:val="26"/>
        </w:rPr>
        <w:t xml:space="preserve"> веков // Вестник Челябинского государственного университета. 2011. № 23 (238).</w:t>
      </w:r>
      <w:r>
        <w:rPr>
          <w:sz w:val="26"/>
          <w:szCs w:val="26"/>
        </w:rPr>
        <w:t xml:space="preserve"> История. Вып. 47. С. 104–114;</w:t>
      </w:r>
      <w:r w:rsidRPr="004010CB">
        <w:rPr>
          <w:i/>
          <w:iCs/>
          <w:sz w:val="26"/>
          <w:szCs w:val="26"/>
          <w:lang w:eastAsia="ru-RU"/>
        </w:rPr>
        <w:t xml:space="preserve"> </w:t>
      </w:r>
      <w:r w:rsidRPr="005158B8">
        <w:rPr>
          <w:i/>
          <w:iCs/>
          <w:sz w:val="26"/>
          <w:szCs w:val="26"/>
          <w:lang w:eastAsia="ru-RU"/>
        </w:rPr>
        <w:t>Барг М.</w:t>
      </w:r>
      <w:r w:rsidR="0057147C">
        <w:rPr>
          <w:i/>
          <w:iCs/>
          <w:sz w:val="26"/>
          <w:szCs w:val="26"/>
          <w:lang w:eastAsia="ru-RU"/>
        </w:rPr>
        <w:t xml:space="preserve"> </w:t>
      </w:r>
      <w:r w:rsidRPr="005158B8">
        <w:rPr>
          <w:i/>
          <w:iCs/>
          <w:sz w:val="26"/>
          <w:szCs w:val="26"/>
          <w:lang w:eastAsia="ru-RU"/>
        </w:rPr>
        <w:t>Н.</w:t>
      </w:r>
      <w:r w:rsidRPr="005158B8">
        <w:rPr>
          <w:sz w:val="26"/>
          <w:szCs w:val="26"/>
          <w:lang w:eastAsia="ru-RU"/>
        </w:rPr>
        <w:t xml:space="preserve"> Категория «цивилизация» как метод сравнительно-исторического</w:t>
      </w:r>
      <w:r>
        <w:rPr>
          <w:sz w:val="26"/>
          <w:szCs w:val="26"/>
          <w:lang w:eastAsia="ru-RU"/>
        </w:rPr>
        <w:t xml:space="preserve"> исследования // История СССР. 1991. </w:t>
      </w:r>
      <w:r w:rsidRPr="005158B8">
        <w:rPr>
          <w:sz w:val="26"/>
          <w:szCs w:val="26"/>
          <w:lang w:eastAsia="ru-RU"/>
        </w:rPr>
        <w:t>№ 5</w:t>
      </w:r>
      <w:r>
        <w:rPr>
          <w:sz w:val="26"/>
          <w:szCs w:val="26"/>
          <w:lang w:eastAsia="ru-RU"/>
        </w:rPr>
        <w:t>. С. 70–</w:t>
      </w:r>
      <w:r w:rsidRPr="005158B8">
        <w:rPr>
          <w:sz w:val="26"/>
          <w:szCs w:val="26"/>
          <w:lang w:eastAsia="ru-RU"/>
        </w:rPr>
        <w:t>86.</w:t>
      </w:r>
    </w:p>
  </w:footnote>
  <w:footnote w:id="38">
    <w:p w:rsidR="009060CE" w:rsidRPr="00A54759" w:rsidRDefault="009060CE" w:rsidP="00304B2F">
      <w:pPr>
        <w:pStyle w:val="1"/>
        <w:shd w:val="clear" w:color="auto" w:fill="auto"/>
        <w:tabs>
          <w:tab w:val="left" w:pos="244"/>
        </w:tabs>
        <w:spacing w:line="240" w:lineRule="auto"/>
        <w:ind w:right="20" w:firstLine="709"/>
        <w:rPr>
          <w:spacing w:val="-4"/>
        </w:rPr>
      </w:pPr>
      <w:r w:rsidRPr="00A54759">
        <w:rPr>
          <w:rStyle w:val="a6"/>
          <w:spacing w:val="-6"/>
          <w:sz w:val="26"/>
          <w:szCs w:val="26"/>
        </w:rPr>
        <w:footnoteRef/>
      </w:r>
      <w:r w:rsidRPr="00A54759">
        <w:rPr>
          <w:rStyle w:val="48"/>
          <w:spacing w:val="-6"/>
          <w:sz w:val="26"/>
          <w:szCs w:val="26"/>
        </w:rPr>
        <w:t xml:space="preserve"> Тишков В.</w:t>
      </w:r>
      <w:r w:rsidR="002075BA">
        <w:rPr>
          <w:rStyle w:val="48"/>
          <w:spacing w:val="-6"/>
          <w:sz w:val="26"/>
          <w:szCs w:val="26"/>
        </w:rPr>
        <w:t xml:space="preserve"> </w:t>
      </w:r>
      <w:r w:rsidRPr="00A54759">
        <w:rPr>
          <w:rStyle w:val="48"/>
          <w:spacing w:val="-6"/>
          <w:sz w:val="26"/>
          <w:szCs w:val="26"/>
        </w:rPr>
        <w:t xml:space="preserve">А. </w:t>
      </w:r>
      <w:r w:rsidRPr="00A54759">
        <w:rPr>
          <w:rStyle w:val="48"/>
          <w:i w:val="0"/>
          <w:iCs w:val="0"/>
          <w:spacing w:val="-6"/>
          <w:sz w:val="26"/>
          <w:szCs w:val="26"/>
        </w:rPr>
        <w:t>Этнология и политика. Научная публицистика. М., 2001;</w:t>
      </w:r>
      <w:r w:rsidRPr="00A54759">
        <w:rPr>
          <w:rStyle w:val="48"/>
          <w:spacing w:val="-6"/>
          <w:sz w:val="26"/>
          <w:szCs w:val="26"/>
        </w:rPr>
        <w:t xml:space="preserve"> </w:t>
      </w:r>
      <w:r w:rsidR="001A755A">
        <w:rPr>
          <w:rStyle w:val="48"/>
          <w:spacing w:val="-6"/>
          <w:sz w:val="26"/>
          <w:szCs w:val="26"/>
        </w:rPr>
        <w:t>Его же.</w:t>
      </w:r>
      <w:r w:rsidRPr="00A54759">
        <w:rPr>
          <w:spacing w:val="-6"/>
          <w:sz w:val="26"/>
          <w:szCs w:val="26"/>
        </w:rPr>
        <w:t xml:space="preserve"> Реквием по этносу: исследования по социально-культурной антропологии. М., 2003; </w:t>
      </w:r>
      <w:r w:rsidRPr="00A54759">
        <w:rPr>
          <w:i/>
          <w:iCs/>
          <w:spacing w:val="-6"/>
          <w:sz w:val="26"/>
          <w:szCs w:val="26"/>
        </w:rPr>
        <w:t>Его же</w:t>
      </w:r>
      <w:r w:rsidRPr="00A54759">
        <w:rPr>
          <w:spacing w:val="-6"/>
          <w:sz w:val="26"/>
          <w:szCs w:val="26"/>
        </w:rPr>
        <w:t>. И русский, и российский. [Электронный ресурс] // Вестник Российской нации</w:t>
      </w:r>
      <w:r>
        <w:rPr>
          <w:spacing w:val="-6"/>
          <w:sz w:val="26"/>
          <w:szCs w:val="26"/>
        </w:rPr>
        <w:t>.</w:t>
      </w:r>
      <w:r w:rsidRPr="00A54759">
        <w:rPr>
          <w:spacing w:val="-6"/>
          <w:sz w:val="26"/>
          <w:szCs w:val="26"/>
        </w:rPr>
        <w:t xml:space="preserve"> 2009.</w:t>
      </w:r>
      <w:r>
        <w:rPr>
          <w:spacing w:val="-4"/>
          <w:sz w:val="26"/>
          <w:szCs w:val="26"/>
        </w:rPr>
        <w:br/>
      </w:r>
      <w:r w:rsidRPr="00A54759">
        <w:rPr>
          <w:spacing w:val="-4"/>
          <w:sz w:val="26"/>
          <w:szCs w:val="26"/>
        </w:rPr>
        <w:t xml:space="preserve"> № 2 (4). – Режим доступа: http://valerytis</w:t>
      </w:r>
      <w:r>
        <w:rPr>
          <w:spacing w:val="-4"/>
          <w:sz w:val="26"/>
          <w:szCs w:val="26"/>
        </w:rPr>
        <w:t>hkov.ru/cntnt/novye_publikacii/</w:t>
      </w:r>
      <w:r w:rsidRPr="00A54759">
        <w:rPr>
          <w:spacing w:val="-4"/>
          <w:sz w:val="26"/>
          <w:szCs w:val="26"/>
        </w:rPr>
        <w:t xml:space="preserve">vatishkov_1.html; </w:t>
      </w:r>
      <w:r>
        <w:rPr>
          <w:spacing w:val="-4"/>
          <w:sz w:val="26"/>
          <w:szCs w:val="26"/>
        </w:rPr>
        <w:br/>
      </w:r>
      <w:r w:rsidRPr="00A54759">
        <w:rPr>
          <w:i/>
          <w:iCs/>
          <w:spacing w:val="-4"/>
          <w:sz w:val="26"/>
          <w:szCs w:val="26"/>
        </w:rPr>
        <w:t>Его же</w:t>
      </w:r>
      <w:r w:rsidRPr="00A54759">
        <w:rPr>
          <w:spacing w:val="-4"/>
          <w:sz w:val="26"/>
          <w:szCs w:val="26"/>
        </w:rPr>
        <w:t xml:space="preserve">. Что есть Россия и российский народ // </w:t>
      </w:r>
      <w:r w:rsidRPr="00A54759">
        <w:rPr>
          <w:spacing w:val="-4"/>
          <w:sz w:val="26"/>
          <w:szCs w:val="26"/>
          <w:lang w:val="en-US"/>
        </w:rPr>
        <w:t>Pro</w:t>
      </w:r>
      <w:r w:rsidRPr="00A54759">
        <w:rPr>
          <w:spacing w:val="-4"/>
          <w:sz w:val="26"/>
          <w:szCs w:val="26"/>
        </w:rPr>
        <w:t xml:space="preserve"> </w:t>
      </w:r>
      <w:r w:rsidRPr="00A54759">
        <w:rPr>
          <w:spacing w:val="-4"/>
          <w:sz w:val="26"/>
          <w:szCs w:val="26"/>
          <w:lang w:val="en-US"/>
        </w:rPr>
        <w:t>et</w:t>
      </w:r>
      <w:r w:rsidRPr="00A54759">
        <w:rPr>
          <w:spacing w:val="-4"/>
          <w:sz w:val="26"/>
          <w:szCs w:val="26"/>
        </w:rPr>
        <w:t xml:space="preserve"> </w:t>
      </w:r>
      <w:r w:rsidRPr="00A54759">
        <w:rPr>
          <w:spacing w:val="-4"/>
          <w:sz w:val="26"/>
          <w:szCs w:val="26"/>
          <w:lang w:val="en-US"/>
        </w:rPr>
        <w:t>Contra</w:t>
      </w:r>
      <w:r w:rsidRPr="00A54759">
        <w:rPr>
          <w:spacing w:val="-4"/>
          <w:sz w:val="26"/>
          <w:szCs w:val="26"/>
        </w:rPr>
        <w:t>. 2007. № 5–6. С. 21–41.</w:t>
      </w:r>
    </w:p>
  </w:footnote>
  <w:footnote w:id="39">
    <w:p w:rsidR="009060CE" w:rsidRPr="00A54759" w:rsidRDefault="009060CE" w:rsidP="00F15BEF">
      <w:pPr>
        <w:pStyle w:val="a4"/>
        <w:ind w:firstLine="709"/>
        <w:jc w:val="both"/>
        <w:rPr>
          <w:spacing w:val="-10"/>
        </w:rPr>
      </w:pPr>
      <w:r w:rsidRPr="00A54759">
        <w:rPr>
          <w:rStyle w:val="a6"/>
          <w:spacing w:val="-10"/>
          <w:sz w:val="26"/>
          <w:szCs w:val="26"/>
        </w:rPr>
        <w:footnoteRef/>
      </w:r>
      <w:r w:rsidRPr="00A54759">
        <w:rPr>
          <w:spacing w:val="-10"/>
          <w:sz w:val="26"/>
          <w:szCs w:val="26"/>
        </w:rPr>
        <w:t xml:space="preserve"> </w:t>
      </w:r>
      <w:r w:rsidRPr="00A54759">
        <w:rPr>
          <w:i/>
          <w:iCs/>
          <w:spacing w:val="-10"/>
          <w:sz w:val="26"/>
          <w:szCs w:val="26"/>
        </w:rPr>
        <w:t>Шмитт К.</w:t>
      </w:r>
      <w:r w:rsidRPr="00A54759">
        <w:rPr>
          <w:spacing w:val="-10"/>
          <w:sz w:val="26"/>
          <w:szCs w:val="26"/>
        </w:rPr>
        <w:t xml:space="preserve"> Понятие политического // Вопросы социологии. 1992. Т. 1. № 1. С. 37–67.</w:t>
      </w:r>
    </w:p>
  </w:footnote>
  <w:footnote w:id="40">
    <w:p w:rsidR="009060CE" w:rsidRPr="00A54759" w:rsidRDefault="009060CE" w:rsidP="00304B2F">
      <w:pPr>
        <w:pStyle w:val="a4"/>
        <w:ind w:firstLine="709"/>
        <w:jc w:val="both"/>
        <w:rPr>
          <w:spacing w:val="-4"/>
        </w:rPr>
      </w:pPr>
      <w:r w:rsidRPr="00A54759">
        <w:rPr>
          <w:rStyle w:val="a6"/>
          <w:spacing w:val="-4"/>
          <w:sz w:val="26"/>
          <w:szCs w:val="26"/>
        </w:rPr>
        <w:footnoteRef/>
      </w:r>
      <w:r w:rsidRPr="00A54759">
        <w:rPr>
          <w:spacing w:val="-4"/>
          <w:sz w:val="26"/>
          <w:szCs w:val="26"/>
        </w:rPr>
        <w:t xml:space="preserve"> Веротерпимость – свобода иноверцам исповедовать веру свою. Веротерпимое государство – го</w:t>
      </w:r>
      <w:r w:rsidRPr="00A54759">
        <w:rPr>
          <w:spacing w:val="-4"/>
          <w:sz w:val="26"/>
          <w:szCs w:val="26"/>
        </w:rPr>
        <w:softHyphen/>
        <w:t>сударство, не стесняющее иноверцев в отправлении обрядов. См.:</w:t>
      </w:r>
      <w:r w:rsidRPr="00A54759">
        <w:rPr>
          <w:rStyle w:val="45"/>
          <w:spacing w:val="-4"/>
          <w:sz w:val="26"/>
          <w:szCs w:val="26"/>
        </w:rPr>
        <w:t xml:space="preserve"> Даль В.</w:t>
      </w:r>
      <w:r w:rsidRPr="00A54759">
        <w:rPr>
          <w:spacing w:val="-4"/>
          <w:sz w:val="26"/>
          <w:szCs w:val="26"/>
        </w:rPr>
        <w:t xml:space="preserve"> Толковый словарь</w:t>
      </w:r>
      <w:r w:rsidRPr="00A54759">
        <w:rPr>
          <w:rStyle w:val="390"/>
          <w:spacing w:val="-4"/>
          <w:sz w:val="26"/>
          <w:szCs w:val="26"/>
        </w:rPr>
        <w:t xml:space="preserve"> </w:t>
      </w:r>
      <w:r w:rsidRPr="00A54759">
        <w:rPr>
          <w:spacing w:val="-4"/>
          <w:sz w:val="26"/>
          <w:szCs w:val="26"/>
        </w:rPr>
        <w:t>живого великорусского языка. М., 1995. Т. 1: А–З. С. 333. Можно привести также определение веротерпимости, данное в свое время К.</w:t>
      </w:r>
      <w:r>
        <w:rPr>
          <w:spacing w:val="-4"/>
          <w:sz w:val="26"/>
          <w:szCs w:val="26"/>
        </w:rPr>
        <w:t xml:space="preserve"> </w:t>
      </w:r>
      <w:r w:rsidRPr="00A54759">
        <w:rPr>
          <w:spacing w:val="-4"/>
          <w:sz w:val="26"/>
          <w:szCs w:val="26"/>
        </w:rPr>
        <w:t>К. Арсеньевым: «Веротерпимость, по самому смыслу этого слова, предполагает отсутствие преследов</w:t>
      </w:r>
      <w:r w:rsidRPr="00A54759">
        <w:rPr>
          <w:spacing w:val="-4"/>
          <w:sz w:val="26"/>
          <w:szCs w:val="26"/>
        </w:rPr>
        <w:t>а</w:t>
      </w:r>
      <w:r w:rsidRPr="00A54759">
        <w:rPr>
          <w:spacing w:val="-4"/>
          <w:sz w:val="26"/>
          <w:szCs w:val="26"/>
        </w:rPr>
        <w:t xml:space="preserve">ний за веру, отсутствие ограничений и стеснений, обуславливаемых вероисповедными различиями». </w:t>
      </w:r>
      <w:r w:rsidRPr="00A54759">
        <w:rPr>
          <w:i/>
          <w:iCs/>
          <w:spacing w:val="-4"/>
          <w:sz w:val="26"/>
          <w:szCs w:val="26"/>
        </w:rPr>
        <w:t>Арсеньев К. К.</w:t>
      </w:r>
      <w:r w:rsidRPr="00A54759">
        <w:rPr>
          <w:spacing w:val="-4"/>
          <w:sz w:val="26"/>
          <w:szCs w:val="26"/>
        </w:rPr>
        <w:t xml:space="preserve"> Свобода совести и веротерпимость. С. 271.</w:t>
      </w:r>
    </w:p>
  </w:footnote>
  <w:footnote w:id="41">
    <w:p w:rsidR="009060CE" w:rsidRDefault="009060CE" w:rsidP="00065760">
      <w:pPr>
        <w:pStyle w:val="a4"/>
        <w:ind w:firstLine="709"/>
        <w:jc w:val="both"/>
      </w:pPr>
      <w:r w:rsidRPr="006F315B">
        <w:rPr>
          <w:rStyle w:val="a6"/>
          <w:sz w:val="26"/>
          <w:szCs w:val="26"/>
        </w:rPr>
        <w:footnoteRef/>
      </w:r>
      <w:r w:rsidRPr="006F315B">
        <w:rPr>
          <w:sz w:val="26"/>
          <w:szCs w:val="26"/>
        </w:rPr>
        <w:t xml:space="preserve"> </w:t>
      </w:r>
      <w:r w:rsidRPr="00044CE3">
        <w:rPr>
          <w:i/>
          <w:iCs/>
          <w:sz w:val="26"/>
          <w:szCs w:val="26"/>
        </w:rPr>
        <w:t>Тимофеев Д.</w:t>
      </w:r>
      <w:r>
        <w:rPr>
          <w:i/>
          <w:iCs/>
          <w:sz w:val="26"/>
          <w:szCs w:val="26"/>
        </w:rPr>
        <w:t xml:space="preserve"> </w:t>
      </w:r>
      <w:r w:rsidRPr="00044CE3">
        <w:rPr>
          <w:i/>
          <w:iCs/>
          <w:sz w:val="26"/>
          <w:szCs w:val="26"/>
        </w:rPr>
        <w:t>В</w:t>
      </w:r>
      <w:r>
        <w:rPr>
          <w:sz w:val="26"/>
          <w:szCs w:val="26"/>
        </w:rPr>
        <w:t xml:space="preserve">. Понятие «собственность» в России первой четверти </w:t>
      </w:r>
      <w:r>
        <w:rPr>
          <w:sz w:val="26"/>
          <w:szCs w:val="26"/>
          <w:lang w:val="en-US"/>
        </w:rPr>
        <w:t>XIX</w:t>
      </w:r>
      <w:r w:rsidRPr="00044CE3">
        <w:rPr>
          <w:sz w:val="26"/>
          <w:szCs w:val="26"/>
        </w:rPr>
        <w:t xml:space="preserve"> </w:t>
      </w:r>
      <w:r>
        <w:rPr>
          <w:sz w:val="26"/>
          <w:szCs w:val="26"/>
        </w:rPr>
        <w:t>века: опыт реконструкции смыслов // Российская история. 2009. № 1. С. 165.</w:t>
      </w:r>
    </w:p>
  </w:footnote>
  <w:footnote w:id="42">
    <w:p w:rsidR="009060CE" w:rsidRDefault="009060CE" w:rsidP="00065760">
      <w:pPr>
        <w:pStyle w:val="ac"/>
        <w:ind w:firstLine="709"/>
      </w:pPr>
      <w:r w:rsidRPr="00066359">
        <w:rPr>
          <w:rStyle w:val="a6"/>
        </w:rPr>
        <w:footnoteRef/>
      </w:r>
      <w:r w:rsidRPr="00066359">
        <w:t xml:space="preserve"> </w:t>
      </w:r>
      <w:r w:rsidRPr="00066359">
        <w:rPr>
          <w:i/>
          <w:iCs/>
        </w:rPr>
        <w:t>Кузнецов Н. Д</w:t>
      </w:r>
      <w:r w:rsidRPr="00066359">
        <w:t>. Управление делами иностранных исповеданий в России в его историческом развитии. Ярославль, 1898. С. 6.</w:t>
      </w:r>
      <w:r>
        <w:t xml:space="preserve"> </w:t>
      </w:r>
    </w:p>
  </w:footnote>
  <w:footnote w:id="43">
    <w:p w:rsidR="009060CE" w:rsidRDefault="009060CE" w:rsidP="00065760">
      <w:pPr>
        <w:pStyle w:val="a4"/>
        <w:ind w:firstLine="709"/>
      </w:pPr>
      <w:r w:rsidRPr="002F7349">
        <w:rPr>
          <w:rStyle w:val="a6"/>
          <w:sz w:val="26"/>
          <w:szCs w:val="26"/>
        </w:rPr>
        <w:footnoteRef/>
      </w:r>
      <w:r w:rsidRPr="002F7349">
        <w:rPr>
          <w:sz w:val="26"/>
          <w:szCs w:val="26"/>
        </w:rPr>
        <w:t xml:space="preserve"> РГИА. </w:t>
      </w:r>
      <w:r w:rsidRPr="00DB4C65">
        <w:rPr>
          <w:sz w:val="26"/>
          <w:szCs w:val="26"/>
        </w:rPr>
        <w:t>–</w:t>
      </w:r>
      <w:r>
        <w:rPr>
          <w:sz w:val="26"/>
          <w:szCs w:val="26"/>
        </w:rPr>
        <w:t xml:space="preserve"> </w:t>
      </w:r>
      <w:r w:rsidRPr="002F7349">
        <w:rPr>
          <w:sz w:val="26"/>
          <w:szCs w:val="26"/>
        </w:rPr>
        <w:t xml:space="preserve">Ф. 821. </w:t>
      </w:r>
      <w:r w:rsidRPr="00DB4C65">
        <w:rPr>
          <w:sz w:val="26"/>
          <w:szCs w:val="26"/>
        </w:rPr>
        <w:t>–</w:t>
      </w:r>
      <w:r>
        <w:rPr>
          <w:sz w:val="26"/>
          <w:szCs w:val="26"/>
        </w:rPr>
        <w:t xml:space="preserve"> </w:t>
      </w:r>
      <w:r w:rsidRPr="002F7349">
        <w:rPr>
          <w:sz w:val="26"/>
          <w:szCs w:val="26"/>
        </w:rPr>
        <w:t xml:space="preserve">Оп. 10. </w:t>
      </w:r>
      <w:r w:rsidRPr="00DB4C65">
        <w:rPr>
          <w:sz w:val="26"/>
          <w:szCs w:val="26"/>
        </w:rPr>
        <w:t>–</w:t>
      </w:r>
      <w:r>
        <w:rPr>
          <w:sz w:val="26"/>
          <w:szCs w:val="26"/>
        </w:rPr>
        <w:t xml:space="preserve"> </w:t>
      </w:r>
      <w:r w:rsidRPr="002F7349">
        <w:rPr>
          <w:sz w:val="26"/>
          <w:szCs w:val="26"/>
        </w:rPr>
        <w:t xml:space="preserve">Д. 64. </w:t>
      </w:r>
      <w:r w:rsidRPr="00DB4C65">
        <w:rPr>
          <w:sz w:val="26"/>
          <w:szCs w:val="26"/>
        </w:rPr>
        <w:t>–</w:t>
      </w:r>
      <w:r>
        <w:rPr>
          <w:sz w:val="26"/>
          <w:szCs w:val="26"/>
        </w:rPr>
        <w:t xml:space="preserve"> </w:t>
      </w:r>
      <w:r w:rsidRPr="002F7349">
        <w:rPr>
          <w:sz w:val="26"/>
          <w:szCs w:val="26"/>
        </w:rPr>
        <w:t>Л. 2, 6.</w:t>
      </w:r>
    </w:p>
  </w:footnote>
  <w:footnote w:id="44">
    <w:p w:rsidR="009060CE" w:rsidRPr="00762606" w:rsidRDefault="009060CE" w:rsidP="00065760">
      <w:pPr>
        <w:spacing w:after="0" w:line="240" w:lineRule="auto"/>
        <w:ind w:firstLine="709"/>
        <w:rPr>
          <w:rFonts w:ascii="Times New Roman" w:hAnsi="Times New Roman" w:cs="Times New Roman"/>
        </w:rPr>
      </w:pPr>
      <w:r w:rsidRPr="00762606">
        <w:rPr>
          <w:rStyle w:val="a6"/>
          <w:rFonts w:ascii="Times New Roman" w:hAnsi="Times New Roman" w:cs="Times New Roman"/>
          <w:sz w:val="26"/>
          <w:szCs w:val="26"/>
        </w:rPr>
        <w:footnoteRef/>
      </w:r>
      <w:r w:rsidRPr="00762606">
        <w:rPr>
          <w:rFonts w:ascii="Times New Roman" w:hAnsi="Times New Roman" w:cs="Times New Roman"/>
          <w:sz w:val="26"/>
          <w:szCs w:val="26"/>
        </w:rPr>
        <w:t xml:space="preserve"> РГИА. – Ф. 821. – Оп. 10. – Д. 3. – Л. 483. </w:t>
      </w:r>
    </w:p>
  </w:footnote>
  <w:footnote w:id="45">
    <w:p w:rsidR="009060CE" w:rsidRPr="00762606" w:rsidRDefault="009060CE" w:rsidP="00065760">
      <w:pPr>
        <w:pStyle w:val="a4"/>
        <w:ind w:firstLine="709"/>
      </w:pPr>
      <w:r w:rsidRPr="00762606">
        <w:rPr>
          <w:rStyle w:val="a6"/>
          <w:sz w:val="26"/>
          <w:szCs w:val="26"/>
        </w:rPr>
        <w:footnoteRef/>
      </w:r>
      <w:r w:rsidRPr="00762606">
        <w:rPr>
          <w:sz w:val="26"/>
          <w:szCs w:val="26"/>
        </w:rPr>
        <w:t xml:space="preserve"> РГИА. – Ф. 821. – Оп. 150. – Д. 7. – Л.134–135.</w:t>
      </w:r>
    </w:p>
  </w:footnote>
  <w:footnote w:id="46">
    <w:p w:rsidR="009060CE" w:rsidRPr="00762606" w:rsidRDefault="009060CE" w:rsidP="00065760">
      <w:pPr>
        <w:pStyle w:val="a4"/>
        <w:ind w:firstLine="709"/>
        <w:jc w:val="both"/>
      </w:pPr>
      <w:r w:rsidRPr="00762606">
        <w:rPr>
          <w:rStyle w:val="a6"/>
          <w:sz w:val="26"/>
          <w:szCs w:val="26"/>
        </w:rPr>
        <w:footnoteRef/>
      </w:r>
      <w:r w:rsidRPr="00762606">
        <w:rPr>
          <w:sz w:val="26"/>
          <w:szCs w:val="26"/>
        </w:rPr>
        <w:t xml:space="preserve"> Согласно новому законодательству, преследованию подвергались только «последователи изуверных учений, самая принадлежность к коим наказуема в уг</w:t>
      </w:r>
      <w:r w:rsidRPr="00762606">
        <w:rPr>
          <w:sz w:val="26"/>
          <w:szCs w:val="26"/>
        </w:rPr>
        <w:t>о</w:t>
      </w:r>
      <w:r w:rsidRPr="00762606">
        <w:rPr>
          <w:sz w:val="26"/>
          <w:szCs w:val="26"/>
        </w:rPr>
        <w:t xml:space="preserve">ловном порядке». Законодательные акты переходного времени 1904–1908 гг. – 3-е изд., </w:t>
      </w:r>
      <w:r w:rsidRPr="00762606">
        <w:rPr>
          <w:sz w:val="26"/>
          <w:szCs w:val="26"/>
        </w:rPr>
        <w:br/>
        <w:t xml:space="preserve">пересмотр. и доп. по 1 сентября 1908 г. / под ред. Н. И. Лазаревского. СПб., 1909. </w:t>
      </w:r>
      <w:r w:rsidRPr="00762606">
        <w:rPr>
          <w:sz w:val="26"/>
          <w:szCs w:val="26"/>
        </w:rPr>
        <w:br/>
        <w:t>С. 35–36.</w:t>
      </w:r>
    </w:p>
  </w:footnote>
  <w:footnote w:id="47">
    <w:p w:rsidR="009060CE" w:rsidRDefault="009060CE" w:rsidP="000928F1">
      <w:pPr>
        <w:pStyle w:val="a4"/>
        <w:ind w:firstLine="709"/>
        <w:jc w:val="both"/>
      </w:pPr>
      <w:r w:rsidRPr="00F33C83">
        <w:rPr>
          <w:rStyle w:val="a6"/>
          <w:spacing w:val="-4"/>
          <w:sz w:val="26"/>
          <w:szCs w:val="26"/>
        </w:rPr>
        <w:footnoteRef/>
      </w:r>
      <w:r w:rsidRPr="00F33C83">
        <w:rPr>
          <w:spacing w:val="-4"/>
          <w:sz w:val="26"/>
          <w:szCs w:val="26"/>
        </w:rPr>
        <w:t xml:space="preserve"> Веротерпимость в широком, универсальном смысле нашла свое юридическое з</w:t>
      </w:r>
      <w:r w:rsidRPr="00F33C83">
        <w:rPr>
          <w:spacing w:val="-4"/>
          <w:sz w:val="26"/>
          <w:szCs w:val="26"/>
        </w:rPr>
        <w:t>а</w:t>
      </w:r>
      <w:r w:rsidRPr="00F33C83">
        <w:rPr>
          <w:spacing w:val="-4"/>
          <w:sz w:val="26"/>
          <w:szCs w:val="26"/>
        </w:rPr>
        <w:t>крепление в Основных государственных законах, статья 81 которых гласила: «Росси</w:t>
      </w:r>
      <w:r w:rsidRPr="00F33C83">
        <w:rPr>
          <w:spacing w:val="-4"/>
          <w:sz w:val="26"/>
          <w:szCs w:val="26"/>
        </w:rPr>
        <w:t>й</w:t>
      </w:r>
      <w:r w:rsidRPr="00F33C83">
        <w:rPr>
          <w:spacing w:val="-4"/>
          <w:sz w:val="26"/>
          <w:szCs w:val="26"/>
        </w:rPr>
        <w:t>ские подданные пользуются свободой веры. Условия пользования этой свободой опр</w:t>
      </w:r>
      <w:r w:rsidRPr="00F33C83">
        <w:rPr>
          <w:spacing w:val="-4"/>
          <w:sz w:val="26"/>
          <w:szCs w:val="26"/>
        </w:rPr>
        <w:t>е</w:t>
      </w:r>
      <w:r w:rsidRPr="00F33C83">
        <w:rPr>
          <w:spacing w:val="-4"/>
          <w:sz w:val="26"/>
          <w:szCs w:val="26"/>
        </w:rPr>
        <w:t>деляются законом» // Свод законов Российской империи. Т. 1. Ч. 1. СПБ., 1906. Ст. 81.</w:t>
      </w:r>
    </w:p>
  </w:footnote>
  <w:footnote w:id="48">
    <w:p w:rsidR="009060CE" w:rsidRDefault="009060CE" w:rsidP="000928F1">
      <w:pPr>
        <w:pStyle w:val="a4"/>
        <w:ind w:firstLine="709"/>
        <w:jc w:val="both"/>
      </w:pPr>
      <w:r w:rsidRPr="00164A16">
        <w:rPr>
          <w:rStyle w:val="a6"/>
          <w:sz w:val="26"/>
          <w:szCs w:val="26"/>
        </w:rPr>
        <w:footnoteRef/>
      </w:r>
      <w:r w:rsidRPr="00164A16">
        <w:rPr>
          <w:sz w:val="26"/>
          <w:szCs w:val="26"/>
        </w:rPr>
        <w:t xml:space="preserve"> </w:t>
      </w:r>
      <w:r w:rsidRPr="002857F4">
        <w:rPr>
          <w:i/>
          <w:iCs/>
          <w:sz w:val="26"/>
          <w:szCs w:val="26"/>
        </w:rPr>
        <w:t>Лит</w:t>
      </w:r>
      <w:r>
        <w:rPr>
          <w:i/>
          <w:iCs/>
          <w:sz w:val="26"/>
          <w:szCs w:val="26"/>
        </w:rPr>
        <w:t>т</w:t>
      </w:r>
      <w:r w:rsidRPr="002857F4">
        <w:rPr>
          <w:i/>
          <w:iCs/>
          <w:sz w:val="26"/>
          <w:szCs w:val="26"/>
        </w:rPr>
        <w:t>л Д.</w:t>
      </w:r>
      <w:r>
        <w:rPr>
          <w:sz w:val="26"/>
          <w:szCs w:val="26"/>
        </w:rPr>
        <w:t xml:space="preserve"> Изучение религиозных прав человека: методологические основания // </w:t>
      </w:r>
      <w:r w:rsidRPr="00B935F2">
        <w:rPr>
          <w:sz w:val="26"/>
          <w:szCs w:val="26"/>
        </w:rPr>
        <w:t>Права человека и рел</w:t>
      </w:r>
      <w:r>
        <w:rPr>
          <w:sz w:val="26"/>
          <w:szCs w:val="26"/>
        </w:rPr>
        <w:t>игия. С. 169.</w:t>
      </w:r>
    </w:p>
  </w:footnote>
  <w:footnote w:id="49">
    <w:p w:rsidR="009060CE" w:rsidRDefault="009060CE" w:rsidP="000928F1">
      <w:pPr>
        <w:pStyle w:val="a4"/>
        <w:ind w:firstLine="709"/>
        <w:jc w:val="both"/>
      </w:pPr>
      <w:r w:rsidRPr="00BF1348">
        <w:rPr>
          <w:rStyle w:val="a6"/>
          <w:sz w:val="26"/>
          <w:szCs w:val="26"/>
        </w:rPr>
        <w:footnoteRef/>
      </w:r>
      <w:r w:rsidRPr="00BF1348">
        <w:rPr>
          <w:sz w:val="26"/>
          <w:szCs w:val="26"/>
        </w:rPr>
        <w:t xml:space="preserve"> Представленная теоретико-методологическая реконструкция, призванная о</w:t>
      </w:r>
      <w:r w:rsidRPr="00BF1348">
        <w:rPr>
          <w:sz w:val="26"/>
          <w:szCs w:val="26"/>
        </w:rPr>
        <w:t>п</w:t>
      </w:r>
      <w:r w:rsidRPr="00BF1348">
        <w:rPr>
          <w:sz w:val="26"/>
          <w:szCs w:val="26"/>
        </w:rPr>
        <w:t xml:space="preserve">ределить </w:t>
      </w:r>
      <w:r>
        <w:rPr>
          <w:sz w:val="26"/>
          <w:szCs w:val="26"/>
        </w:rPr>
        <w:t>содержательные аспекты</w:t>
      </w:r>
      <w:r w:rsidRPr="00BF1348">
        <w:rPr>
          <w:sz w:val="26"/>
          <w:szCs w:val="26"/>
        </w:rPr>
        <w:t xml:space="preserve"> понятия </w:t>
      </w:r>
      <w:r>
        <w:rPr>
          <w:sz w:val="26"/>
          <w:szCs w:val="26"/>
        </w:rPr>
        <w:t>«веротерпимость»</w:t>
      </w:r>
      <w:r w:rsidRPr="00BF1348">
        <w:rPr>
          <w:sz w:val="26"/>
          <w:szCs w:val="26"/>
        </w:rPr>
        <w:t>, носит приоритетный характер. На это необходимо обратить вн</w:t>
      </w:r>
      <w:r>
        <w:rPr>
          <w:sz w:val="26"/>
          <w:szCs w:val="26"/>
        </w:rPr>
        <w:t>имание, так как С. А</w:t>
      </w:r>
      <w:r w:rsidRPr="00BF1348">
        <w:rPr>
          <w:sz w:val="26"/>
          <w:szCs w:val="26"/>
        </w:rPr>
        <w:t>. Лукьянов неоднокра</w:t>
      </w:r>
      <w:r w:rsidRPr="00BF1348">
        <w:rPr>
          <w:sz w:val="26"/>
          <w:szCs w:val="26"/>
        </w:rPr>
        <w:t>т</w:t>
      </w:r>
      <w:r w:rsidRPr="00BF1348">
        <w:rPr>
          <w:sz w:val="26"/>
          <w:szCs w:val="26"/>
        </w:rPr>
        <w:t>но использовал в своей докторской диссертации мет</w:t>
      </w:r>
      <w:r>
        <w:rPr>
          <w:sz w:val="26"/>
          <w:szCs w:val="26"/>
        </w:rPr>
        <w:t>одические приемы и выводы,</w:t>
      </w:r>
      <w:r w:rsidRPr="00BF1348">
        <w:rPr>
          <w:sz w:val="26"/>
          <w:szCs w:val="26"/>
        </w:rPr>
        <w:t xml:space="preserve"> </w:t>
      </w:r>
      <w:r>
        <w:rPr>
          <w:sz w:val="26"/>
          <w:szCs w:val="26"/>
        </w:rPr>
        <w:t>р</w:t>
      </w:r>
      <w:r>
        <w:rPr>
          <w:sz w:val="26"/>
          <w:szCs w:val="26"/>
        </w:rPr>
        <w:t>а</w:t>
      </w:r>
      <w:r>
        <w:rPr>
          <w:sz w:val="26"/>
          <w:szCs w:val="26"/>
        </w:rPr>
        <w:t xml:space="preserve">нее </w:t>
      </w:r>
      <w:r w:rsidRPr="00BF1348">
        <w:rPr>
          <w:sz w:val="26"/>
          <w:szCs w:val="26"/>
        </w:rPr>
        <w:t xml:space="preserve">разработанные </w:t>
      </w:r>
      <w:r>
        <w:rPr>
          <w:sz w:val="26"/>
          <w:szCs w:val="26"/>
        </w:rPr>
        <w:t>и сформулированные</w:t>
      </w:r>
      <w:r w:rsidRPr="00BF1348">
        <w:rPr>
          <w:sz w:val="26"/>
          <w:szCs w:val="26"/>
        </w:rPr>
        <w:t xml:space="preserve"> соискателем</w:t>
      </w:r>
      <w:r>
        <w:rPr>
          <w:sz w:val="26"/>
          <w:szCs w:val="26"/>
        </w:rPr>
        <w:t>. См.:</w:t>
      </w:r>
      <w:r w:rsidRPr="003565B9">
        <w:rPr>
          <w:i/>
          <w:iCs/>
          <w:sz w:val="26"/>
          <w:szCs w:val="26"/>
        </w:rPr>
        <w:t xml:space="preserve"> </w:t>
      </w:r>
      <w:r w:rsidRPr="00A20F64">
        <w:rPr>
          <w:i/>
          <w:iCs/>
          <w:sz w:val="26"/>
          <w:szCs w:val="26"/>
        </w:rPr>
        <w:t>Бендин А. Ю</w:t>
      </w:r>
      <w:r w:rsidRPr="008474DA">
        <w:rPr>
          <w:sz w:val="26"/>
          <w:szCs w:val="26"/>
        </w:rPr>
        <w:t>. Эволюция понятия веротерпимости и Указ 17 апреля 1905 г. //</w:t>
      </w:r>
      <w:r>
        <w:rPr>
          <w:sz w:val="26"/>
          <w:szCs w:val="26"/>
        </w:rPr>
        <w:t xml:space="preserve"> </w:t>
      </w:r>
      <w:r w:rsidRPr="008474DA">
        <w:rPr>
          <w:sz w:val="26"/>
          <w:szCs w:val="26"/>
        </w:rPr>
        <w:t>Исторические записки.</w:t>
      </w:r>
      <w:r>
        <w:rPr>
          <w:sz w:val="26"/>
          <w:szCs w:val="26"/>
        </w:rPr>
        <w:t xml:space="preserve"> / о</w:t>
      </w:r>
      <w:r w:rsidRPr="008474DA">
        <w:rPr>
          <w:sz w:val="26"/>
          <w:szCs w:val="26"/>
        </w:rPr>
        <w:t>тв. ред. Б.</w:t>
      </w:r>
      <w:r>
        <w:rPr>
          <w:sz w:val="26"/>
          <w:szCs w:val="26"/>
        </w:rPr>
        <w:t xml:space="preserve"> </w:t>
      </w:r>
      <w:r w:rsidRPr="008474DA">
        <w:rPr>
          <w:sz w:val="26"/>
          <w:szCs w:val="26"/>
        </w:rPr>
        <w:t>В. Анань</w:t>
      </w:r>
      <w:r>
        <w:rPr>
          <w:sz w:val="26"/>
          <w:szCs w:val="26"/>
        </w:rPr>
        <w:t>ич. М., 2006. № 9 (127). С. 116, 128, 132.</w:t>
      </w:r>
      <w:r w:rsidRPr="00BF1348">
        <w:rPr>
          <w:sz w:val="26"/>
          <w:szCs w:val="26"/>
        </w:rPr>
        <w:t xml:space="preserve"> Обязательн</w:t>
      </w:r>
      <w:r>
        <w:rPr>
          <w:sz w:val="26"/>
          <w:szCs w:val="26"/>
        </w:rPr>
        <w:t xml:space="preserve">ых в таком случае ссылок на указанную публикацию </w:t>
      </w:r>
      <w:r w:rsidRPr="00BF1348">
        <w:rPr>
          <w:sz w:val="26"/>
          <w:szCs w:val="26"/>
        </w:rPr>
        <w:t xml:space="preserve">С. </w:t>
      </w:r>
      <w:r>
        <w:rPr>
          <w:sz w:val="26"/>
          <w:szCs w:val="26"/>
        </w:rPr>
        <w:t xml:space="preserve">А. </w:t>
      </w:r>
      <w:r w:rsidRPr="00BF1348">
        <w:rPr>
          <w:sz w:val="26"/>
          <w:szCs w:val="26"/>
        </w:rPr>
        <w:t>Лукьянов, к сожалению, не приводит</w:t>
      </w:r>
      <w:r>
        <w:rPr>
          <w:sz w:val="26"/>
          <w:szCs w:val="26"/>
        </w:rPr>
        <w:t>. Заи</w:t>
      </w:r>
      <w:r>
        <w:rPr>
          <w:sz w:val="26"/>
          <w:szCs w:val="26"/>
        </w:rPr>
        <w:t>м</w:t>
      </w:r>
      <w:r>
        <w:rPr>
          <w:sz w:val="26"/>
          <w:szCs w:val="26"/>
        </w:rPr>
        <w:t>ствования фрагментов из статьи диссертанта можно увидеть на следующих страницах работы этого правоведа:</w:t>
      </w:r>
      <w:r w:rsidRPr="00BF1348">
        <w:rPr>
          <w:i/>
          <w:iCs/>
          <w:sz w:val="26"/>
          <w:szCs w:val="26"/>
        </w:rPr>
        <w:t xml:space="preserve"> </w:t>
      </w:r>
      <w:r w:rsidRPr="00E27C5F">
        <w:rPr>
          <w:i/>
          <w:iCs/>
          <w:sz w:val="26"/>
          <w:szCs w:val="26"/>
        </w:rPr>
        <w:t>Лукьянов С.</w:t>
      </w:r>
      <w:r>
        <w:rPr>
          <w:i/>
          <w:iCs/>
          <w:sz w:val="26"/>
          <w:szCs w:val="26"/>
        </w:rPr>
        <w:t xml:space="preserve"> </w:t>
      </w:r>
      <w:r w:rsidRPr="00E27C5F">
        <w:rPr>
          <w:i/>
          <w:iCs/>
          <w:sz w:val="26"/>
          <w:szCs w:val="26"/>
        </w:rPr>
        <w:t>А.</w:t>
      </w:r>
      <w:r w:rsidRPr="00893FFD">
        <w:rPr>
          <w:sz w:val="26"/>
          <w:szCs w:val="26"/>
        </w:rPr>
        <w:t xml:space="preserve"> Принцип веротерпимости во внутренней п</w:t>
      </w:r>
      <w:r w:rsidRPr="00893FFD">
        <w:rPr>
          <w:sz w:val="26"/>
          <w:szCs w:val="26"/>
        </w:rPr>
        <w:t>о</w:t>
      </w:r>
      <w:r w:rsidRPr="00893FFD">
        <w:rPr>
          <w:sz w:val="26"/>
          <w:szCs w:val="26"/>
        </w:rPr>
        <w:t>литике дореволюционной России и роль Министерства внутренних дел в обеспечении государственно-правовых основ его осущест</w:t>
      </w:r>
      <w:r>
        <w:rPr>
          <w:sz w:val="26"/>
          <w:szCs w:val="26"/>
        </w:rPr>
        <w:t xml:space="preserve">вления: автореф. дис. </w:t>
      </w:r>
      <w:r w:rsidRPr="00893FFD">
        <w:rPr>
          <w:sz w:val="26"/>
          <w:szCs w:val="26"/>
        </w:rPr>
        <w:t>… д</w:t>
      </w:r>
      <w:r>
        <w:rPr>
          <w:sz w:val="26"/>
          <w:szCs w:val="26"/>
        </w:rPr>
        <w:t>-ра</w:t>
      </w:r>
      <w:r w:rsidRPr="00893FFD">
        <w:rPr>
          <w:sz w:val="26"/>
          <w:szCs w:val="26"/>
        </w:rPr>
        <w:t xml:space="preserve"> юрид. наук. М., 2009. </w:t>
      </w:r>
      <w:r>
        <w:rPr>
          <w:sz w:val="26"/>
          <w:szCs w:val="26"/>
        </w:rPr>
        <w:t>С. 12, 16</w:t>
      </w:r>
      <w:r>
        <w:rPr>
          <w:sz w:val="26"/>
          <w:szCs w:val="26"/>
          <w:lang w:val="en-US"/>
        </w:rPr>
        <w:t>–</w:t>
      </w:r>
      <w:r>
        <w:rPr>
          <w:sz w:val="26"/>
          <w:szCs w:val="26"/>
        </w:rPr>
        <w:t>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6497B"/>
    <w:multiLevelType w:val="hybridMultilevel"/>
    <w:tmpl w:val="D3FAD548"/>
    <w:lvl w:ilvl="0" w:tplc="6006245A">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6C94C37"/>
    <w:multiLevelType w:val="hybridMultilevel"/>
    <w:tmpl w:val="78F00008"/>
    <w:lvl w:ilvl="0" w:tplc="35185F96">
      <w:start w:val="1"/>
      <w:numFmt w:val="bullet"/>
      <w:lvlText w:val=""/>
      <w:lvlJc w:val="left"/>
      <w:pPr>
        <w:ind w:left="786" w:hanging="360"/>
      </w:pPr>
      <w:rPr>
        <w:rFonts w:ascii="Symbol" w:eastAsia="Times New Roman"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cs="Wingdings" w:hint="default"/>
      </w:rPr>
    </w:lvl>
    <w:lvl w:ilvl="3" w:tplc="04190001">
      <w:start w:val="1"/>
      <w:numFmt w:val="bullet"/>
      <w:lvlText w:val=""/>
      <w:lvlJc w:val="left"/>
      <w:pPr>
        <w:ind w:left="2946" w:hanging="360"/>
      </w:pPr>
      <w:rPr>
        <w:rFonts w:ascii="Symbol" w:hAnsi="Symbol" w:cs="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cs="Wingdings" w:hint="default"/>
      </w:rPr>
    </w:lvl>
    <w:lvl w:ilvl="6" w:tplc="04190001">
      <w:start w:val="1"/>
      <w:numFmt w:val="bullet"/>
      <w:lvlText w:val=""/>
      <w:lvlJc w:val="left"/>
      <w:pPr>
        <w:ind w:left="5106" w:hanging="360"/>
      </w:pPr>
      <w:rPr>
        <w:rFonts w:ascii="Symbol" w:hAnsi="Symbol" w:cs="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cs="Wingdings" w:hint="default"/>
      </w:rPr>
    </w:lvl>
  </w:abstractNum>
  <w:abstractNum w:abstractNumId="2">
    <w:nsid w:val="18D67DE8"/>
    <w:multiLevelType w:val="hybridMultilevel"/>
    <w:tmpl w:val="7D3E258C"/>
    <w:lvl w:ilvl="0" w:tplc="16201F20">
      <w:start w:val="1"/>
      <w:numFmt w:val="decimal"/>
      <w:lvlText w:val="%1."/>
      <w:lvlJc w:val="left"/>
      <w:pPr>
        <w:ind w:left="720" w:hanging="360"/>
      </w:pPr>
      <w:rPr>
        <w:rFonts w:hint="default"/>
        <w:i/>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EAB2E9E"/>
    <w:multiLevelType w:val="hybridMultilevel"/>
    <w:tmpl w:val="F2F677F2"/>
    <w:lvl w:ilvl="0" w:tplc="40928E98">
      <w:start w:val="1"/>
      <w:numFmt w:val="decimal"/>
      <w:lvlText w:val="%1."/>
      <w:lvlJc w:val="left"/>
      <w:pPr>
        <w:ind w:left="1143" w:hanging="360"/>
      </w:pPr>
      <w:rPr>
        <w:rFonts w:hint="default"/>
      </w:rPr>
    </w:lvl>
    <w:lvl w:ilvl="1" w:tplc="04190019">
      <w:start w:val="1"/>
      <w:numFmt w:val="lowerLetter"/>
      <w:lvlText w:val="%2."/>
      <w:lvlJc w:val="left"/>
      <w:pPr>
        <w:ind w:left="1863" w:hanging="360"/>
      </w:pPr>
    </w:lvl>
    <w:lvl w:ilvl="2" w:tplc="0419001B">
      <w:start w:val="1"/>
      <w:numFmt w:val="lowerRoman"/>
      <w:lvlText w:val="%3."/>
      <w:lvlJc w:val="right"/>
      <w:pPr>
        <w:ind w:left="2583" w:hanging="180"/>
      </w:pPr>
    </w:lvl>
    <w:lvl w:ilvl="3" w:tplc="0419000F">
      <w:start w:val="1"/>
      <w:numFmt w:val="decimal"/>
      <w:lvlText w:val="%4."/>
      <w:lvlJc w:val="left"/>
      <w:pPr>
        <w:ind w:left="3303" w:hanging="360"/>
      </w:pPr>
    </w:lvl>
    <w:lvl w:ilvl="4" w:tplc="04190019">
      <w:start w:val="1"/>
      <w:numFmt w:val="lowerLetter"/>
      <w:lvlText w:val="%5."/>
      <w:lvlJc w:val="left"/>
      <w:pPr>
        <w:ind w:left="4023" w:hanging="360"/>
      </w:pPr>
    </w:lvl>
    <w:lvl w:ilvl="5" w:tplc="0419001B">
      <w:start w:val="1"/>
      <w:numFmt w:val="lowerRoman"/>
      <w:lvlText w:val="%6."/>
      <w:lvlJc w:val="right"/>
      <w:pPr>
        <w:ind w:left="4743" w:hanging="180"/>
      </w:pPr>
    </w:lvl>
    <w:lvl w:ilvl="6" w:tplc="0419000F">
      <w:start w:val="1"/>
      <w:numFmt w:val="decimal"/>
      <w:lvlText w:val="%7."/>
      <w:lvlJc w:val="left"/>
      <w:pPr>
        <w:ind w:left="5463" w:hanging="360"/>
      </w:pPr>
    </w:lvl>
    <w:lvl w:ilvl="7" w:tplc="04190019">
      <w:start w:val="1"/>
      <w:numFmt w:val="lowerLetter"/>
      <w:lvlText w:val="%8."/>
      <w:lvlJc w:val="left"/>
      <w:pPr>
        <w:ind w:left="6183" w:hanging="360"/>
      </w:pPr>
    </w:lvl>
    <w:lvl w:ilvl="8" w:tplc="0419001B">
      <w:start w:val="1"/>
      <w:numFmt w:val="lowerRoman"/>
      <w:lvlText w:val="%9."/>
      <w:lvlJc w:val="right"/>
      <w:pPr>
        <w:ind w:left="6903" w:hanging="180"/>
      </w:pPr>
    </w:lvl>
  </w:abstractNum>
  <w:abstractNum w:abstractNumId="4">
    <w:nsid w:val="4D7300D9"/>
    <w:multiLevelType w:val="hybridMultilevel"/>
    <w:tmpl w:val="B232C1E6"/>
    <w:lvl w:ilvl="0" w:tplc="81B6C360">
      <w:start w:val="1"/>
      <w:numFmt w:val="upperRoman"/>
      <w:lvlText w:val="%1."/>
      <w:lvlJc w:val="left"/>
      <w:pPr>
        <w:ind w:left="2136" w:hanging="720"/>
      </w:pPr>
      <w:rPr>
        <w:rFonts w:hint="default"/>
      </w:r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5">
    <w:nsid w:val="575A5354"/>
    <w:multiLevelType w:val="hybridMultilevel"/>
    <w:tmpl w:val="0C824824"/>
    <w:lvl w:ilvl="0" w:tplc="7E809120">
      <w:start w:val="1"/>
      <w:numFmt w:val="decimal"/>
      <w:lvlText w:val="%1."/>
      <w:lvlJc w:val="left"/>
      <w:pPr>
        <w:ind w:left="360"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5C6676C2"/>
    <w:multiLevelType w:val="hybridMultilevel"/>
    <w:tmpl w:val="BD12FF20"/>
    <w:lvl w:ilvl="0" w:tplc="A964E604">
      <w:start w:val="1"/>
      <w:numFmt w:val="upperRoman"/>
      <w:lvlText w:val="%1."/>
      <w:lvlJc w:val="left"/>
      <w:pPr>
        <w:ind w:left="1800" w:hanging="720"/>
      </w:pPr>
      <w:rPr>
        <w:rFonts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734C7B59"/>
    <w:multiLevelType w:val="hybridMultilevel"/>
    <w:tmpl w:val="475E52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FA36EEB"/>
    <w:multiLevelType w:val="hybridMultilevel"/>
    <w:tmpl w:val="77208B54"/>
    <w:lvl w:ilvl="0" w:tplc="53403430">
      <w:start w:val="1"/>
      <w:numFmt w:val="upperRoman"/>
      <w:lvlText w:val="%1."/>
      <w:lvlJc w:val="left"/>
      <w:pPr>
        <w:ind w:left="2520" w:hanging="720"/>
      </w:pPr>
      <w:rPr>
        <w:rFonts w:hint="default"/>
      </w:r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num w:numId="1">
    <w:abstractNumId w:val="1"/>
  </w:num>
  <w:num w:numId="2">
    <w:abstractNumId w:val="0"/>
  </w:num>
  <w:num w:numId="3">
    <w:abstractNumId w:val="6"/>
  </w:num>
  <w:num w:numId="4">
    <w:abstractNumId w:val="5"/>
  </w:num>
  <w:num w:numId="5">
    <w:abstractNumId w:val="8"/>
  </w:num>
  <w:num w:numId="6">
    <w:abstractNumId w:val="4"/>
  </w:num>
  <w:num w:numId="7">
    <w:abstractNumId w:val="3"/>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141"/>
  <w:doNotHyphenateCaps/>
  <w:characterSpacingControl w:val="doNotCompress"/>
  <w:doNotValidateAgainstSchema/>
  <w:doNotDemarcateInvalidXml/>
  <w:footnotePr>
    <w:numRestart w:val="eachPage"/>
    <w:footnote w:id="-1"/>
    <w:footnote w:id="0"/>
  </w:footnotePr>
  <w:endnotePr>
    <w:endnote w:id="-1"/>
    <w:endnote w:id="0"/>
  </w:endnotePr>
  <w:compat/>
  <w:rsids>
    <w:rsidRoot w:val="00CE6AAF"/>
    <w:rsid w:val="000004B8"/>
    <w:rsid w:val="00000539"/>
    <w:rsid w:val="00002B2E"/>
    <w:rsid w:val="000030AC"/>
    <w:rsid w:val="000031EA"/>
    <w:rsid w:val="000038F5"/>
    <w:rsid w:val="00003D07"/>
    <w:rsid w:val="00003E5B"/>
    <w:rsid w:val="000043AE"/>
    <w:rsid w:val="00004C3F"/>
    <w:rsid w:val="0000530D"/>
    <w:rsid w:val="000054BE"/>
    <w:rsid w:val="0000595F"/>
    <w:rsid w:val="00005AA2"/>
    <w:rsid w:val="00005BBB"/>
    <w:rsid w:val="00005FF3"/>
    <w:rsid w:val="00006577"/>
    <w:rsid w:val="0000720D"/>
    <w:rsid w:val="00007E44"/>
    <w:rsid w:val="00007E5A"/>
    <w:rsid w:val="000100C2"/>
    <w:rsid w:val="00010164"/>
    <w:rsid w:val="000101DA"/>
    <w:rsid w:val="0001094E"/>
    <w:rsid w:val="0001123F"/>
    <w:rsid w:val="000119F5"/>
    <w:rsid w:val="00011C2B"/>
    <w:rsid w:val="00011FBA"/>
    <w:rsid w:val="00012F13"/>
    <w:rsid w:val="000131C5"/>
    <w:rsid w:val="0001321F"/>
    <w:rsid w:val="000132E8"/>
    <w:rsid w:val="00013CB5"/>
    <w:rsid w:val="0001451F"/>
    <w:rsid w:val="0001560D"/>
    <w:rsid w:val="000156B4"/>
    <w:rsid w:val="00015DE5"/>
    <w:rsid w:val="00015F57"/>
    <w:rsid w:val="0001612E"/>
    <w:rsid w:val="0001620F"/>
    <w:rsid w:val="0001628F"/>
    <w:rsid w:val="0001699E"/>
    <w:rsid w:val="0001718A"/>
    <w:rsid w:val="000174B2"/>
    <w:rsid w:val="00017758"/>
    <w:rsid w:val="00017953"/>
    <w:rsid w:val="00017F8A"/>
    <w:rsid w:val="000202C8"/>
    <w:rsid w:val="00020C5E"/>
    <w:rsid w:val="00022928"/>
    <w:rsid w:val="000229FE"/>
    <w:rsid w:val="00022D88"/>
    <w:rsid w:val="00022EF6"/>
    <w:rsid w:val="0002302E"/>
    <w:rsid w:val="000230DA"/>
    <w:rsid w:val="00023713"/>
    <w:rsid w:val="0002379A"/>
    <w:rsid w:val="000239CD"/>
    <w:rsid w:val="00023A70"/>
    <w:rsid w:val="00023DB6"/>
    <w:rsid w:val="000242CB"/>
    <w:rsid w:val="00024F4E"/>
    <w:rsid w:val="000251B8"/>
    <w:rsid w:val="0002525B"/>
    <w:rsid w:val="00026286"/>
    <w:rsid w:val="00026C40"/>
    <w:rsid w:val="0002702D"/>
    <w:rsid w:val="000279D6"/>
    <w:rsid w:val="00030BE4"/>
    <w:rsid w:val="0003186D"/>
    <w:rsid w:val="00031EC1"/>
    <w:rsid w:val="000322AD"/>
    <w:rsid w:val="000328BB"/>
    <w:rsid w:val="000331E6"/>
    <w:rsid w:val="00033A55"/>
    <w:rsid w:val="00033A97"/>
    <w:rsid w:val="00033E5A"/>
    <w:rsid w:val="00033EE0"/>
    <w:rsid w:val="00034057"/>
    <w:rsid w:val="00035B75"/>
    <w:rsid w:val="00035DF6"/>
    <w:rsid w:val="00036461"/>
    <w:rsid w:val="00036AD8"/>
    <w:rsid w:val="000371DC"/>
    <w:rsid w:val="000376BE"/>
    <w:rsid w:val="00037A0B"/>
    <w:rsid w:val="00040261"/>
    <w:rsid w:val="000402A2"/>
    <w:rsid w:val="000404A7"/>
    <w:rsid w:val="000405D9"/>
    <w:rsid w:val="00040C08"/>
    <w:rsid w:val="00041960"/>
    <w:rsid w:val="00041B5D"/>
    <w:rsid w:val="00042695"/>
    <w:rsid w:val="000426A6"/>
    <w:rsid w:val="0004322A"/>
    <w:rsid w:val="00043366"/>
    <w:rsid w:val="0004352B"/>
    <w:rsid w:val="00044295"/>
    <w:rsid w:val="000442C3"/>
    <w:rsid w:val="00044AAF"/>
    <w:rsid w:val="00044CE3"/>
    <w:rsid w:val="00044F82"/>
    <w:rsid w:val="00045B40"/>
    <w:rsid w:val="00045FA4"/>
    <w:rsid w:val="00047F6F"/>
    <w:rsid w:val="00047F83"/>
    <w:rsid w:val="00050661"/>
    <w:rsid w:val="00050725"/>
    <w:rsid w:val="00050C66"/>
    <w:rsid w:val="00052378"/>
    <w:rsid w:val="00052D2D"/>
    <w:rsid w:val="00052D39"/>
    <w:rsid w:val="00053B09"/>
    <w:rsid w:val="000547F6"/>
    <w:rsid w:val="00054F85"/>
    <w:rsid w:val="00055071"/>
    <w:rsid w:val="00055AE0"/>
    <w:rsid w:val="00055B0F"/>
    <w:rsid w:val="00055BF7"/>
    <w:rsid w:val="00056207"/>
    <w:rsid w:val="00056356"/>
    <w:rsid w:val="000563AC"/>
    <w:rsid w:val="000563C0"/>
    <w:rsid w:val="00056649"/>
    <w:rsid w:val="0005743E"/>
    <w:rsid w:val="000578E2"/>
    <w:rsid w:val="00061058"/>
    <w:rsid w:val="00061183"/>
    <w:rsid w:val="00061891"/>
    <w:rsid w:val="00061AE7"/>
    <w:rsid w:val="00061E56"/>
    <w:rsid w:val="00063CEE"/>
    <w:rsid w:val="0006448A"/>
    <w:rsid w:val="00064719"/>
    <w:rsid w:val="0006495D"/>
    <w:rsid w:val="00064F07"/>
    <w:rsid w:val="00064FA8"/>
    <w:rsid w:val="000653EA"/>
    <w:rsid w:val="000656EF"/>
    <w:rsid w:val="00065760"/>
    <w:rsid w:val="00065AFD"/>
    <w:rsid w:val="00065E77"/>
    <w:rsid w:val="00066359"/>
    <w:rsid w:val="000664D9"/>
    <w:rsid w:val="00066B1A"/>
    <w:rsid w:val="00066C47"/>
    <w:rsid w:val="00067481"/>
    <w:rsid w:val="00067495"/>
    <w:rsid w:val="000674DE"/>
    <w:rsid w:val="00067AA0"/>
    <w:rsid w:val="00067D02"/>
    <w:rsid w:val="00067DA7"/>
    <w:rsid w:val="00070B86"/>
    <w:rsid w:val="00070C38"/>
    <w:rsid w:val="00071267"/>
    <w:rsid w:val="000715E4"/>
    <w:rsid w:val="00071C08"/>
    <w:rsid w:val="0007270E"/>
    <w:rsid w:val="00072BAE"/>
    <w:rsid w:val="0007342F"/>
    <w:rsid w:val="000736BA"/>
    <w:rsid w:val="0007430C"/>
    <w:rsid w:val="00074A87"/>
    <w:rsid w:val="00075541"/>
    <w:rsid w:val="00075A78"/>
    <w:rsid w:val="00075B76"/>
    <w:rsid w:val="00076518"/>
    <w:rsid w:val="00076650"/>
    <w:rsid w:val="000775D1"/>
    <w:rsid w:val="000777C4"/>
    <w:rsid w:val="00080682"/>
    <w:rsid w:val="00080965"/>
    <w:rsid w:val="00081273"/>
    <w:rsid w:val="00081293"/>
    <w:rsid w:val="0008147A"/>
    <w:rsid w:val="00081CAA"/>
    <w:rsid w:val="000820E1"/>
    <w:rsid w:val="0008290B"/>
    <w:rsid w:val="000833F9"/>
    <w:rsid w:val="00083403"/>
    <w:rsid w:val="0008342A"/>
    <w:rsid w:val="00084001"/>
    <w:rsid w:val="00084FA7"/>
    <w:rsid w:val="00085576"/>
    <w:rsid w:val="000855A4"/>
    <w:rsid w:val="00085AE3"/>
    <w:rsid w:val="0008639C"/>
    <w:rsid w:val="0008649B"/>
    <w:rsid w:val="00086A52"/>
    <w:rsid w:val="00087402"/>
    <w:rsid w:val="00087549"/>
    <w:rsid w:val="00087BFA"/>
    <w:rsid w:val="000907E3"/>
    <w:rsid w:val="0009090A"/>
    <w:rsid w:val="00090EA9"/>
    <w:rsid w:val="00090EBD"/>
    <w:rsid w:val="00091015"/>
    <w:rsid w:val="0009136F"/>
    <w:rsid w:val="00091485"/>
    <w:rsid w:val="00091E3A"/>
    <w:rsid w:val="000928F1"/>
    <w:rsid w:val="00093683"/>
    <w:rsid w:val="00093B3E"/>
    <w:rsid w:val="00094605"/>
    <w:rsid w:val="0009468A"/>
    <w:rsid w:val="00094A3C"/>
    <w:rsid w:val="00094D6F"/>
    <w:rsid w:val="00094DBE"/>
    <w:rsid w:val="00095AF8"/>
    <w:rsid w:val="00095C1F"/>
    <w:rsid w:val="0009620C"/>
    <w:rsid w:val="00097CCC"/>
    <w:rsid w:val="000A0198"/>
    <w:rsid w:val="000A0294"/>
    <w:rsid w:val="000A0B1D"/>
    <w:rsid w:val="000A0F3A"/>
    <w:rsid w:val="000A1730"/>
    <w:rsid w:val="000A1F1C"/>
    <w:rsid w:val="000A2816"/>
    <w:rsid w:val="000A2B5D"/>
    <w:rsid w:val="000A2FB3"/>
    <w:rsid w:val="000A314F"/>
    <w:rsid w:val="000A3853"/>
    <w:rsid w:val="000A3E10"/>
    <w:rsid w:val="000A4EE2"/>
    <w:rsid w:val="000A5753"/>
    <w:rsid w:val="000A5EAA"/>
    <w:rsid w:val="000A6202"/>
    <w:rsid w:val="000A6AD5"/>
    <w:rsid w:val="000A6EC7"/>
    <w:rsid w:val="000A6F82"/>
    <w:rsid w:val="000A6FC6"/>
    <w:rsid w:val="000A7023"/>
    <w:rsid w:val="000A7662"/>
    <w:rsid w:val="000A79D7"/>
    <w:rsid w:val="000B0389"/>
    <w:rsid w:val="000B06DF"/>
    <w:rsid w:val="000B085C"/>
    <w:rsid w:val="000B1919"/>
    <w:rsid w:val="000B1942"/>
    <w:rsid w:val="000B1A22"/>
    <w:rsid w:val="000B355D"/>
    <w:rsid w:val="000B3611"/>
    <w:rsid w:val="000B3D36"/>
    <w:rsid w:val="000B3F59"/>
    <w:rsid w:val="000B4110"/>
    <w:rsid w:val="000B497A"/>
    <w:rsid w:val="000B4EAF"/>
    <w:rsid w:val="000B4F61"/>
    <w:rsid w:val="000B51F5"/>
    <w:rsid w:val="000B5564"/>
    <w:rsid w:val="000B5DAC"/>
    <w:rsid w:val="000B6484"/>
    <w:rsid w:val="000B6864"/>
    <w:rsid w:val="000B73AC"/>
    <w:rsid w:val="000B7422"/>
    <w:rsid w:val="000B7DD4"/>
    <w:rsid w:val="000C22C6"/>
    <w:rsid w:val="000C23D8"/>
    <w:rsid w:val="000C24B4"/>
    <w:rsid w:val="000C3F7E"/>
    <w:rsid w:val="000C5330"/>
    <w:rsid w:val="000C539D"/>
    <w:rsid w:val="000C541D"/>
    <w:rsid w:val="000C547C"/>
    <w:rsid w:val="000C56CE"/>
    <w:rsid w:val="000C5DC0"/>
    <w:rsid w:val="000C6480"/>
    <w:rsid w:val="000C6496"/>
    <w:rsid w:val="000C7A89"/>
    <w:rsid w:val="000D0F8A"/>
    <w:rsid w:val="000D1239"/>
    <w:rsid w:val="000D2B66"/>
    <w:rsid w:val="000D2C72"/>
    <w:rsid w:val="000D2CD7"/>
    <w:rsid w:val="000D3DAF"/>
    <w:rsid w:val="000D3DFD"/>
    <w:rsid w:val="000D3E47"/>
    <w:rsid w:val="000D3FFC"/>
    <w:rsid w:val="000D41F3"/>
    <w:rsid w:val="000D4CBC"/>
    <w:rsid w:val="000D5812"/>
    <w:rsid w:val="000D6235"/>
    <w:rsid w:val="000D64EC"/>
    <w:rsid w:val="000D6847"/>
    <w:rsid w:val="000D6CEC"/>
    <w:rsid w:val="000D6D61"/>
    <w:rsid w:val="000D6D75"/>
    <w:rsid w:val="000D6E56"/>
    <w:rsid w:val="000D6E69"/>
    <w:rsid w:val="000D7109"/>
    <w:rsid w:val="000D7EB7"/>
    <w:rsid w:val="000E086A"/>
    <w:rsid w:val="000E0D89"/>
    <w:rsid w:val="000E2384"/>
    <w:rsid w:val="000E2478"/>
    <w:rsid w:val="000E2C14"/>
    <w:rsid w:val="000E3779"/>
    <w:rsid w:val="000E3A5A"/>
    <w:rsid w:val="000E3C2E"/>
    <w:rsid w:val="000E3EAB"/>
    <w:rsid w:val="000E4D56"/>
    <w:rsid w:val="000E5004"/>
    <w:rsid w:val="000E52B6"/>
    <w:rsid w:val="000E595E"/>
    <w:rsid w:val="000E5D20"/>
    <w:rsid w:val="000E6A7F"/>
    <w:rsid w:val="000E7E73"/>
    <w:rsid w:val="000F13AC"/>
    <w:rsid w:val="000F13E7"/>
    <w:rsid w:val="000F193A"/>
    <w:rsid w:val="000F1AB5"/>
    <w:rsid w:val="000F1F67"/>
    <w:rsid w:val="000F298A"/>
    <w:rsid w:val="000F2CD6"/>
    <w:rsid w:val="000F2D99"/>
    <w:rsid w:val="000F2F0E"/>
    <w:rsid w:val="000F2FE1"/>
    <w:rsid w:val="000F30B1"/>
    <w:rsid w:val="000F38B5"/>
    <w:rsid w:val="000F3A5F"/>
    <w:rsid w:val="000F3D29"/>
    <w:rsid w:val="000F4B50"/>
    <w:rsid w:val="000F4DF0"/>
    <w:rsid w:val="000F4F29"/>
    <w:rsid w:val="000F531C"/>
    <w:rsid w:val="000F5ABA"/>
    <w:rsid w:val="000F5C57"/>
    <w:rsid w:val="000F69CE"/>
    <w:rsid w:val="000F71C7"/>
    <w:rsid w:val="000F781C"/>
    <w:rsid w:val="000F7B25"/>
    <w:rsid w:val="000F7EF6"/>
    <w:rsid w:val="00101006"/>
    <w:rsid w:val="00101189"/>
    <w:rsid w:val="00101A11"/>
    <w:rsid w:val="00102024"/>
    <w:rsid w:val="00102864"/>
    <w:rsid w:val="0010420E"/>
    <w:rsid w:val="00104273"/>
    <w:rsid w:val="001049AB"/>
    <w:rsid w:val="00104A1A"/>
    <w:rsid w:val="00104BAB"/>
    <w:rsid w:val="00104E50"/>
    <w:rsid w:val="0010520B"/>
    <w:rsid w:val="00105478"/>
    <w:rsid w:val="00105682"/>
    <w:rsid w:val="001062A0"/>
    <w:rsid w:val="0010647E"/>
    <w:rsid w:val="001071B1"/>
    <w:rsid w:val="0010761A"/>
    <w:rsid w:val="001077B0"/>
    <w:rsid w:val="00107EAA"/>
    <w:rsid w:val="00107FDD"/>
    <w:rsid w:val="00110104"/>
    <w:rsid w:val="00110281"/>
    <w:rsid w:val="00110400"/>
    <w:rsid w:val="00110670"/>
    <w:rsid w:val="00110810"/>
    <w:rsid w:val="00110ED4"/>
    <w:rsid w:val="00111B4B"/>
    <w:rsid w:val="00111C63"/>
    <w:rsid w:val="00111DD1"/>
    <w:rsid w:val="00111E5F"/>
    <w:rsid w:val="00112373"/>
    <w:rsid w:val="00112BCA"/>
    <w:rsid w:val="00112C0C"/>
    <w:rsid w:val="00112DDC"/>
    <w:rsid w:val="00113488"/>
    <w:rsid w:val="0011364B"/>
    <w:rsid w:val="0011384C"/>
    <w:rsid w:val="00114485"/>
    <w:rsid w:val="0011460C"/>
    <w:rsid w:val="00114616"/>
    <w:rsid w:val="00114969"/>
    <w:rsid w:val="001150E3"/>
    <w:rsid w:val="001155DC"/>
    <w:rsid w:val="00115E54"/>
    <w:rsid w:val="001169FE"/>
    <w:rsid w:val="00116D60"/>
    <w:rsid w:val="0011744D"/>
    <w:rsid w:val="001178E1"/>
    <w:rsid w:val="00117C39"/>
    <w:rsid w:val="00117C69"/>
    <w:rsid w:val="00117DF6"/>
    <w:rsid w:val="001202EF"/>
    <w:rsid w:val="0012041C"/>
    <w:rsid w:val="001206DC"/>
    <w:rsid w:val="00120ABE"/>
    <w:rsid w:val="00120B82"/>
    <w:rsid w:val="00120C17"/>
    <w:rsid w:val="001210FD"/>
    <w:rsid w:val="001217A0"/>
    <w:rsid w:val="00121946"/>
    <w:rsid w:val="00121DB0"/>
    <w:rsid w:val="0012249D"/>
    <w:rsid w:val="0012282A"/>
    <w:rsid w:val="00122E05"/>
    <w:rsid w:val="001235CB"/>
    <w:rsid w:val="0012416C"/>
    <w:rsid w:val="00124D9D"/>
    <w:rsid w:val="00124ED6"/>
    <w:rsid w:val="00125262"/>
    <w:rsid w:val="001252FB"/>
    <w:rsid w:val="00125A7C"/>
    <w:rsid w:val="00125D2E"/>
    <w:rsid w:val="00126966"/>
    <w:rsid w:val="00126A0D"/>
    <w:rsid w:val="00127363"/>
    <w:rsid w:val="00127704"/>
    <w:rsid w:val="00127DF5"/>
    <w:rsid w:val="001305D8"/>
    <w:rsid w:val="00130A0D"/>
    <w:rsid w:val="00130EEA"/>
    <w:rsid w:val="00131962"/>
    <w:rsid w:val="00132ACA"/>
    <w:rsid w:val="00132C70"/>
    <w:rsid w:val="0013342E"/>
    <w:rsid w:val="00134600"/>
    <w:rsid w:val="0013519B"/>
    <w:rsid w:val="001357BF"/>
    <w:rsid w:val="00135EA3"/>
    <w:rsid w:val="00136639"/>
    <w:rsid w:val="0013734B"/>
    <w:rsid w:val="001373D9"/>
    <w:rsid w:val="0013767C"/>
    <w:rsid w:val="001376B6"/>
    <w:rsid w:val="001377ED"/>
    <w:rsid w:val="00137A8C"/>
    <w:rsid w:val="001420EA"/>
    <w:rsid w:val="001432AB"/>
    <w:rsid w:val="00143559"/>
    <w:rsid w:val="00143BC2"/>
    <w:rsid w:val="001441DD"/>
    <w:rsid w:val="00144D09"/>
    <w:rsid w:val="00145331"/>
    <w:rsid w:val="0014636D"/>
    <w:rsid w:val="0014647A"/>
    <w:rsid w:val="001465D2"/>
    <w:rsid w:val="00146612"/>
    <w:rsid w:val="00146DD7"/>
    <w:rsid w:val="001500A8"/>
    <w:rsid w:val="00151429"/>
    <w:rsid w:val="00151CC7"/>
    <w:rsid w:val="00151E52"/>
    <w:rsid w:val="00151F15"/>
    <w:rsid w:val="00152108"/>
    <w:rsid w:val="001529F2"/>
    <w:rsid w:val="00153258"/>
    <w:rsid w:val="00155124"/>
    <w:rsid w:val="0015517F"/>
    <w:rsid w:val="00155512"/>
    <w:rsid w:val="00155BD8"/>
    <w:rsid w:val="0015671C"/>
    <w:rsid w:val="00156C8A"/>
    <w:rsid w:val="0015702C"/>
    <w:rsid w:val="001573BF"/>
    <w:rsid w:val="00157EF2"/>
    <w:rsid w:val="0016126C"/>
    <w:rsid w:val="00161320"/>
    <w:rsid w:val="00162443"/>
    <w:rsid w:val="00163043"/>
    <w:rsid w:val="001631EE"/>
    <w:rsid w:val="00163B14"/>
    <w:rsid w:val="00163EE2"/>
    <w:rsid w:val="00163F24"/>
    <w:rsid w:val="00164426"/>
    <w:rsid w:val="00164A16"/>
    <w:rsid w:val="00165124"/>
    <w:rsid w:val="00165923"/>
    <w:rsid w:val="001661BA"/>
    <w:rsid w:val="001664B2"/>
    <w:rsid w:val="0016697F"/>
    <w:rsid w:val="00166B06"/>
    <w:rsid w:val="00167882"/>
    <w:rsid w:val="00167DAE"/>
    <w:rsid w:val="00170229"/>
    <w:rsid w:val="001709C9"/>
    <w:rsid w:val="00171082"/>
    <w:rsid w:val="0017126B"/>
    <w:rsid w:val="001713FF"/>
    <w:rsid w:val="001716FE"/>
    <w:rsid w:val="00171978"/>
    <w:rsid w:val="00171AAF"/>
    <w:rsid w:val="0017206C"/>
    <w:rsid w:val="00172DFF"/>
    <w:rsid w:val="00173664"/>
    <w:rsid w:val="00173728"/>
    <w:rsid w:val="00173F60"/>
    <w:rsid w:val="0017406A"/>
    <w:rsid w:val="00174A31"/>
    <w:rsid w:val="00174DE8"/>
    <w:rsid w:val="00174FDA"/>
    <w:rsid w:val="001750CF"/>
    <w:rsid w:val="00175161"/>
    <w:rsid w:val="001753F0"/>
    <w:rsid w:val="001760C7"/>
    <w:rsid w:val="00176114"/>
    <w:rsid w:val="00176298"/>
    <w:rsid w:val="00176344"/>
    <w:rsid w:val="00176D0E"/>
    <w:rsid w:val="001770D5"/>
    <w:rsid w:val="00177163"/>
    <w:rsid w:val="00177858"/>
    <w:rsid w:val="001804A0"/>
    <w:rsid w:val="00180629"/>
    <w:rsid w:val="00181B78"/>
    <w:rsid w:val="001822AC"/>
    <w:rsid w:val="0018334F"/>
    <w:rsid w:val="001838C4"/>
    <w:rsid w:val="00183FBC"/>
    <w:rsid w:val="0018403C"/>
    <w:rsid w:val="00184658"/>
    <w:rsid w:val="00184A85"/>
    <w:rsid w:val="00184CEF"/>
    <w:rsid w:val="001856A7"/>
    <w:rsid w:val="001859BF"/>
    <w:rsid w:val="00185EEB"/>
    <w:rsid w:val="00186D7C"/>
    <w:rsid w:val="00186E14"/>
    <w:rsid w:val="001879CD"/>
    <w:rsid w:val="00187A20"/>
    <w:rsid w:val="00187D3F"/>
    <w:rsid w:val="00190027"/>
    <w:rsid w:val="00190172"/>
    <w:rsid w:val="00190EDE"/>
    <w:rsid w:val="00191F32"/>
    <w:rsid w:val="00191F5B"/>
    <w:rsid w:val="001923E2"/>
    <w:rsid w:val="001937D1"/>
    <w:rsid w:val="00193B33"/>
    <w:rsid w:val="001946DC"/>
    <w:rsid w:val="0019587A"/>
    <w:rsid w:val="00195DDC"/>
    <w:rsid w:val="0019775F"/>
    <w:rsid w:val="001A0DB1"/>
    <w:rsid w:val="001A2B93"/>
    <w:rsid w:val="001A2E2E"/>
    <w:rsid w:val="001A3019"/>
    <w:rsid w:val="001A3D50"/>
    <w:rsid w:val="001A4610"/>
    <w:rsid w:val="001A5CA1"/>
    <w:rsid w:val="001A616D"/>
    <w:rsid w:val="001A6982"/>
    <w:rsid w:val="001A734B"/>
    <w:rsid w:val="001A74DA"/>
    <w:rsid w:val="001A7505"/>
    <w:rsid w:val="001A755A"/>
    <w:rsid w:val="001A7C7E"/>
    <w:rsid w:val="001A7EC2"/>
    <w:rsid w:val="001A7FBD"/>
    <w:rsid w:val="001B0013"/>
    <w:rsid w:val="001B01E0"/>
    <w:rsid w:val="001B0566"/>
    <w:rsid w:val="001B113D"/>
    <w:rsid w:val="001B11F8"/>
    <w:rsid w:val="001B157B"/>
    <w:rsid w:val="001B16FA"/>
    <w:rsid w:val="001B1AC8"/>
    <w:rsid w:val="001B1BB0"/>
    <w:rsid w:val="001B22D3"/>
    <w:rsid w:val="001B28B3"/>
    <w:rsid w:val="001B2E1F"/>
    <w:rsid w:val="001B2E30"/>
    <w:rsid w:val="001B3703"/>
    <w:rsid w:val="001B3995"/>
    <w:rsid w:val="001B39DD"/>
    <w:rsid w:val="001B4209"/>
    <w:rsid w:val="001B5416"/>
    <w:rsid w:val="001B5C2C"/>
    <w:rsid w:val="001B6338"/>
    <w:rsid w:val="001B6791"/>
    <w:rsid w:val="001B6A0D"/>
    <w:rsid w:val="001B7261"/>
    <w:rsid w:val="001B7E23"/>
    <w:rsid w:val="001C03D1"/>
    <w:rsid w:val="001C098C"/>
    <w:rsid w:val="001C15C9"/>
    <w:rsid w:val="001C176E"/>
    <w:rsid w:val="001C19A6"/>
    <w:rsid w:val="001C1B4C"/>
    <w:rsid w:val="001C22E8"/>
    <w:rsid w:val="001C2A15"/>
    <w:rsid w:val="001C2C2F"/>
    <w:rsid w:val="001C2D94"/>
    <w:rsid w:val="001C41EA"/>
    <w:rsid w:val="001C473D"/>
    <w:rsid w:val="001C49E7"/>
    <w:rsid w:val="001C51AE"/>
    <w:rsid w:val="001C5A4D"/>
    <w:rsid w:val="001C5BE4"/>
    <w:rsid w:val="001C6536"/>
    <w:rsid w:val="001C700C"/>
    <w:rsid w:val="001C74CE"/>
    <w:rsid w:val="001C75D3"/>
    <w:rsid w:val="001C7CBD"/>
    <w:rsid w:val="001D0708"/>
    <w:rsid w:val="001D077B"/>
    <w:rsid w:val="001D0CB6"/>
    <w:rsid w:val="001D1166"/>
    <w:rsid w:val="001D117D"/>
    <w:rsid w:val="001D1D6E"/>
    <w:rsid w:val="001D21E7"/>
    <w:rsid w:val="001D2332"/>
    <w:rsid w:val="001D274D"/>
    <w:rsid w:val="001D27E5"/>
    <w:rsid w:val="001D29C7"/>
    <w:rsid w:val="001D45D3"/>
    <w:rsid w:val="001D4806"/>
    <w:rsid w:val="001D4A38"/>
    <w:rsid w:val="001D5132"/>
    <w:rsid w:val="001D594D"/>
    <w:rsid w:val="001D678E"/>
    <w:rsid w:val="001D6887"/>
    <w:rsid w:val="001D742D"/>
    <w:rsid w:val="001D7B10"/>
    <w:rsid w:val="001D7FE8"/>
    <w:rsid w:val="001E08FF"/>
    <w:rsid w:val="001E10D8"/>
    <w:rsid w:val="001E1D0D"/>
    <w:rsid w:val="001E22C2"/>
    <w:rsid w:val="001E2EDF"/>
    <w:rsid w:val="001E2FDE"/>
    <w:rsid w:val="001E34B4"/>
    <w:rsid w:val="001E3726"/>
    <w:rsid w:val="001E3A08"/>
    <w:rsid w:val="001E4005"/>
    <w:rsid w:val="001E58E9"/>
    <w:rsid w:val="001E598E"/>
    <w:rsid w:val="001E7CE8"/>
    <w:rsid w:val="001E7FF0"/>
    <w:rsid w:val="001F0B31"/>
    <w:rsid w:val="001F0E9D"/>
    <w:rsid w:val="001F15CB"/>
    <w:rsid w:val="001F204F"/>
    <w:rsid w:val="001F2707"/>
    <w:rsid w:val="001F38B7"/>
    <w:rsid w:val="001F3920"/>
    <w:rsid w:val="001F4239"/>
    <w:rsid w:val="001F44EA"/>
    <w:rsid w:val="001F4942"/>
    <w:rsid w:val="001F5883"/>
    <w:rsid w:val="001F5A0A"/>
    <w:rsid w:val="001F5ACC"/>
    <w:rsid w:val="001F5EB6"/>
    <w:rsid w:val="001F71A6"/>
    <w:rsid w:val="001F71C5"/>
    <w:rsid w:val="001F7287"/>
    <w:rsid w:val="001F7D1C"/>
    <w:rsid w:val="001F7E6A"/>
    <w:rsid w:val="00200364"/>
    <w:rsid w:val="002005F8"/>
    <w:rsid w:val="0020066E"/>
    <w:rsid w:val="00200689"/>
    <w:rsid w:val="002012E7"/>
    <w:rsid w:val="00201CB4"/>
    <w:rsid w:val="00201F58"/>
    <w:rsid w:val="002022C7"/>
    <w:rsid w:val="00202B32"/>
    <w:rsid w:val="0020310D"/>
    <w:rsid w:val="002038B4"/>
    <w:rsid w:val="0020451A"/>
    <w:rsid w:val="0020475F"/>
    <w:rsid w:val="00205D97"/>
    <w:rsid w:val="00206876"/>
    <w:rsid w:val="00206B28"/>
    <w:rsid w:val="0020758B"/>
    <w:rsid w:val="002075BA"/>
    <w:rsid w:val="002101A4"/>
    <w:rsid w:val="0021028C"/>
    <w:rsid w:val="00210769"/>
    <w:rsid w:val="00210B00"/>
    <w:rsid w:val="00210C28"/>
    <w:rsid w:val="00210E57"/>
    <w:rsid w:val="00210F80"/>
    <w:rsid w:val="00211153"/>
    <w:rsid w:val="002122F5"/>
    <w:rsid w:val="00212886"/>
    <w:rsid w:val="00212967"/>
    <w:rsid w:val="00212F25"/>
    <w:rsid w:val="00213D43"/>
    <w:rsid w:val="0021401F"/>
    <w:rsid w:val="00215389"/>
    <w:rsid w:val="00215AB9"/>
    <w:rsid w:val="00215DF7"/>
    <w:rsid w:val="00215F03"/>
    <w:rsid w:val="002166C5"/>
    <w:rsid w:val="002169A4"/>
    <w:rsid w:val="00217EC0"/>
    <w:rsid w:val="00220CE8"/>
    <w:rsid w:val="00221068"/>
    <w:rsid w:val="00221886"/>
    <w:rsid w:val="00221B84"/>
    <w:rsid w:val="00221E3A"/>
    <w:rsid w:val="00222C9C"/>
    <w:rsid w:val="0022372A"/>
    <w:rsid w:val="00223887"/>
    <w:rsid w:val="00223BBF"/>
    <w:rsid w:val="00223D09"/>
    <w:rsid w:val="00223E0F"/>
    <w:rsid w:val="002244A4"/>
    <w:rsid w:val="0022465C"/>
    <w:rsid w:val="00224915"/>
    <w:rsid w:val="00225485"/>
    <w:rsid w:val="00225E3B"/>
    <w:rsid w:val="0022618C"/>
    <w:rsid w:val="002261A3"/>
    <w:rsid w:val="00226F64"/>
    <w:rsid w:val="00227D24"/>
    <w:rsid w:val="002304AF"/>
    <w:rsid w:val="002319E5"/>
    <w:rsid w:val="002325BC"/>
    <w:rsid w:val="00232DEF"/>
    <w:rsid w:val="0023323E"/>
    <w:rsid w:val="002337B1"/>
    <w:rsid w:val="00233CB8"/>
    <w:rsid w:val="00233F6D"/>
    <w:rsid w:val="002342E3"/>
    <w:rsid w:val="002344FB"/>
    <w:rsid w:val="00235D76"/>
    <w:rsid w:val="00235F62"/>
    <w:rsid w:val="002363C0"/>
    <w:rsid w:val="00236E69"/>
    <w:rsid w:val="002371D0"/>
    <w:rsid w:val="0023720F"/>
    <w:rsid w:val="00237D14"/>
    <w:rsid w:val="002400EE"/>
    <w:rsid w:val="00240217"/>
    <w:rsid w:val="002409E7"/>
    <w:rsid w:val="00240AAC"/>
    <w:rsid w:val="00240F6C"/>
    <w:rsid w:val="002412CF"/>
    <w:rsid w:val="00241DFA"/>
    <w:rsid w:val="002432E9"/>
    <w:rsid w:val="00243394"/>
    <w:rsid w:val="002435A2"/>
    <w:rsid w:val="00244BC8"/>
    <w:rsid w:val="00244D01"/>
    <w:rsid w:val="0024533F"/>
    <w:rsid w:val="0024646B"/>
    <w:rsid w:val="00247593"/>
    <w:rsid w:val="002476E5"/>
    <w:rsid w:val="00247AC7"/>
    <w:rsid w:val="0025118D"/>
    <w:rsid w:val="002518AE"/>
    <w:rsid w:val="00251C27"/>
    <w:rsid w:val="00252597"/>
    <w:rsid w:val="00252624"/>
    <w:rsid w:val="00252E4A"/>
    <w:rsid w:val="002532A4"/>
    <w:rsid w:val="00253D48"/>
    <w:rsid w:val="00253D89"/>
    <w:rsid w:val="00255382"/>
    <w:rsid w:val="002559AF"/>
    <w:rsid w:val="00255B7F"/>
    <w:rsid w:val="00255BB5"/>
    <w:rsid w:val="00255FDB"/>
    <w:rsid w:val="00256EB1"/>
    <w:rsid w:val="00257707"/>
    <w:rsid w:val="00257B9C"/>
    <w:rsid w:val="00260065"/>
    <w:rsid w:val="00260142"/>
    <w:rsid w:val="002603D5"/>
    <w:rsid w:val="002607C7"/>
    <w:rsid w:val="00260A78"/>
    <w:rsid w:val="00260DDB"/>
    <w:rsid w:val="00260E57"/>
    <w:rsid w:val="002611C9"/>
    <w:rsid w:val="0026190B"/>
    <w:rsid w:val="00262164"/>
    <w:rsid w:val="00262B9A"/>
    <w:rsid w:val="002630C7"/>
    <w:rsid w:val="002631B2"/>
    <w:rsid w:val="00263486"/>
    <w:rsid w:val="00263A45"/>
    <w:rsid w:val="00264111"/>
    <w:rsid w:val="00264676"/>
    <w:rsid w:val="00265181"/>
    <w:rsid w:val="002651B6"/>
    <w:rsid w:val="002652F6"/>
    <w:rsid w:val="00265C9B"/>
    <w:rsid w:val="00265D19"/>
    <w:rsid w:val="0026774B"/>
    <w:rsid w:val="00271075"/>
    <w:rsid w:val="00271128"/>
    <w:rsid w:val="002720D4"/>
    <w:rsid w:val="002720D8"/>
    <w:rsid w:val="002727CC"/>
    <w:rsid w:val="00272F72"/>
    <w:rsid w:val="00273088"/>
    <w:rsid w:val="00273CEB"/>
    <w:rsid w:val="00274036"/>
    <w:rsid w:val="002741B5"/>
    <w:rsid w:val="00274530"/>
    <w:rsid w:val="002749CC"/>
    <w:rsid w:val="002750AD"/>
    <w:rsid w:val="00275173"/>
    <w:rsid w:val="002752C6"/>
    <w:rsid w:val="0027554B"/>
    <w:rsid w:val="0027597A"/>
    <w:rsid w:val="002763B5"/>
    <w:rsid w:val="002766A9"/>
    <w:rsid w:val="00276F58"/>
    <w:rsid w:val="00277090"/>
    <w:rsid w:val="00277B12"/>
    <w:rsid w:val="00280265"/>
    <w:rsid w:val="002804E9"/>
    <w:rsid w:val="002805A0"/>
    <w:rsid w:val="0028107B"/>
    <w:rsid w:val="0028159B"/>
    <w:rsid w:val="00281687"/>
    <w:rsid w:val="00282984"/>
    <w:rsid w:val="002831C9"/>
    <w:rsid w:val="00284410"/>
    <w:rsid w:val="0028446B"/>
    <w:rsid w:val="00284A66"/>
    <w:rsid w:val="00285672"/>
    <w:rsid w:val="002857F4"/>
    <w:rsid w:val="002857FD"/>
    <w:rsid w:val="00285DF6"/>
    <w:rsid w:val="002862F4"/>
    <w:rsid w:val="00286ADB"/>
    <w:rsid w:val="00286D65"/>
    <w:rsid w:val="00286E85"/>
    <w:rsid w:val="00287A07"/>
    <w:rsid w:val="002906D0"/>
    <w:rsid w:val="002908A7"/>
    <w:rsid w:val="00290BCE"/>
    <w:rsid w:val="00291B0A"/>
    <w:rsid w:val="00292453"/>
    <w:rsid w:val="002928B7"/>
    <w:rsid w:val="00293C43"/>
    <w:rsid w:val="002948AD"/>
    <w:rsid w:val="00295489"/>
    <w:rsid w:val="00296575"/>
    <w:rsid w:val="002A01CC"/>
    <w:rsid w:val="002A14CF"/>
    <w:rsid w:val="002A1839"/>
    <w:rsid w:val="002A1BF5"/>
    <w:rsid w:val="002A2093"/>
    <w:rsid w:val="002A244E"/>
    <w:rsid w:val="002A25D7"/>
    <w:rsid w:val="002A4884"/>
    <w:rsid w:val="002A48C3"/>
    <w:rsid w:val="002A55DA"/>
    <w:rsid w:val="002A655B"/>
    <w:rsid w:val="002A7DFB"/>
    <w:rsid w:val="002B068A"/>
    <w:rsid w:val="002B0958"/>
    <w:rsid w:val="002B0ACD"/>
    <w:rsid w:val="002B0C1F"/>
    <w:rsid w:val="002B0EB2"/>
    <w:rsid w:val="002B1250"/>
    <w:rsid w:val="002B1BF6"/>
    <w:rsid w:val="002B21CF"/>
    <w:rsid w:val="002B24A5"/>
    <w:rsid w:val="002B2E55"/>
    <w:rsid w:val="002B2EAC"/>
    <w:rsid w:val="002B3CA9"/>
    <w:rsid w:val="002B4143"/>
    <w:rsid w:val="002B4907"/>
    <w:rsid w:val="002B4D8D"/>
    <w:rsid w:val="002B53C1"/>
    <w:rsid w:val="002B54D3"/>
    <w:rsid w:val="002B5994"/>
    <w:rsid w:val="002B5B80"/>
    <w:rsid w:val="002B62D8"/>
    <w:rsid w:val="002B64EF"/>
    <w:rsid w:val="002B6657"/>
    <w:rsid w:val="002B676E"/>
    <w:rsid w:val="002B6960"/>
    <w:rsid w:val="002B7696"/>
    <w:rsid w:val="002C0220"/>
    <w:rsid w:val="002C0452"/>
    <w:rsid w:val="002C0B38"/>
    <w:rsid w:val="002C0D4A"/>
    <w:rsid w:val="002C0E23"/>
    <w:rsid w:val="002C11E3"/>
    <w:rsid w:val="002C1630"/>
    <w:rsid w:val="002C22DE"/>
    <w:rsid w:val="002C2547"/>
    <w:rsid w:val="002C2677"/>
    <w:rsid w:val="002C2973"/>
    <w:rsid w:val="002C38E2"/>
    <w:rsid w:val="002C3D25"/>
    <w:rsid w:val="002C4682"/>
    <w:rsid w:val="002C49FB"/>
    <w:rsid w:val="002C4A35"/>
    <w:rsid w:val="002C4C30"/>
    <w:rsid w:val="002C5577"/>
    <w:rsid w:val="002C59D2"/>
    <w:rsid w:val="002C59E3"/>
    <w:rsid w:val="002C5B3D"/>
    <w:rsid w:val="002C600B"/>
    <w:rsid w:val="002C637C"/>
    <w:rsid w:val="002C652B"/>
    <w:rsid w:val="002C66A2"/>
    <w:rsid w:val="002C6B2C"/>
    <w:rsid w:val="002C7130"/>
    <w:rsid w:val="002C7918"/>
    <w:rsid w:val="002C7B3D"/>
    <w:rsid w:val="002C7D5C"/>
    <w:rsid w:val="002D073C"/>
    <w:rsid w:val="002D08F2"/>
    <w:rsid w:val="002D231F"/>
    <w:rsid w:val="002D23DA"/>
    <w:rsid w:val="002D3C49"/>
    <w:rsid w:val="002D3E9E"/>
    <w:rsid w:val="002D44FD"/>
    <w:rsid w:val="002D4C73"/>
    <w:rsid w:val="002D59B2"/>
    <w:rsid w:val="002D62B6"/>
    <w:rsid w:val="002D665E"/>
    <w:rsid w:val="002D67E3"/>
    <w:rsid w:val="002D69B2"/>
    <w:rsid w:val="002D6F07"/>
    <w:rsid w:val="002D7053"/>
    <w:rsid w:val="002D71C3"/>
    <w:rsid w:val="002D7EB1"/>
    <w:rsid w:val="002E1B02"/>
    <w:rsid w:val="002E2A94"/>
    <w:rsid w:val="002E3D0E"/>
    <w:rsid w:val="002E4C47"/>
    <w:rsid w:val="002E51B3"/>
    <w:rsid w:val="002E6009"/>
    <w:rsid w:val="002E6369"/>
    <w:rsid w:val="002E6503"/>
    <w:rsid w:val="002E65AB"/>
    <w:rsid w:val="002E773A"/>
    <w:rsid w:val="002F11AD"/>
    <w:rsid w:val="002F19A9"/>
    <w:rsid w:val="002F1A02"/>
    <w:rsid w:val="002F1B82"/>
    <w:rsid w:val="002F38F0"/>
    <w:rsid w:val="002F39E4"/>
    <w:rsid w:val="002F3F88"/>
    <w:rsid w:val="002F4B7A"/>
    <w:rsid w:val="002F4F3A"/>
    <w:rsid w:val="002F52C8"/>
    <w:rsid w:val="002F5B1C"/>
    <w:rsid w:val="002F6227"/>
    <w:rsid w:val="002F6AD7"/>
    <w:rsid w:val="002F72BE"/>
    <w:rsid w:val="002F7349"/>
    <w:rsid w:val="002F7FCB"/>
    <w:rsid w:val="00300BA1"/>
    <w:rsid w:val="0030241F"/>
    <w:rsid w:val="00302634"/>
    <w:rsid w:val="00302936"/>
    <w:rsid w:val="00302942"/>
    <w:rsid w:val="00302BC5"/>
    <w:rsid w:val="003034F1"/>
    <w:rsid w:val="0030361B"/>
    <w:rsid w:val="00303A7F"/>
    <w:rsid w:val="00304501"/>
    <w:rsid w:val="003047E7"/>
    <w:rsid w:val="00304B2F"/>
    <w:rsid w:val="00304BD4"/>
    <w:rsid w:val="00305AD5"/>
    <w:rsid w:val="00305F14"/>
    <w:rsid w:val="00305F48"/>
    <w:rsid w:val="003064FB"/>
    <w:rsid w:val="00307458"/>
    <w:rsid w:val="00307CCD"/>
    <w:rsid w:val="003107B8"/>
    <w:rsid w:val="003107C9"/>
    <w:rsid w:val="003115EE"/>
    <w:rsid w:val="0031170A"/>
    <w:rsid w:val="00311D5D"/>
    <w:rsid w:val="00311DD5"/>
    <w:rsid w:val="003123E2"/>
    <w:rsid w:val="00313430"/>
    <w:rsid w:val="00313626"/>
    <w:rsid w:val="003136C1"/>
    <w:rsid w:val="00313766"/>
    <w:rsid w:val="003140DD"/>
    <w:rsid w:val="0031456C"/>
    <w:rsid w:val="0031474D"/>
    <w:rsid w:val="00314B50"/>
    <w:rsid w:val="003154F1"/>
    <w:rsid w:val="003158A4"/>
    <w:rsid w:val="0031659A"/>
    <w:rsid w:val="003165C5"/>
    <w:rsid w:val="003167A9"/>
    <w:rsid w:val="003169B9"/>
    <w:rsid w:val="00316CCE"/>
    <w:rsid w:val="00316CD4"/>
    <w:rsid w:val="00316D56"/>
    <w:rsid w:val="003173E4"/>
    <w:rsid w:val="00320577"/>
    <w:rsid w:val="003207E9"/>
    <w:rsid w:val="00320842"/>
    <w:rsid w:val="00320E53"/>
    <w:rsid w:val="0032154A"/>
    <w:rsid w:val="0032194A"/>
    <w:rsid w:val="00321B71"/>
    <w:rsid w:val="00321FC2"/>
    <w:rsid w:val="00322183"/>
    <w:rsid w:val="00322875"/>
    <w:rsid w:val="0032387E"/>
    <w:rsid w:val="00323E0D"/>
    <w:rsid w:val="00323EB2"/>
    <w:rsid w:val="00324554"/>
    <w:rsid w:val="003251C5"/>
    <w:rsid w:val="0032522D"/>
    <w:rsid w:val="00325406"/>
    <w:rsid w:val="003254AE"/>
    <w:rsid w:val="003257A7"/>
    <w:rsid w:val="00325944"/>
    <w:rsid w:val="00325B4D"/>
    <w:rsid w:val="00327579"/>
    <w:rsid w:val="00327BC6"/>
    <w:rsid w:val="003320AD"/>
    <w:rsid w:val="003326A0"/>
    <w:rsid w:val="00332B98"/>
    <w:rsid w:val="00332C0C"/>
    <w:rsid w:val="00333A3F"/>
    <w:rsid w:val="00336147"/>
    <w:rsid w:val="00336378"/>
    <w:rsid w:val="00336ADB"/>
    <w:rsid w:val="00336B26"/>
    <w:rsid w:val="00336FA5"/>
    <w:rsid w:val="0033750D"/>
    <w:rsid w:val="00337946"/>
    <w:rsid w:val="003379F1"/>
    <w:rsid w:val="00340651"/>
    <w:rsid w:val="00341B29"/>
    <w:rsid w:val="0034279D"/>
    <w:rsid w:val="00342A34"/>
    <w:rsid w:val="00342FF7"/>
    <w:rsid w:val="0034302C"/>
    <w:rsid w:val="0034312F"/>
    <w:rsid w:val="003431BE"/>
    <w:rsid w:val="00343DDB"/>
    <w:rsid w:val="0034452B"/>
    <w:rsid w:val="00344573"/>
    <w:rsid w:val="00344754"/>
    <w:rsid w:val="00344860"/>
    <w:rsid w:val="00344BC1"/>
    <w:rsid w:val="00345BE0"/>
    <w:rsid w:val="003464C0"/>
    <w:rsid w:val="0034666C"/>
    <w:rsid w:val="00346675"/>
    <w:rsid w:val="00346B51"/>
    <w:rsid w:val="00346E91"/>
    <w:rsid w:val="00346EF5"/>
    <w:rsid w:val="00346FE6"/>
    <w:rsid w:val="0034790E"/>
    <w:rsid w:val="003479F1"/>
    <w:rsid w:val="00347A68"/>
    <w:rsid w:val="00347D74"/>
    <w:rsid w:val="00347E9D"/>
    <w:rsid w:val="003503FA"/>
    <w:rsid w:val="00350E4B"/>
    <w:rsid w:val="00351B9B"/>
    <w:rsid w:val="00351D61"/>
    <w:rsid w:val="00351DF9"/>
    <w:rsid w:val="003524B6"/>
    <w:rsid w:val="0035454A"/>
    <w:rsid w:val="00354A0B"/>
    <w:rsid w:val="00355D97"/>
    <w:rsid w:val="003565B9"/>
    <w:rsid w:val="00356C90"/>
    <w:rsid w:val="0035701F"/>
    <w:rsid w:val="003570E5"/>
    <w:rsid w:val="003608D4"/>
    <w:rsid w:val="003613D4"/>
    <w:rsid w:val="003616D8"/>
    <w:rsid w:val="003624B0"/>
    <w:rsid w:val="003627A2"/>
    <w:rsid w:val="00363446"/>
    <w:rsid w:val="00363C15"/>
    <w:rsid w:val="00364436"/>
    <w:rsid w:val="00364A12"/>
    <w:rsid w:val="00364E66"/>
    <w:rsid w:val="003650BA"/>
    <w:rsid w:val="00365648"/>
    <w:rsid w:val="00365A48"/>
    <w:rsid w:val="00366D6F"/>
    <w:rsid w:val="00367EA7"/>
    <w:rsid w:val="0037047E"/>
    <w:rsid w:val="003709E8"/>
    <w:rsid w:val="00370B01"/>
    <w:rsid w:val="00372256"/>
    <w:rsid w:val="00372792"/>
    <w:rsid w:val="00373317"/>
    <w:rsid w:val="0037333D"/>
    <w:rsid w:val="003737E3"/>
    <w:rsid w:val="00373E08"/>
    <w:rsid w:val="0037447E"/>
    <w:rsid w:val="00374829"/>
    <w:rsid w:val="0037499D"/>
    <w:rsid w:val="003749E2"/>
    <w:rsid w:val="00375592"/>
    <w:rsid w:val="00375626"/>
    <w:rsid w:val="00376218"/>
    <w:rsid w:val="00376AAD"/>
    <w:rsid w:val="00376B84"/>
    <w:rsid w:val="003779D5"/>
    <w:rsid w:val="00377ABB"/>
    <w:rsid w:val="00377F26"/>
    <w:rsid w:val="00380176"/>
    <w:rsid w:val="0038018F"/>
    <w:rsid w:val="003803FC"/>
    <w:rsid w:val="00380662"/>
    <w:rsid w:val="00380915"/>
    <w:rsid w:val="00380B3A"/>
    <w:rsid w:val="003829B0"/>
    <w:rsid w:val="00382E22"/>
    <w:rsid w:val="00383098"/>
    <w:rsid w:val="00383402"/>
    <w:rsid w:val="003834FD"/>
    <w:rsid w:val="00383656"/>
    <w:rsid w:val="00383672"/>
    <w:rsid w:val="00383769"/>
    <w:rsid w:val="003846D2"/>
    <w:rsid w:val="003846F6"/>
    <w:rsid w:val="00384FBC"/>
    <w:rsid w:val="00385514"/>
    <w:rsid w:val="00385BE1"/>
    <w:rsid w:val="00385F6A"/>
    <w:rsid w:val="00386062"/>
    <w:rsid w:val="003865DD"/>
    <w:rsid w:val="00386D57"/>
    <w:rsid w:val="00386E31"/>
    <w:rsid w:val="003873F0"/>
    <w:rsid w:val="00387708"/>
    <w:rsid w:val="00387A50"/>
    <w:rsid w:val="00390292"/>
    <w:rsid w:val="003908B5"/>
    <w:rsid w:val="003917D1"/>
    <w:rsid w:val="003919A4"/>
    <w:rsid w:val="003928F1"/>
    <w:rsid w:val="003930AC"/>
    <w:rsid w:val="00393453"/>
    <w:rsid w:val="003934C5"/>
    <w:rsid w:val="003935B2"/>
    <w:rsid w:val="00393EBE"/>
    <w:rsid w:val="00394CE2"/>
    <w:rsid w:val="00395433"/>
    <w:rsid w:val="003954E7"/>
    <w:rsid w:val="003955FA"/>
    <w:rsid w:val="00396196"/>
    <w:rsid w:val="00396AA3"/>
    <w:rsid w:val="00396CC2"/>
    <w:rsid w:val="00397EEE"/>
    <w:rsid w:val="00397F5A"/>
    <w:rsid w:val="003A1115"/>
    <w:rsid w:val="003A2192"/>
    <w:rsid w:val="003A2862"/>
    <w:rsid w:val="003A2C66"/>
    <w:rsid w:val="003A2EDC"/>
    <w:rsid w:val="003A3104"/>
    <w:rsid w:val="003A336B"/>
    <w:rsid w:val="003A34BF"/>
    <w:rsid w:val="003A3969"/>
    <w:rsid w:val="003A3E69"/>
    <w:rsid w:val="003A41B3"/>
    <w:rsid w:val="003A4276"/>
    <w:rsid w:val="003A48CE"/>
    <w:rsid w:val="003A4B1B"/>
    <w:rsid w:val="003A6843"/>
    <w:rsid w:val="003A6887"/>
    <w:rsid w:val="003A6D20"/>
    <w:rsid w:val="003A6EF6"/>
    <w:rsid w:val="003A7A69"/>
    <w:rsid w:val="003A7A79"/>
    <w:rsid w:val="003A7B89"/>
    <w:rsid w:val="003A7F72"/>
    <w:rsid w:val="003B0020"/>
    <w:rsid w:val="003B00D1"/>
    <w:rsid w:val="003B0347"/>
    <w:rsid w:val="003B071A"/>
    <w:rsid w:val="003B1042"/>
    <w:rsid w:val="003B1239"/>
    <w:rsid w:val="003B1C68"/>
    <w:rsid w:val="003B2538"/>
    <w:rsid w:val="003B2560"/>
    <w:rsid w:val="003B27CF"/>
    <w:rsid w:val="003B36BF"/>
    <w:rsid w:val="003B384A"/>
    <w:rsid w:val="003B3AA6"/>
    <w:rsid w:val="003B3E6A"/>
    <w:rsid w:val="003B3F63"/>
    <w:rsid w:val="003B4190"/>
    <w:rsid w:val="003B4BF5"/>
    <w:rsid w:val="003B5491"/>
    <w:rsid w:val="003B63C6"/>
    <w:rsid w:val="003B6489"/>
    <w:rsid w:val="003B70A2"/>
    <w:rsid w:val="003B7606"/>
    <w:rsid w:val="003B7E0A"/>
    <w:rsid w:val="003C0292"/>
    <w:rsid w:val="003C030B"/>
    <w:rsid w:val="003C14CF"/>
    <w:rsid w:val="003C2645"/>
    <w:rsid w:val="003C33C9"/>
    <w:rsid w:val="003C39A5"/>
    <w:rsid w:val="003C49D8"/>
    <w:rsid w:val="003C4AE4"/>
    <w:rsid w:val="003C4EBE"/>
    <w:rsid w:val="003C5606"/>
    <w:rsid w:val="003C5805"/>
    <w:rsid w:val="003C5BFF"/>
    <w:rsid w:val="003C621A"/>
    <w:rsid w:val="003C6308"/>
    <w:rsid w:val="003C63E2"/>
    <w:rsid w:val="003C6883"/>
    <w:rsid w:val="003C735A"/>
    <w:rsid w:val="003C75CB"/>
    <w:rsid w:val="003D1158"/>
    <w:rsid w:val="003D1371"/>
    <w:rsid w:val="003D1BEC"/>
    <w:rsid w:val="003D23A9"/>
    <w:rsid w:val="003D365C"/>
    <w:rsid w:val="003D3A34"/>
    <w:rsid w:val="003D3A87"/>
    <w:rsid w:val="003D3EFD"/>
    <w:rsid w:val="003D3FD3"/>
    <w:rsid w:val="003D4293"/>
    <w:rsid w:val="003D482B"/>
    <w:rsid w:val="003D5519"/>
    <w:rsid w:val="003D5656"/>
    <w:rsid w:val="003D581F"/>
    <w:rsid w:val="003D6299"/>
    <w:rsid w:val="003D64CC"/>
    <w:rsid w:val="003E0B0C"/>
    <w:rsid w:val="003E1538"/>
    <w:rsid w:val="003E1E4C"/>
    <w:rsid w:val="003E1EA9"/>
    <w:rsid w:val="003E2625"/>
    <w:rsid w:val="003E2650"/>
    <w:rsid w:val="003E30D6"/>
    <w:rsid w:val="003E4008"/>
    <w:rsid w:val="003E53C1"/>
    <w:rsid w:val="003E6884"/>
    <w:rsid w:val="003E6E39"/>
    <w:rsid w:val="003E7634"/>
    <w:rsid w:val="003F0003"/>
    <w:rsid w:val="003F0235"/>
    <w:rsid w:val="003F03C1"/>
    <w:rsid w:val="003F0428"/>
    <w:rsid w:val="003F07A8"/>
    <w:rsid w:val="003F081B"/>
    <w:rsid w:val="003F0C15"/>
    <w:rsid w:val="003F0C47"/>
    <w:rsid w:val="003F1404"/>
    <w:rsid w:val="003F185C"/>
    <w:rsid w:val="003F1F85"/>
    <w:rsid w:val="003F273C"/>
    <w:rsid w:val="003F2B28"/>
    <w:rsid w:val="003F2D32"/>
    <w:rsid w:val="003F2D43"/>
    <w:rsid w:val="003F2F24"/>
    <w:rsid w:val="003F32C2"/>
    <w:rsid w:val="003F33A9"/>
    <w:rsid w:val="003F4FAA"/>
    <w:rsid w:val="003F4FD9"/>
    <w:rsid w:val="003F5351"/>
    <w:rsid w:val="003F58AA"/>
    <w:rsid w:val="003F5B0C"/>
    <w:rsid w:val="003F5C27"/>
    <w:rsid w:val="003F6319"/>
    <w:rsid w:val="003F6AFF"/>
    <w:rsid w:val="003F6B32"/>
    <w:rsid w:val="003F7A21"/>
    <w:rsid w:val="00400277"/>
    <w:rsid w:val="0040047C"/>
    <w:rsid w:val="0040086B"/>
    <w:rsid w:val="004010CB"/>
    <w:rsid w:val="00401217"/>
    <w:rsid w:val="0040135E"/>
    <w:rsid w:val="0040137E"/>
    <w:rsid w:val="004017B7"/>
    <w:rsid w:val="00401819"/>
    <w:rsid w:val="0040387B"/>
    <w:rsid w:val="004040D9"/>
    <w:rsid w:val="00404496"/>
    <w:rsid w:val="004045F1"/>
    <w:rsid w:val="00404A18"/>
    <w:rsid w:val="00404A19"/>
    <w:rsid w:val="00404DB1"/>
    <w:rsid w:val="00404DD8"/>
    <w:rsid w:val="00405046"/>
    <w:rsid w:val="0040518D"/>
    <w:rsid w:val="00406340"/>
    <w:rsid w:val="00406A6B"/>
    <w:rsid w:val="00407047"/>
    <w:rsid w:val="004073F4"/>
    <w:rsid w:val="004075F9"/>
    <w:rsid w:val="004112D2"/>
    <w:rsid w:val="00412389"/>
    <w:rsid w:val="004124BE"/>
    <w:rsid w:val="0041321C"/>
    <w:rsid w:val="004135C7"/>
    <w:rsid w:val="00413677"/>
    <w:rsid w:val="00414CB5"/>
    <w:rsid w:val="00414E50"/>
    <w:rsid w:val="004157C1"/>
    <w:rsid w:val="00415F09"/>
    <w:rsid w:val="00415F99"/>
    <w:rsid w:val="004161A6"/>
    <w:rsid w:val="00416977"/>
    <w:rsid w:val="004172C3"/>
    <w:rsid w:val="00420CF5"/>
    <w:rsid w:val="004212D1"/>
    <w:rsid w:val="0042133A"/>
    <w:rsid w:val="00421787"/>
    <w:rsid w:val="00421EE2"/>
    <w:rsid w:val="00422442"/>
    <w:rsid w:val="00424904"/>
    <w:rsid w:val="0042571B"/>
    <w:rsid w:val="00426347"/>
    <w:rsid w:val="004265DF"/>
    <w:rsid w:val="00426A4D"/>
    <w:rsid w:val="00426BAB"/>
    <w:rsid w:val="00426D62"/>
    <w:rsid w:val="00427DF7"/>
    <w:rsid w:val="00427F4A"/>
    <w:rsid w:val="00430A74"/>
    <w:rsid w:val="00430CD1"/>
    <w:rsid w:val="0043113E"/>
    <w:rsid w:val="00431186"/>
    <w:rsid w:val="00431739"/>
    <w:rsid w:val="00431D69"/>
    <w:rsid w:val="0043204B"/>
    <w:rsid w:val="004337EF"/>
    <w:rsid w:val="00435D1C"/>
    <w:rsid w:val="00435DCF"/>
    <w:rsid w:val="004363A1"/>
    <w:rsid w:val="00436A44"/>
    <w:rsid w:val="00436D01"/>
    <w:rsid w:val="00436E17"/>
    <w:rsid w:val="00436F1C"/>
    <w:rsid w:val="004375A0"/>
    <w:rsid w:val="00437EE6"/>
    <w:rsid w:val="004400F9"/>
    <w:rsid w:val="00440376"/>
    <w:rsid w:val="00440E16"/>
    <w:rsid w:val="004414F2"/>
    <w:rsid w:val="004416FC"/>
    <w:rsid w:val="0044179B"/>
    <w:rsid w:val="0044200B"/>
    <w:rsid w:val="00442120"/>
    <w:rsid w:val="004422E9"/>
    <w:rsid w:val="00442362"/>
    <w:rsid w:val="0044263F"/>
    <w:rsid w:val="004431FD"/>
    <w:rsid w:val="0044327E"/>
    <w:rsid w:val="004434B6"/>
    <w:rsid w:val="004435C9"/>
    <w:rsid w:val="00443E05"/>
    <w:rsid w:val="00444840"/>
    <w:rsid w:val="00444A83"/>
    <w:rsid w:val="00444C38"/>
    <w:rsid w:val="004454B7"/>
    <w:rsid w:val="004459BD"/>
    <w:rsid w:val="00445B86"/>
    <w:rsid w:val="00446944"/>
    <w:rsid w:val="00446D14"/>
    <w:rsid w:val="0044755C"/>
    <w:rsid w:val="004475DA"/>
    <w:rsid w:val="00450277"/>
    <w:rsid w:val="0045037A"/>
    <w:rsid w:val="00450A50"/>
    <w:rsid w:val="00451828"/>
    <w:rsid w:val="00451F37"/>
    <w:rsid w:val="00452A39"/>
    <w:rsid w:val="00452DF3"/>
    <w:rsid w:val="004539E4"/>
    <w:rsid w:val="00453A6C"/>
    <w:rsid w:val="004543F8"/>
    <w:rsid w:val="0045445A"/>
    <w:rsid w:val="00454AF4"/>
    <w:rsid w:val="00454EBB"/>
    <w:rsid w:val="00455233"/>
    <w:rsid w:val="00455589"/>
    <w:rsid w:val="00455885"/>
    <w:rsid w:val="004562B6"/>
    <w:rsid w:val="004565D2"/>
    <w:rsid w:val="00456837"/>
    <w:rsid w:val="004568B4"/>
    <w:rsid w:val="004572F5"/>
    <w:rsid w:val="004578E4"/>
    <w:rsid w:val="0046055E"/>
    <w:rsid w:val="00461E6A"/>
    <w:rsid w:val="00461EEC"/>
    <w:rsid w:val="004622E6"/>
    <w:rsid w:val="004629FD"/>
    <w:rsid w:val="00462CB0"/>
    <w:rsid w:val="004638FC"/>
    <w:rsid w:val="004639C3"/>
    <w:rsid w:val="00463CF7"/>
    <w:rsid w:val="00464076"/>
    <w:rsid w:val="00465107"/>
    <w:rsid w:val="00465153"/>
    <w:rsid w:val="004656F0"/>
    <w:rsid w:val="004662B3"/>
    <w:rsid w:val="00466475"/>
    <w:rsid w:val="004664A7"/>
    <w:rsid w:val="004664D2"/>
    <w:rsid w:val="004672A1"/>
    <w:rsid w:val="00467540"/>
    <w:rsid w:val="00467CBB"/>
    <w:rsid w:val="00470167"/>
    <w:rsid w:val="00470360"/>
    <w:rsid w:val="00470473"/>
    <w:rsid w:val="00470480"/>
    <w:rsid w:val="00470A62"/>
    <w:rsid w:val="00470B61"/>
    <w:rsid w:val="00471891"/>
    <w:rsid w:val="00471AA5"/>
    <w:rsid w:val="00471E59"/>
    <w:rsid w:val="00472175"/>
    <w:rsid w:val="00472CAE"/>
    <w:rsid w:val="00473598"/>
    <w:rsid w:val="00473BAA"/>
    <w:rsid w:val="00473E78"/>
    <w:rsid w:val="00473EF8"/>
    <w:rsid w:val="00474CDD"/>
    <w:rsid w:val="0047512D"/>
    <w:rsid w:val="00475B30"/>
    <w:rsid w:val="00475FD0"/>
    <w:rsid w:val="0047655D"/>
    <w:rsid w:val="00477D05"/>
    <w:rsid w:val="00480691"/>
    <w:rsid w:val="00480C65"/>
    <w:rsid w:val="00481526"/>
    <w:rsid w:val="00481867"/>
    <w:rsid w:val="00481990"/>
    <w:rsid w:val="00482400"/>
    <w:rsid w:val="0048243E"/>
    <w:rsid w:val="00482E11"/>
    <w:rsid w:val="004831D4"/>
    <w:rsid w:val="00483D44"/>
    <w:rsid w:val="00484199"/>
    <w:rsid w:val="0048438B"/>
    <w:rsid w:val="00485857"/>
    <w:rsid w:val="00485BE9"/>
    <w:rsid w:val="00485C40"/>
    <w:rsid w:val="00485FCD"/>
    <w:rsid w:val="00486208"/>
    <w:rsid w:val="00486C7F"/>
    <w:rsid w:val="00487C42"/>
    <w:rsid w:val="004907A0"/>
    <w:rsid w:val="004909E2"/>
    <w:rsid w:val="00490C50"/>
    <w:rsid w:val="00491044"/>
    <w:rsid w:val="00491214"/>
    <w:rsid w:val="00491654"/>
    <w:rsid w:val="0049174E"/>
    <w:rsid w:val="0049204A"/>
    <w:rsid w:val="004920E8"/>
    <w:rsid w:val="00492406"/>
    <w:rsid w:val="00492537"/>
    <w:rsid w:val="00492638"/>
    <w:rsid w:val="00492643"/>
    <w:rsid w:val="004926B4"/>
    <w:rsid w:val="004928B7"/>
    <w:rsid w:val="00493777"/>
    <w:rsid w:val="004937C9"/>
    <w:rsid w:val="00493E43"/>
    <w:rsid w:val="004953CA"/>
    <w:rsid w:val="00495777"/>
    <w:rsid w:val="0049586A"/>
    <w:rsid w:val="00496298"/>
    <w:rsid w:val="0049655C"/>
    <w:rsid w:val="004967A7"/>
    <w:rsid w:val="0049706E"/>
    <w:rsid w:val="00497596"/>
    <w:rsid w:val="00497F1A"/>
    <w:rsid w:val="00497FA5"/>
    <w:rsid w:val="004A0A40"/>
    <w:rsid w:val="004A100D"/>
    <w:rsid w:val="004A1467"/>
    <w:rsid w:val="004A176C"/>
    <w:rsid w:val="004A2523"/>
    <w:rsid w:val="004A2D67"/>
    <w:rsid w:val="004A3EC5"/>
    <w:rsid w:val="004A409B"/>
    <w:rsid w:val="004A555B"/>
    <w:rsid w:val="004A56D9"/>
    <w:rsid w:val="004A577F"/>
    <w:rsid w:val="004A5F6C"/>
    <w:rsid w:val="004A622B"/>
    <w:rsid w:val="004A6487"/>
    <w:rsid w:val="004A649C"/>
    <w:rsid w:val="004A65B3"/>
    <w:rsid w:val="004A6FEE"/>
    <w:rsid w:val="004A7425"/>
    <w:rsid w:val="004A7B2C"/>
    <w:rsid w:val="004B0390"/>
    <w:rsid w:val="004B03A2"/>
    <w:rsid w:val="004B0B62"/>
    <w:rsid w:val="004B1815"/>
    <w:rsid w:val="004B22D3"/>
    <w:rsid w:val="004B3016"/>
    <w:rsid w:val="004B3533"/>
    <w:rsid w:val="004B3796"/>
    <w:rsid w:val="004B38C6"/>
    <w:rsid w:val="004B3B0C"/>
    <w:rsid w:val="004B44C6"/>
    <w:rsid w:val="004B4BD2"/>
    <w:rsid w:val="004B5120"/>
    <w:rsid w:val="004B5694"/>
    <w:rsid w:val="004B5F7E"/>
    <w:rsid w:val="004B6100"/>
    <w:rsid w:val="004B64AA"/>
    <w:rsid w:val="004B6526"/>
    <w:rsid w:val="004B7248"/>
    <w:rsid w:val="004B7AF5"/>
    <w:rsid w:val="004B7C4D"/>
    <w:rsid w:val="004B7DDF"/>
    <w:rsid w:val="004C0244"/>
    <w:rsid w:val="004C03F8"/>
    <w:rsid w:val="004C06FE"/>
    <w:rsid w:val="004C0932"/>
    <w:rsid w:val="004C0995"/>
    <w:rsid w:val="004C113C"/>
    <w:rsid w:val="004C1397"/>
    <w:rsid w:val="004C1B68"/>
    <w:rsid w:val="004C2023"/>
    <w:rsid w:val="004C2298"/>
    <w:rsid w:val="004C237E"/>
    <w:rsid w:val="004C2A04"/>
    <w:rsid w:val="004C2C6A"/>
    <w:rsid w:val="004C2DE0"/>
    <w:rsid w:val="004C35DB"/>
    <w:rsid w:val="004C3E32"/>
    <w:rsid w:val="004C4342"/>
    <w:rsid w:val="004C482B"/>
    <w:rsid w:val="004C496C"/>
    <w:rsid w:val="004C5222"/>
    <w:rsid w:val="004C55E4"/>
    <w:rsid w:val="004C5F31"/>
    <w:rsid w:val="004C61A8"/>
    <w:rsid w:val="004C637A"/>
    <w:rsid w:val="004C6746"/>
    <w:rsid w:val="004C7B8B"/>
    <w:rsid w:val="004C7CBF"/>
    <w:rsid w:val="004C7F8B"/>
    <w:rsid w:val="004D04F5"/>
    <w:rsid w:val="004D05EF"/>
    <w:rsid w:val="004D0C0B"/>
    <w:rsid w:val="004D0D7C"/>
    <w:rsid w:val="004D2391"/>
    <w:rsid w:val="004D24B5"/>
    <w:rsid w:val="004D2678"/>
    <w:rsid w:val="004D31A9"/>
    <w:rsid w:val="004D33F3"/>
    <w:rsid w:val="004D40C7"/>
    <w:rsid w:val="004D418F"/>
    <w:rsid w:val="004D4BA0"/>
    <w:rsid w:val="004D5307"/>
    <w:rsid w:val="004D5459"/>
    <w:rsid w:val="004D56DB"/>
    <w:rsid w:val="004D5728"/>
    <w:rsid w:val="004D5A68"/>
    <w:rsid w:val="004D6313"/>
    <w:rsid w:val="004D6795"/>
    <w:rsid w:val="004D691E"/>
    <w:rsid w:val="004D6A42"/>
    <w:rsid w:val="004D6C30"/>
    <w:rsid w:val="004D6C63"/>
    <w:rsid w:val="004D6FAB"/>
    <w:rsid w:val="004D7A97"/>
    <w:rsid w:val="004D7D88"/>
    <w:rsid w:val="004E0809"/>
    <w:rsid w:val="004E08C4"/>
    <w:rsid w:val="004E0B21"/>
    <w:rsid w:val="004E16EE"/>
    <w:rsid w:val="004E1A6F"/>
    <w:rsid w:val="004E1B0B"/>
    <w:rsid w:val="004E1D5E"/>
    <w:rsid w:val="004E33DD"/>
    <w:rsid w:val="004E38E1"/>
    <w:rsid w:val="004E3A56"/>
    <w:rsid w:val="004E3A6F"/>
    <w:rsid w:val="004E3FC3"/>
    <w:rsid w:val="004E4C69"/>
    <w:rsid w:val="004E4CC9"/>
    <w:rsid w:val="004E4CD9"/>
    <w:rsid w:val="004E4FA4"/>
    <w:rsid w:val="004E5183"/>
    <w:rsid w:val="004E53AB"/>
    <w:rsid w:val="004E5786"/>
    <w:rsid w:val="004E597B"/>
    <w:rsid w:val="004E59E7"/>
    <w:rsid w:val="004E642A"/>
    <w:rsid w:val="004E64DB"/>
    <w:rsid w:val="004E65AE"/>
    <w:rsid w:val="004E6931"/>
    <w:rsid w:val="004E71CA"/>
    <w:rsid w:val="004E72CC"/>
    <w:rsid w:val="004F18B5"/>
    <w:rsid w:val="004F2631"/>
    <w:rsid w:val="004F2BE1"/>
    <w:rsid w:val="004F30A4"/>
    <w:rsid w:val="004F3333"/>
    <w:rsid w:val="004F35B4"/>
    <w:rsid w:val="004F464F"/>
    <w:rsid w:val="004F4A2D"/>
    <w:rsid w:val="004F500C"/>
    <w:rsid w:val="004F56FD"/>
    <w:rsid w:val="004F61D6"/>
    <w:rsid w:val="004F666D"/>
    <w:rsid w:val="004F701C"/>
    <w:rsid w:val="004F75F8"/>
    <w:rsid w:val="004F7C64"/>
    <w:rsid w:val="0050053A"/>
    <w:rsid w:val="00500A36"/>
    <w:rsid w:val="005011B0"/>
    <w:rsid w:val="00501293"/>
    <w:rsid w:val="00501297"/>
    <w:rsid w:val="00501442"/>
    <w:rsid w:val="00502151"/>
    <w:rsid w:val="00503822"/>
    <w:rsid w:val="00504779"/>
    <w:rsid w:val="00504E54"/>
    <w:rsid w:val="005057DE"/>
    <w:rsid w:val="00505D3A"/>
    <w:rsid w:val="00506076"/>
    <w:rsid w:val="00506285"/>
    <w:rsid w:val="0050640B"/>
    <w:rsid w:val="0050677F"/>
    <w:rsid w:val="005073C7"/>
    <w:rsid w:val="0050745E"/>
    <w:rsid w:val="005077B3"/>
    <w:rsid w:val="00507A70"/>
    <w:rsid w:val="00507A98"/>
    <w:rsid w:val="00510214"/>
    <w:rsid w:val="00510EBB"/>
    <w:rsid w:val="0051131F"/>
    <w:rsid w:val="005119BB"/>
    <w:rsid w:val="00512112"/>
    <w:rsid w:val="005140AF"/>
    <w:rsid w:val="00514253"/>
    <w:rsid w:val="00515084"/>
    <w:rsid w:val="00515307"/>
    <w:rsid w:val="005157CC"/>
    <w:rsid w:val="005158B8"/>
    <w:rsid w:val="00515D4B"/>
    <w:rsid w:val="00515E31"/>
    <w:rsid w:val="00516869"/>
    <w:rsid w:val="00516A88"/>
    <w:rsid w:val="00516BC7"/>
    <w:rsid w:val="00516F87"/>
    <w:rsid w:val="0051710B"/>
    <w:rsid w:val="005171C7"/>
    <w:rsid w:val="0051765C"/>
    <w:rsid w:val="005176B7"/>
    <w:rsid w:val="00520116"/>
    <w:rsid w:val="005202C0"/>
    <w:rsid w:val="00520919"/>
    <w:rsid w:val="00521AAB"/>
    <w:rsid w:val="005222BA"/>
    <w:rsid w:val="005223F6"/>
    <w:rsid w:val="00522591"/>
    <w:rsid w:val="0052286E"/>
    <w:rsid w:val="005231D0"/>
    <w:rsid w:val="00523412"/>
    <w:rsid w:val="00523442"/>
    <w:rsid w:val="00524FCA"/>
    <w:rsid w:val="005250C1"/>
    <w:rsid w:val="00525745"/>
    <w:rsid w:val="005257AE"/>
    <w:rsid w:val="00525A6C"/>
    <w:rsid w:val="0052686D"/>
    <w:rsid w:val="005269C9"/>
    <w:rsid w:val="00526BF3"/>
    <w:rsid w:val="00526C4B"/>
    <w:rsid w:val="00526DC2"/>
    <w:rsid w:val="00527483"/>
    <w:rsid w:val="00527A90"/>
    <w:rsid w:val="00527E77"/>
    <w:rsid w:val="00527F71"/>
    <w:rsid w:val="0053038F"/>
    <w:rsid w:val="0053044B"/>
    <w:rsid w:val="00530480"/>
    <w:rsid w:val="005305EE"/>
    <w:rsid w:val="00530889"/>
    <w:rsid w:val="005309CE"/>
    <w:rsid w:val="00531FF2"/>
    <w:rsid w:val="005320F8"/>
    <w:rsid w:val="00532327"/>
    <w:rsid w:val="00532A20"/>
    <w:rsid w:val="00532BB3"/>
    <w:rsid w:val="00532DBD"/>
    <w:rsid w:val="0053327C"/>
    <w:rsid w:val="00533410"/>
    <w:rsid w:val="00533CF0"/>
    <w:rsid w:val="00533F20"/>
    <w:rsid w:val="0053411D"/>
    <w:rsid w:val="00534421"/>
    <w:rsid w:val="005348C4"/>
    <w:rsid w:val="00534C8D"/>
    <w:rsid w:val="00534EA1"/>
    <w:rsid w:val="0053629F"/>
    <w:rsid w:val="0053724C"/>
    <w:rsid w:val="005401E5"/>
    <w:rsid w:val="005402F5"/>
    <w:rsid w:val="0054057D"/>
    <w:rsid w:val="0054090C"/>
    <w:rsid w:val="005418DE"/>
    <w:rsid w:val="00542459"/>
    <w:rsid w:val="005425C0"/>
    <w:rsid w:val="00543427"/>
    <w:rsid w:val="005436EC"/>
    <w:rsid w:val="005437D6"/>
    <w:rsid w:val="0054388A"/>
    <w:rsid w:val="00543A1B"/>
    <w:rsid w:val="00544690"/>
    <w:rsid w:val="00544A46"/>
    <w:rsid w:val="00544C31"/>
    <w:rsid w:val="005450DC"/>
    <w:rsid w:val="00545B7C"/>
    <w:rsid w:val="00545D26"/>
    <w:rsid w:val="0054702B"/>
    <w:rsid w:val="0054715F"/>
    <w:rsid w:val="00547759"/>
    <w:rsid w:val="005511A6"/>
    <w:rsid w:val="00551274"/>
    <w:rsid w:val="005515C6"/>
    <w:rsid w:val="0055178C"/>
    <w:rsid w:val="005521EE"/>
    <w:rsid w:val="00553375"/>
    <w:rsid w:val="005536AA"/>
    <w:rsid w:val="005542CB"/>
    <w:rsid w:val="00554624"/>
    <w:rsid w:val="00554E48"/>
    <w:rsid w:val="0055536F"/>
    <w:rsid w:val="00555E75"/>
    <w:rsid w:val="005564C8"/>
    <w:rsid w:val="00556B4B"/>
    <w:rsid w:val="00556EFD"/>
    <w:rsid w:val="0055717E"/>
    <w:rsid w:val="00557F89"/>
    <w:rsid w:val="005601F2"/>
    <w:rsid w:val="00560387"/>
    <w:rsid w:val="00560E11"/>
    <w:rsid w:val="0056115F"/>
    <w:rsid w:val="00561486"/>
    <w:rsid w:val="0056198A"/>
    <w:rsid w:val="005623BF"/>
    <w:rsid w:val="00562ABF"/>
    <w:rsid w:val="00562C4F"/>
    <w:rsid w:val="00562D56"/>
    <w:rsid w:val="005631B3"/>
    <w:rsid w:val="0056336F"/>
    <w:rsid w:val="005639BE"/>
    <w:rsid w:val="0056473E"/>
    <w:rsid w:val="00564F2A"/>
    <w:rsid w:val="00565B0B"/>
    <w:rsid w:val="00565C34"/>
    <w:rsid w:val="00566135"/>
    <w:rsid w:val="00566BB5"/>
    <w:rsid w:val="00566EE2"/>
    <w:rsid w:val="0057032C"/>
    <w:rsid w:val="005704E9"/>
    <w:rsid w:val="00570548"/>
    <w:rsid w:val="00570B8D"/>
    <w:rsid w:val="0057147C"/>
    <w:rsid w:val="0057227F"/>
    <w:rsid w:val="00572B73"/>
    <w:rsid w:val="00572F76"/>
    <w:rsid w:val="005736E1"/>
    <w:rsid w:val="00573F90"/>
    <w:rsid w:val="005740D0"/>
    <w:rsid w:val="005747FE"/>
    <w:rsid w:val="00574938"/>
    <w:rsid w:val="00574C0A"/>
    <w:rsid w:val="005751F1"/>
    <w:rsid w:val="00575663"/>
    <w:rsid w:val="0057638F"/>
    <w:rsid w:val="005767F3"/>
    <w:rsid w:val="005770BD"/>
    <w:rsid w:val="00577294"/>
    <w:rsid w:val="00577AA0"/>
    <w:rsid w:val="00581ED6"/>
    <w:rsid w:val="00583691"/>
    <w:rsid w:val="00583BA5"/>
    <w:rsid w:val="00584C7E"/>
    <w:rsid w:val="00584F33"/>
    <w:rsid w:val="00585C5A"/>
    <w:rsid w:val="00586E29"/>
    <w:rsid w:val="00586EEA"/>
    <w:rsid w:val="00586FB9"/>
    <w:rsid w:val="0059028E"/>
    <w:rsid w:val="005905F7"/>
    <w:rsid w:val="005906CE"/>
    <w:rsid w:val="0059084B"/>
    <w:rsid w:val="00591FBB"/>
    <w:rsid w:val="005923E2"/>
    <w:rsid w:val="0059242D"/>
    <w:rsid w:val="00592AF0"/>
    <w:rsid w:val="00592C49"/>
    <w:rsid w:val="00592D83"/>
    <w:rsid w:val="00592ECE"/>
    <w:rsid w:val="0059341F"/>
    <w:rsid w:val="00593E5C"/>
    <w:rsid w:val="00594240"/>
    <w:rsid w:val="00594429"/>
    <w:rsid w:val="005944E1"/>
    <w:rsid w:val="00594D3C"/>
    <w:rsid w:val="00595305"/>
    <w:rsid w:val="005963B6"/>
    <w:rsid w:val="005968DC"/>
    <w:rsid w:val="00596F58"/>
    <w:rsid w:val="00597A7B"/>
    <w:rsid w:val="00597D54"/>
    <w:rsid w:val="00597FAE"/>
    <w:rsid w:val="005A1E76"/>
    <w:rsid w:val="005A2097"/>
    <w:rsid w:val="005A209B"/>
    <w:rsid w:val="005A25FA"/>
    <w:rsid w:val="005A2753"/>
    <w:rsid w:val="005A284B"/>
    <w:rsid w:val="005A2A0D"/>
    <w:rsid w:val="005A2D97"/>
    <w:rsid w:val="005A2EAF"/>
    <w:rsid w:val="005A3149"/>
    <w:rsid w:val="005A34EC"/>
    <w:rsid w:val="005A3F93"/>
    <w:rsid w:val="005A4170"/>
    <w:rsid w:val="005A5EBC"/>
    <w:rsid w:val="005A6087"/>
    <w:rsid w:val="005A65DA"/>
    <w:rsid w:val="005A67A0"/>
    <w:rsid w:val="005A7E3E"/>
    <w:rsid w:val="005A7FB1"/>
    <w:rsid w:val="005B00BD"/>
    <w:rsid w:val="005B01B7"/>
    <w:rsid w:val="005B1151"/>
    <w:rsid w:val="005B11E2"/>
    <w:rsid w:val="005B13BF"/>
    <w:rsid w:val="005B1440"/>
    <w:rsid w:val="005B14D8"/>
    <w:rsid w:val="005B1564"/>
    <w:rsid w:val="005B1615"/>
    <w:rsid w:val="005B1905"/>
    <w:rsid w:val="005B209E"/>
    <w:rsid w:val="005B2FE9"/>
    <w:rsid w:val="005B3F1A"/>
    <w:rsid w:val="005B4411"/>
    <w:rsid w:val="005B4588"/>
    <w:rsid w:val="005B4D62"/>
    <w:rsid w:val="005B4EC4"/>
    <w:rsid w:val="005B717A"/>
    <w:rsid w:val="005B729B"/>
    <w:rsid w:val="005C0F9C"/>
    <w:rsid w:val="005C179F"/>
    <w:rsid w:val="005C17F1"/>
    <w:rsid w:val="005C2177"/>
    <w:rsid w:val="005C287C"/>
    <w:rsid w:val="005C2E2C"/>
    <w:rsid w:val="005C2F16"/>
    <w:rsid w:val="005C2F92"/>
    <w:rsid w:val="005C3861"/>
    <w:rsid w:val="005C3A7F"/>
    <w:rsid w:val="005C3EDE"/>
    <w:rsid w:val="005C4AEC"/>
    <w:rsid w:val="005C5912"/>
    <w:rsid w:val="005C5A2D"/>
    <w:rsid w:val="005C5B85"/>
    <w:rsid w:val="005C5EAA"/>
    <w:rsid w:val="005C660C"/>
    <w:rsid w:val="005C6A67"/>
    <w:rsid w:val="005C76DB"/>
    <w:rsid w:val="005C79D5"/>
    <w:rsid w:val="005C7E65"/>
    <w:rsid w:val="005D03B3"/>
    <w:rsid w:val="005D09EE"/>
    <w:rsid w:val="005D11DE"/>
    <w:rsid w:val="005D1327"/>
    <w:rsid w:val="005D2019"/>
    <w:rsid w:val="005D22E7"/>
    <w:rsid w:val="005D2E80"/>
    <w:rsid w:val="005D2EFB"/>
    <w:rsid w:val="005D31D9"/>
    <w:rsid w:val="005D3FEE"/>
    <w:rsid w:val="005D40C3"/>
    <w:rsid w:val="005D464A"/>
    <w:rsid w:val="005D4A29"/>
    <w:rsid w:val="005D565A"/>
    <w:rsid w:val="005D5EC0"/>
    <w:rsid w:val="005D61A7"/>
    <w:rsid w:val="005D61C7"/>
    <w:rsid w:val="005D6220"/>
    <w:rsid w:val="005D6F2C"/>
    <w:rsid w:val="005D6F9E"/>
    <w:rsid w:val="005D7D50"/>
    <w:rsid w:val="005D7EDD"/>
    <w:rsid w:val="005E074A"/>
    <w:rsid w:val="005E15F5"/>
    <w:rsid w:val="005E1B1C"/>
    <w:rsid w:val="005E2618"/>
    <w:rsid w:val="005E3030"/>
    <w:rsid w:val="005E3279"/>
    <w:rsid w:val="005E37D0"/>
    <w:rsid w:val="005E5B8F"/>
    <w:rsid w:val="005E6292"/>
    <w:rsid w:val="005E75C1"/>
    <w:rsid w:val="005F00A5"/>
    <w:rsid w:val="005F0A92"/>
    <w:rsid w:val="005F10E9"/>
    <w:rsid w:val="005F1D7A"/>
    <w:rsid w:val="005F23AD"/>
    <w:rsid w:val="005F24C7"/>
    <w:rsid w:val="005F2504"/>
    <w:rsid w:val="005F257C"/>
    <w:rsid w:val="005F2D89"/>
    <w:rsid w:val="005F3E9B"/>
    <w:rsid w:val="005F46BB"/>
    <w:rsid w:val="005F47BB"/>
    <w:rsid w:val="005F4AAC"/>
    <w:rsid w:val="005F53C4"/>
    <w:rsid w:val="005F66B8"/>
    <w:rsid w:val="005F6858"/>
    <w:rsid w:val="005F68A8"/>
    <w:rsid w:val="005F6A5F"/>
    <w:rsid w:val="005F6D12"/>
    <w:rsid w:val="005F71C3"/>
    <w:rsid w:val="005F7CAA"/>
    <w:rsid w:val="005F7FCD"/>
    <w:rsid w:val="00600001"/>
    <w:rsid w:val="006000E4"/>
    <w:rsid w:val="00600786"/>
    <w:rsid w:val="0060096B"/>
    <w:rsid w:val="00600A98"/>
    <w:rsid w:val="00600DBA"/>
    <w:rsid w:val="0060102D"/>
    <w:rsid w:val="00601285"/>
    <w:rsid w:val="00601645"/>
    <w:rsid w:val="00601831"/>
    <w:rsid w:val="00601B50"/>
    <w:rsid w:val="00601FBF"/>
    <w:rsid w:val="00602225"/>
    <w:rsid w:val="00602852"/>
    <w:rsid w:val="00602D80"/>
    <w:rsid w:val="00603010"/>
    <w:rsid w:val="00603D40"/>
    <w:rsid w:val="006048F3"/>
    <w:rsid w:val="00604AB7"/>
    <w:rsid w:val="00604B93"/>
    <w:rsid w:val="00605E4C"/>
    <w:rsid w:val="00606608"/>
    <w:rsid w:val="00606A7F"/>
    <w:rsid w:val="006070A2"/>
    <w:rsid w:val="006071BB"/>
    <w:rsid w:val="006075E2"/>
    <w:rsid w:val="00610187"/>
    <w:rsid w:val="006101A5"/>
    <w:rsid w:val="0061075F"/>
    <w:rsid w:val="0061103F"/>
    <w:rsid w:val="00611329"/>
    <w:rsid w:val="0061134D"/>
    <w:rsid w:val="006120DF"/>
    <w:rsid w:val="0061212C"/>
    <w:rsid w:val="006121EB"/>
    <w:rsid w:val="006123E0"/>
    <w:rsid w:val="006128C8"/>
    <w:rsid w:val="00612BA4"/>
    <w:rsid w:val="006139E3"/>
    <w:rsid w:val="00613DE0"/>
    <w:rsid w:val="00614BCC"/>
    <w:rsid w:val="00614C07"/>
    <w:rsid w:val="00614F4B"/>
    <w:rsid w:val="0061545F"/>
    <w:rsid w:val="00616CF3"/>
    <w:rsid w:val="00616D1D"/>
    <w:rsid w:val="00617216"/>
    <w:rsid w:val="006175E0"/>
    <w:rsid w:val="006176B7"/>
    <w:rsid w:val="0061790F"/>
    <w:rsid w:val="0062049C"/>
    <w:rsid w:val="0062172D"/>
    <w:rsid w:val="006217C0"/>
    <w:rsid w:val="00621AB9"/>
    <w:rsid w:val="00621E1F"/>
    <w:rsid w:val="00622105"/>
    <w:rsid w:val="006226C2"/>
    <w:rsid w:val="00622F70"/>
    <w:rsid w:val="00622F9D"/>
    <w:rsid w:val="0062374A"/>
    <w:rsid w:val="00623D74"/>
    <w:rsid w:val="00624EDB"/>
    <w:rsid w:val="006258E1"/>
    <w:rsid w:val="0062596B"/>
    <w:rsid w:val="00625B4D"/>
    <w:rsid w:val="00625FB3"/>
    <w:rsid w:val="00626466"/>
    <w:rsid w:val="0062705C"/>
    <w:rsid w:val="00627197"/>
    <w:rsid w:val="0062784F"/>
    <w:rsid w:val="0063000D"/>
    <w:rsid w:val="0063002B"/>
    <w:rsid w:val="006300F8"/>
    <w:rsid w:val="00630C4F"/>
    <w:rsid w:val="00632471"/>
    <w:rsid w:val="0063255C"/>
    <w:rsid w:val="00633759"/>
    <w:rsid w:val="0063422E"/>
    <w:rsid w:val="006358A2"/>
    <w:rsid w:val="00635CDE"/>
    <w:rsid w:val="006362CC"/>
    <w:rsid w:val="00636377"/>
    <w:rsid w:val="006363B6"/>
    <w:rsid w:val="00636717"/>
    <w:rsid w:val="00637D17"/>
    <w:rsid w:val="00637E45"/>
    <w:rsid w:val="00640B70"/>
    <w:rsid w:val="00640D58"/>
    <w:rsid w:val="00640E6A"/>
    <w:rsid w:val="0064126E"/>
    <w:rsid w:val="00641B18"/>
    <w:rsid w:val="00641E16"/>
    <w:rsid w:val="00643D40"/>
    <w:rsid w:val="0064403D"/>
    <w:rsid w:val="0064425B"/>
    <w:rsid w:val="0064496D"/>
    <w:rsid w:val="00644C21"/>
    <w:rsid w:val="006464AE"/>
    <w:rsid w:val="006466A2"/>
    <w:rsid w:val="0064682D"/>
    <w:rsid w:val="006469F4"/>
    <w:rsid w:val="00646BE2"/>
    <w:rsid w:val="00647998"/>
    <w:rsid w:val="006479E7"/>
    <w:rsid w:val="00650586"/>
    <w:rsid w:val="0065093C"/>
    <w:rsid w:val="00650EB2"/>
    <w:rsid w:val="0065156A"/>
    <w:rsid w:val="00651675"/>
    <w:rsid w:val="00651C95"/>
    <w:rsid w:val="00651F75"/>
    <w:rsid w:val="00652112"/>
    <w:rsid w:val="00652B15"/>
    <w:rsid w:val="00653002"/>
    <w:rsid w:val="0065311B"/>
    <w:rsid w:val="00653352"/>
    <w:rsid w:val="00654083"/>
    <w:rsid w:val="00654536"/>
    <w:rsid w:val="0065477C"/>
    <w:rsid w:val="00654C88"/>
    <w:rsid w:val="00654F45"/>
    <w:rsid w:val="00655C1A"/>
    <w:rsid w:val="00655CB7"/>
    <w:rsid w:val="00655F14"/>
    <w:rsid w:val="00656376"/>
    <w:rsid w:val="006570DA"/>
    <w:rsid w:val="00657CBA"/>
    <w:rsid w:val="00657CC6"/>
    <w:rsid w:val="0066001F"/>
    <w:rsid w:val="00660305"/>
    <w:rsid w:val="00660A50"/>
    <w:rsid w:val="00660EF0"/>
    <w:rsid w:val="00661028"/>
    <w:rsid w:val="0066110E"/>
    <w:rsid w:val="00661461"/>
    <w:rsid w:val="006615A0"/>
    <w:rsid w:val="0066171A"/>
    <w:rsid w:val="006621C7"/>
    <w:rsid w:val="00662389"/>
    <w:rsid w:val="00662FA1"/>
    <w:rsid w:val="0066304A"/>
    <w:rsid w:val="006631C7"/>
    <w:rsid w:val="00663BE6"/>
    <w:rsid w:val="00664156"/>
    <w:rsid w:val="006648BE"/>
    <w:rsid w:val="006649ED"/>
    <w:rsid w:val="00664CA6"/>
    <w:rsid w:val="00665195"/>
    <w:rsid w:val="0066573E"/>
    <w:rsid w:val="00665795"/>
    <w:rsid w:val="00665AEB"/>
    <w:rsid w:val="00665C94"/>
    <w:rsid w:val="0066708E"/>
    <w:rsid w:val="0067000F"/>
    <w:rsid w:val="0067063B"/>
    <w:rsid w:val="00671035"/>
    <w:rsid w:val="006720BD"/>
    <w:rsid w:val="00672C8C"/>
    <w:rsid w:val="006731A9"/>
    <w:rsid w:val="0067431D"/>
    <w:rsid w:val="00674444"/>
    <w:rsid w:val="00674516"/>
    <w:rsid w:val="0067486A"/>
    <w:rsid w:val="00675976"/>
    <w:rsid w:val="006761F8"/>
    <w:rsid w:val="00676732"/>
    <w:rsid w:val="006769CF"/>
    <w:rsid w:val="00676C9B"/>
    <w:rsid w:val="006773EE"/>
    <w:rsid w:val="00680735"/>
    <w:rsid w:val="0068087E"/>
    <w:rsid w:val="00680987"/>
    <w:rsid w:val="00681748"/>
    <w:rsid w:val="006818C2"/>
    <w:rsid w:val="0068256B"/>
    <w:rsid w:val="006834F3"/>
    <w:rsid w:val="00683C4D"/>
    <w:rsid w:val="00683D1A"/>
    <w:rsid w:val="00684DBF"/>
    <w:rsid w:val="00684EF9"/>
    <w:rsid w:val="0068504B"/>
    <w:rsid w:val="00685269"/>
    <w:rsid w:val="00685B94"/>
    <w:rsid w:val="006867CD"/>
    <w:rsid w:val="00686F8D"/>
    <w:rsid w:val="006870F8"/>
    <w:rsid w:val="00687603"/>
    <w:rsid w:val="00687736"/>
    <w:rsid w:val="00690A86"/>
    <w:rsid w:val="00690CAB"/>
    <w:rsid w:val="00691D3C"/>
    <w:rsid w:val="00691DF8"/>
    <w:rsid w:val="0069361F"/>
    <w:rsid w:val="00694152"/>
    <w:rsid w:val="0069480C"/>
    <w:rsid w:val="00695871"/>
    <w:rsid w:val="006964D2"/>
    <w:rsid w:val="0069652B"/>
    <w:rsid w:val="00696661"/>
    <w:rsid w:val="00697A6C"/>
    <w:rsid w:val="00697AC4"/>
    <w:rsid w:val="006A0D3B"/>
    <w:rsid w:val="006A1901"/>
    <w:rsid w:val="006A31D0"/>
    <w:rsid w:val="006A3B14"/>
    <w:rsid w:val="006A3DA7"/>
    <w:rsid w:val="006A45AD"/>
    <w:rsid w:val="006A47FC"/>
    <w:rsid w:val="006A4BD0"/>
    <w:rsid w:val="006A5495"/>
    <w:rsid w:val="006A580D"/>
    <w:rsid w:val="006A6757"/>
    <w:rsid w:val="006A7325"/>
    <w:rsid w:val="006A7623"/>
    <w:rsid w:val="006B021C"/>
    <w:rsid w:val="006B027B"/>
    <w:rsid w:val="006B0292"/>
    <w:rsid w:val="006B056D"/>
    <w:rsid w:val="006B070A"/>
    <w:rsid w:val="006B0E92"/>
    <w:rsid w:val="006B1331"/>
    <w:rsid w:val="006B1E0B"/>
    <w:rsid w:val="006B1E29"/>
    <w:rsid w:val="006B1F27"/>
    <w:rsid w:val="006B29E1"/>
    <w:rsid w:val="006B2F35"/>
    <w:rsid w:val="006B3471"/>
    <w:rsid w:val="006B3802"/>
    <w:rsid w:val="006B3CCB"/>
    <w:rsid w:val="006B3D2C"/>
    <w:rsid w:val="006B488C"/>
    <w:rsid w:val="006B496E"/>
    <w:rsid w:val="006B4C60"/>
    <w:rsid w:val="006B4E28"/>
    <w:rsid w:val="006B4EEA"/>
    <w:rsid w:val="006B5308"/>
    <w:rsid w:val="006B5C14"/>
    <w:rsid w:val="006B6277"/>
    <w:rsid w:val="006B6A3D"/>
    <w:rsid w:val="006B6ECB"/>
    <w:rsid w:val="006B722B"/>
    <w:rsid w:val="006C0009"/>
    <w:rsid w:val="006C1A9C"/>
    <w:rsid w:val="006C24E3"/>
    <w:rsid w:val="006C2719"/>
    <w:rsid w:val="006C2D15"/>
    <w:rsid w:val="006C2E9B"/>
    <w:rsid w:val="006C2F22"/>
    <w:rsid w:val="006C39F9"/>
    <w:rsid w:val="006C3D58"/>
    <w:rsid w:val="006C3D89"/>
    <w:rsid w:val="006C46ED"/>
    <w:rsid w:val="006C50FF"/>
    <w:rsid w:val="006C5305"/>
    <w:rsid w:val="006C5541"/>
    <w:rsid w:val="006C5905"/>
    <w:rsid w:val="006C5DD7"/>
    <w:rsid w:val="006C63D6"/>
    <w:rsid w:val="006C675C"/>
    <w:rsid w:val="006C67C6"/>
    <w:rsid w:val="006C68C6"/>
    <w:rsid w:val="006C6A56"/>
    <w:rsid w:val="006C749B"/>
    <w:rsid w:val="006D0323"/>
    <w:rsid w:val="006D0A75"/>
    <w:rsid w:val="006D149D"/>
    <w:rsid w:val="006D1C65"/>
    <w:rsid w:val="006D1E49"/>
    <w:rsid w:val="006D2213"/>
    <w:rsid w:val="006D230B"/>
    <w:rsid w:val="006D34C0"/>
    <w:rsid w:val="006D3AB2"/>
    <w:rsid w:val="006D3E6E"/>
    <w:rsid w:val="006D3FF9"/>
    <w:rsid w:val="006D413D"/>
    <w:rsid w:val="006D419F"/>
    <w:rsid w:val="006D49D5"/>
    <w:rsid w:val="006D4F2C"/>
    <w:rsid w:val="006D5927"/>
    <w:rsid w:val="006D5B08"/>
    <w:rsid w:val="006D5BF2"/>
    <w:rsid w:val="006D5C52"/>
    <w:rsid w:val="006D5F51"/>
    <w:rsid w:val="006D7082"/>
    <w:rsid w:val="006E0052"/>
    <w:rsid w:val="006E0155"/>
    <w:rsid w:val="006E1352"/>
    <w:rsid w:val="006E1BEF"/>
    <w:rsid w:val="006E232D"/>
    <w:rsid w:val="006E2DD7"/>
    <w:rsid w:val="006E3615"/>
    <w:rsid w:val="006E375E"/>
    <w:rsid w:val="006E3BFB"/>
    <w:rsid w:val="006E3E87"/>
    <w:rsid w:val="006E5936"/>
    <w:rsid w:val="006E5A47"/>
    <w:rsid w:val="006E6B2D"/>
    <w:rsid w:val="006E6B55"/>
    <w:rsid w:val="006E6CE6"/>
    <w:rsid w:val="006E702D"/>
    <w:rsid w:val="006E77E7"/>
    <w:rsid w:val="006E7AB4"/>
    <w:rsid w:val="006E7F59"/>
    <w:rsid w:val="006F0244"/>
    <w:rsid w:val="006F0422"/>
    <w:rsid w:val="006F0788"/>
    <w:rsid w:val="006F1715"/>
    <w:rsid w:val="006F2562"/>
    <w:rsid w:val="006F25CC"/>
    <w:rsid w:val="006F303B"/>
    <w:rsid w:val="006F315B"/>
    <w:rsid w:val="006F364E"/>
    <w:rsid w:val="006F3658"/>
    <w:rsid w:val="006F3C94"/>
    <w:rsid w:val="006F454A"/>
    <w:rsid w:val="006F4CF8"/>
    <w:rsid w:val="006F5236"/>
    <w:rsid w:val="006F52D1"/>
    <w:rsid w:val="006F551A"/>
    <w:rsid w:val="006F5702"/>
    <w:rsid w:val="006F5BEC"/>
    <w:rsid w:val="006F61C0"/>
    <w:rsid w:val="006F67B1"/>
    <w:rsid w:val="006F686F"/>
    <w:rsid w:val="006F69F1"/>
    <w:rsid w:val="006F6C0C"/>
    <w:rsid w:val="006F70B5"/>
    <w:rsid w:val="006F7689"/>
    <w:rsid w:val="006F7FC6"/>
    <w:rsid w:val="00700B53"/>
    <w:rsid w:val="00700FFD"/>
    <w:rsid w:val="00701B1B"/>
    <w:rsid w:val="00701EDB"/>
    <w:rsid w:val="007023BD"/>
    <w:rsid w:val="00702E1D"/>
    <w:rsid w:val="00702E22"/>
    <w:rsid w:val="0070326B"/>
    <w:rsid w:val="007037D5"/>
    <w:rsid w:val="007037FE"/>
    <w:rsid w:val="00703C42"/>
    <w:rsid w:val="007048BF"/>
    <w:rsid w:val="00704E02"/>
    <w:rsid w:val="00704F2F"/>
    <w:rsid w:val="00704F34"/>
    <w:rsid w:val="007054B6"/>
    <w:rsid w:val="00705725"/>
    <w:rsid w:val="00705E86"/>
    <w:rsid w:val="00707352"/>
    <w:rsid w:val="00707F77"/>
    <w:rsid w:val="007101B3"/>
    <w:rsid w:val="007106A5"/>
    <w:rsid w:val="00710F35"/>
    <w:rsid w:val="00711373"/>
    <w:rsid w:val="00711C87"/>
    <w:rsid w:val="00712101"/>
    <w:rsid w:val="0071247B"/>
    <w:rsid w:val="00712527"/>
    <w:rsid w:val="00712B44"/>
    <w:rsid w:val="007138BD"/>
    <w:rsid w:val="00713D6C"/>
    <w:rsid w:val="00714841"/>
    <w:rsid w:val="00715120"/>
    <w:rsid w:val="007151D6"/>
    <w:rsid w:val="0071675C"/>
    <w:rsid w:val="00716996"/>
    <w:rsid w:val="00716B45"/>
    <w:rsid w:val="0071765E"/>
    <w:rsid w:val="00717E1A"/>
    <w:rsid w:val="0072030E"/>
    <w:rsid w:val="00720810"/>
    <w:rsid w:val="00720A67"/>
    <w:rsid w:val="00720E8B"/>
    <w:rsid w:val="00721484"/>
    <w:rsid w:val="00721C11"/>
    <w:rsid w:val="007221A9"/>
    <w:rsid w:val="00723AC0"/>
    <w:rsid w:val="0072438D"/>
    <w:rsid w:val="007249FA"/>
    <w:rsid w:val="00724A10"/>
    <w:rsid w:val="00724AB7"/>
    <w:rsid w:val="00724BFE"/>
    <w:rsid w:val="00724CB0"/>
    <w:rsid w:val="00725128"/>
    <w:rsid w:val="0072586D"/>
    <w:rsid w:val="00725D87"/>
    <w:rsid w:val="0072623C"/>
    <w:rsid w:val="007263F7"/>
    <w:rsid w:val="00726425"/>
    <w:rsid w:val="007264E6"/>
    <w:rsid w:val="00726616"/>
    <w:rsid w:val="00726629"/>
    <w:rsid w:val="007267E5"/>
    <w:rsid w:val="007268D8"/>
    <w:rsid w:val="00726A7B"/>
    <w:rsid w:val="00727012"/>
    <w:rsid w:val="007274B8"/>
    <w:rsid w:val="00727599"/>
    <w:rsid w:val="007307C1"/>
    <w:rsid w:val="00730A50"/>
    <w:rsid w:val="00731596"/>
    <w:rsid w:val="00732822"/>
    <w:rsid w:val="007334FA"/>
    <w:rsid w:val="00733C1A"/>
    <w:rsid w:val="00734264"/>
    <w:rsid w:val="007349D5"/>
    <w:rsid w:val="00734C43"/>
    <w:rsid w:val="0073521F"/>
    <w:rsid w:val="007352A7"/>
    <w:rsid w:val="00735C60"/>
    <w:rsid w:val="00735E92"/>
    <w:rsid w:val="007366EE"/>
    <w:rsid w:val="00736CE4"/>
    <w:rsid w:val="00737306"/>
    <w:rsid w:val="00737460"/>
    <w:rsid w:val="00740E0E"/>
    <w:rsid w:val="00741069"/>
    <w:rsid w:val="007418B9"/>
    <w:rsid w:val="0074192D"/>
    <w:rsid w:val="00741D17"/>
    <w:rsid w:val="007426E3"/>
    <w:rsid w:val="00743509"/>
    <w:rsid w:val="00743585"/>
    <w:rsid w:val="00743D69"/>
    <w:rsid w:val="007453C9"/>
    <w:rsid w:val="00745A9B"/>
    <w:rsid w:val="00747310"/>
    <w:rsid w:val="00750217"/>
    <w:rsid w:val="00750519"/>
    <w:rsid w:val="00750A72"/>
    <w:rsid w:val="00751E0C"/>
    <w:rsid w:val="00752EA7"/>
    <w:rsid w:val="007531AD"/>
    <w:rsid w:val="007556A0"/>
    <w:rsid w:val="007603D4"/>
    <w:rsid w:val="00760857"/>
    <w:rsid w:val="00760A40"/>
    <w:rsid w:val="00760B5A"/>
    <w:rsid w:val="00761768"/>
    <w:rsid w:val="00761770"/>
    <w:rsid w:val="00762606"/>
    <w:rsid w:val="00762BB5"/>
    <w:rsid w:val="00762CEA"/>
    <w:rsid w:val="00762EF2"/>
    <w:rsid w:val="00762EFB"/>
    <w:rsid w:val="00763080"/>
    <w:rsid w:val="0076319A"/>
    <w:rsid w:val="007631F6"/>
    <w:rsid w:val="007643A9"/>
    <w:rsid w:val="0076457A"/>
    <w:rsid w:val="00764A5D"/>
    <w:rsid w:val="00764DC8"/>
    <w:rsid w:val="00764E52"/>
    <w:rsid w:val="00764E67"/>
    <w:rsid w:val="00764E7E"/>
    <w:rsid w:val="0076536F"/>
    <w:rsid w:val="00765E1A"/>
    <w:rsid w:val="00765FA8"/>
    <w:rsid w:val="007663DF"/>
    <w:rsid w:val="007665B0"/>
    <w:rsid w:val="007669C9"/>
    <w:rsid w:val="00766EA3"/>
    <w:rsid w:val="00766F04"/>
    <w:rsid w:val="007674B7"/>
    <w:rsid w:val="007703C9"/>
    <w:rsid w:val="00770855"/>
    <w:rsid w:val="00770EA7"/>
    <w:rsid w:val="007714D1"/>
    <w:rsid w:val="0077172D"/>
    <w:rsid w:val="00771F2F"/>
    <w:rsid w:val="00772047"/>
    <w:rsid w:val="0077241A"/>
    <w:rsid w:val="007724C0"/>
    <w:rsid w:val="0077259F"/>
    <w:rsid w:val="007734C9"/>
    <w:rsid w:val="00773D63"/>
    <w:rsid w:val="0077430A"/>
    <w:rsid w:val="0077435F"/>
    <w:rsid w:val="007753A3"/>
    <w:rsid w:val="0077566E"/>
    <w:rsid w:val="00777757"/>
    <w:rsid w:val="00780AB1"/>
    <w:rsid w:val="00780DC2"/>
    <w:rsid w:val="00781B94"/>
    <w:rsid w:val="007821E6"/>
    <w:rsid w:val="00782650"/>
    <w:rsid w:val="00782F81"/>
    <w:rsid w:val="00782FF4"/>
    <w:rsid w:val="00783118"/>
    <w:rsid w:val="00783648"/>
    <w:rsid w:val="007842DF"/>
    <w:rsid w:val="007849DD"/>
    <w:rsid w:val="00785D01"/>
    <w:rsid w:val="00785FCB"/>
    <w:rsid w:val="00786B3C"/>
    <w:rsid w:val="00786DDF"/>
    <w:rsid w:val="007879F9"/>
    <w:rsid w:val="00787CEF"/>
    <w:rsid w:val="00791184"/>
    <w:rsid w:val="00791908"/>
    <w:rsid w:val="00791C15"/>
    <w:rsid w:val="00792027"/>
    <w:rsid w:val="00792517"/>
    <w:rsid w:val="007929AB"/>
    <w:rsid w:val="0079313A"/>
    <w:rsid w:val="00793967"/>
    <w:rsid w:val="00793F22"/>
    <w:rsid w:val="00794338"/>
    <w:rsid w:val="00794345"/>
    <w:rsid w:val="00795B72"/>
    <w:rsid w:val="00795BAC"/>
    <w:rsid w:val="00796630"/>
    <w:rsid w:val="00796804"/>
    <w:rsid w:val="007969D3"/>
    <w:rsid w:val="00797FA8"/>
    <w:rsid w:val="007A019E"/>
    <w:rsid w:val="007A0A03"/>
    <w:rsid w:val="007A0EBA"/>
    <w:rsid w:val="007A0F1C"/>
    <w:rsid w:val="007A176B"/>
    <w:rsid w:val="007A1D9D"/>
    <w:rsid w:val="007A2638"/>
    <w:rsid w:val="007A26C4"/>
    <w:rsid w:val="007A2780"/>
    <w:rsid w:val="007A2B14"/>
    <w:rsid w:val="007A2DDC"/>
    <w:rsid w:val="007A37DE"/>
    <w:rsid w:val="007A3B33"/>
    <w:rsid w:val="007A3C87"/>
    <w:rsid w:val="007A40F6"/>
    <w:rsid w:val="007A427F"/>
    <w:rsid w:val="007A5791"/>
    <w:rsid w:val="007A5B45"/>
    <w:rsid w:val="007A5D12"/>
    <w:rsid w:val="007A60B5"/>
    <w:rsid w:val="007A68A3"/>
    <w:rsid w:val="007A7328"/>
    <w:rsid w:val="007B0381"/>
    <w:rsid w:val="007B0D75"/>
    <w:rsid w:val="007B1DA9"/>
    <w:rsid w:val="007B2180"/>
    <w:rsid w:val="007B21B3"/>
    <w:rsid w:val="007B2495"/>
    <w:rsid w:val="007B4220"/>
    <w:rsid w:val="007B44BD"/>
    <w:rsid w:val="007B4722"/>
    <w:rsid w:val="007B476C"/>
    <w:rsid w:val="007B532F"/>
    <w:rsid w:val="007B53D6"/>
    <w:rsid w:val="007B5A5D"/>
    <w:rsid w:val="007B5D73"/>
    <w:rsid w:val="007B6058"/>
    <w:rsid w:val="007B6546"/>
    <w:rsid w:val="007C02AA"/>
    <w:rsid w:val="007C03B2"/>
    <w:rsid w:val="007C0479"/>
    <w:rsid w:val="007C0C7A"/>
    <w:rsid w:val="007C13D9"/>
    <w:rsid w:val="007C2426"/>
    <w:rsid w:val="007C2698"/>
    <w:rsid w:val="007C2942"/>
    <w:rsid w:val="007C2ABD"/>
    <w:rsid w:val="007C31C4"/>
    <w:rsid w:val="007C3287"/>
    <w:rsid w:val="007C3A1F"/>
    <w:rsid w:val="007C3BCB"/>
    <w:rsid w:val="007C41D4"/>
    <w:rsid w:val="007C440B"/>
    <w:rsid w:val="007C451A"/>
    <w:rsid w:val="007C45C3"/>
    <w:rsid w:val="007C5550"/>
    <w:rsid w:val="007C58D8"/>
    <w:rsid w:val="007C5BCA"/>
    <w:rsid w:val="007C5C65"/>
    <w:rsid w:val="007C6384"/>
    <w:rsid w:val="007C65B7"/>
    <w:rsid w:val="007C66C1"/>
    <w:rsid w:val="007C686C"/>
    <w:rsid w:val="007C6ABA"/>
    <w:rsid w:val="007D07F8"/>
    <w:rsid w:val="007D09E9"/>
    <w:rsid w:val="007D0F76"/>
    <w:rsid w:val="007D1184"/>
    <w:rsid w:val="007D19C7"/>
    <w:rsid w:val="007D1A06"/>
    <w:rsid w:val="007D1FD9"/>
    <w:rsid w:val="007D2085"/>
    <w:rsid w:val="007D20C4"/>
    <w:rsid w:val="007D27FD"/>
    <w:rsid w:val="007D29E3"/>
    <w:rsid w:val="007D3683"/>
    <w:rsid w:val="007D3DF7"/>
    <w:rsid w:val="007D3FA0"/>
    <w:rsid w:val="007D42A4"/>
    <w:rsid w:val="007D4632"/>
    <w:rsid w:val="007D5384"/>
    <w:rsid w:val="007D5C0E"/>
    <w:rsid w:val="007D79A5"/>
    <w:rsid w:val="007D7D40"/>
    <w:rsid w:val="007E034D"/>
    <w:rsid w:val="007E07E4"/>
    <w:rsid w:val="007E0C24"/>
    <w:rsid w:val="007E10A0"/>
    <w:rsid w:val="007E19A6"/>
    <w:rsid w:val="007E224D"/>
    <w:rsid w:val="007E28CB"/>
    <w:rsid w:val="007E2AF8"/>
    <w:rsid w:val="007E4C44"/>
    <w:rsid w:val="007E5000"/>
    <w:rsid w:val="007E5063"/>
    <w:rsid w:val="007E5A73"/>
    <w:rsid w:val="007E65B2"/>
    <w:rsid w:val="007E70EE"/>
    <w:rsid w:val="007E736F"/>
    <w:rsid w:val="007E73BD"/>
    <w:rsid w:val="007E73C7"/>
    <w:rsid w:val="007F0404"/>
    <w:rsid w:val="007F0CAD"/>
    <w:rsid w:val="007F0E22"/>
    <w:rsid w:val="007F142E"/>
    <w:rsid w:val="007F1534"/>
    <w:rsid w:val="007F2688"/>
    <w:rsid w:val="007F28DA"/>
    <w:rsid w:val="007F2AB5"/>
    <w:rsid w:val="007F2B66"/>
    <w:rsid w:val="007F2BB1"/>
    <w:rsid w:val="007F33D1"/>
    <w:rsid w:val="007F3962"/>
    <w:rsid w:val="007F3E22"/>
    <w:rsid w:val="007F470F"/>
    <w:rsid w:val="007F4971"/>
    <w:rsid w:val="007F5589"/>
    <w:rsid w:val="007F6190"/>
    <w:rsid w:val="007F6C97"/>
    <w:rsid w:val="007F78D3"/>
    <w:rsid w:val="0080025C"/>
    <w:rsid w:val="00800963"/>
    <w:rsid w:val="00800BE6"/>
    <w:rsid w:val="00800C38"/>
    <w:rsid w:val="008010B4"/>
    <w:rsid w:val="00801349"/>
    <w:rsid w:val="0080190D"/>
    <w:rsid w:val="00802AEE"/>
    <w:rsid w:val="00802B5F"/>
    <w:rsid w:val="0080308B"/>
    <w:rsid w:val="0080321E"/>
    <w:rsid w:val="00803CE9"/>
    <w:rsid w:val="008042B4"/>
    <w:rsid w:val="00804EB1"/>
    <w:rsid w:val="008061CA"/>
    <w:rsid w:val="00806779"/>
    <w:rsid w:val="008067DC"/>
    <w:rsid w:val="00806BE4"/>
    <w:rsid w:val="00806D28"/>
    <w:rsid w:val="00807B77"/>
    <w:rsid w:val="00807E8B"/>
    <w:rsid w:val="008107D9"/>
    <w:rsid w:val="00811211"/>
    <w:rsid w:val="008116FC"/>
    <w:rsid w:val="00811CB0"/>
    <w:rsid w:val="008126F3"/>
    <w:rsid w:val="00812838"/>
    <w:rsid w:val="00812AA8"/>
    <w:rsid w:val="0081312E"/>
    <w:rsid w:val="00813F78"/>
    <w:rsid w:val="00814204"/>
    <w:rsid w:val="00814256"/>
    <w:rsid w:val="0081498A"/>
    <w:rsid w:val="008156A7"/>
    <w:rsid w:val="00816898"/>
    <w:rsid w:val="008169BA"/>
    <w:rsid w:val="00817B8B"/>
    <w:rsid w:val="00817F9F"/>
    <w:rsid w:val="00820A9C"/>
    <w:rsid w:val="00820FF2"/>
    <w:rsid w:val="00822D21"/>
    <w:rsid w:val="008230AE"/>
    <w:rsid w:val="008230D9"/>
    <w:rsid w:val="00823235"/>
    <w:rsid w:val="00823355"/>
    <w:rsid w:val="008238C2"/>
    <w:rsid w:val="00823C4E"/>
    <w:rsid w:val="00823ED4"/>
    <w:rsid w:val="008240C1"/>
    <w:rsid w:val="0082453D"/>
    <w:rsid w:val="00824BE1"/>
    <w:rsid w:val="00824EFD"/>
    <w:rsid w:val="00825EAD"/>
    <w:rsid w:val="00825FFB"/>
    <w:rsid w:val="00826085"/>
    <w:rsid w:val="00827178"/>
    <w:rsid w:val="00827361"/>
    <w:rsid w:val="008273F1"/>
    <w:rsid w:val="008300FD"/>
    <w:rsid w:val="00830250"/>
    <w:rsid w:val="00830716"/>
    <w:rsid w:val="0083147E"/>
    <w:rsid w:val="0083176B"/>
    <w:rsid w:val="00833535"/>
    <w:rsid w:val="00833C67"/>
    <w:rsid w:val="00834336"/>
    <w:rsid w:val="00834550"/>
    <w:rsid w:val="0083497F"/>
    <w:rsid w:val="008349D8"/>
    <w:rsid w:val="008360CD"/>
    <w:rsid w:val="0083611A"/>
    <w:rsid w:val="0083616A"/>
    <w:rsid w:val="008363A8"/>
    <w:rsid w:val="00836D2D"/>
    <w:rsid w:val="00840944"/>
    <w:rsid w:val="00840982"/>
    <w:rsid w:val="0084114D"/>
    <w:rsid w:val="00841295"/>
    <w:rsid w:val="00841E8C"/>
    <w:rsid w:val="0084248D"/>
    <w:rsid w:val="00842A70"/>
    <w:rsid w:val="00842CB8"/>
    <w:rsid w:val="00842DF4"/>
    <w:rsid w:val="008432DC"/>
    <w:rsid w:val="008439DD"/>
    <w:rsid w:val="00843A07"/>
    <w:rsid w:val="00843D38"/>
    <w:rsid w:val="00843D4F"/>
    <w:rsid w:val="00844A82"/>
    <w:rsid w:val="00844C15"/>
    <w:rsid w:val="00844DE6"/>
    <w:rsid w:val="008457F4"/>
    <w:rsid w:val="00845BB7"/>
    <w:rsid w:val="00845DCF"/>
    <w:rsid w:val="00847144"/>
    <w:rsid w:val="008474DA"/>
    <w:rsid w:val="008475C1"/>
    <w:rsid w:val="008479A1"/>
    <w:rsid w:val="00850302"/>
    <w:rsid w:val="00850784"/>
    <w:rsid w:val="008509EF"/>
    <w:rsid w:val="00850A09"/>
    <w:rsid w:val="00851283"/>
    <w:rsid w:val="008520B6"/>
    <w:rsid w:val="00853395"/>
    <w:rsid w:val="00853A83"/>
    <w:rsid w:val="00853BD0"/>
    <w:rsid w:val="00854013"/>
    <w:rsid w:val="008545FF"/>
    <w:rsid w:val="0085482A"/>
    <w:rsid w:val="008548AE"/>
    <w:rsid w:val="00854B33"/>
    <w:rsid w:val="00855240"/>
    <w:rsid w:val="008565BD"/>
    <w:rsid w:val="008566C8"/>
    <w:rsid w:val="00856A4A"/>
    <w:rsid w:val="00856D68"/>
    <w:rsid w:val="008573AF"/>
    <w:rsid w:val="00857AB2"/>
    <w:rsid w:val="00857E84"/>
    <w:rsid w:val="00861371"/>
    <w:rsid w:val="00861AA1"/>
    <w:rsid w:val="00861C7A"/>
    <w:rsid w:val="00862053"/>
    <w:rsid w:val="00863306"/>
    <w:rsid w:val="00863363"/>
    <w:rsid w:val="0086535D"/>
    <w:rsid w:val="00865DD1"/>
    <w:rsid w:val="008666D9"/>
    <w:rsid w:val="00866F08"/>
    <w:rsid w:val="0086751C"/>
    <w:rsid w:val="00867890"/>
    <w:rsid w:val="00867FC8"/>
    <w:rsid w:val="00870AE8"/>
    <w:rsid w:val="00870D43"/>
    <w:rsid w:val="00871420"/>
    <w:rsid w:val="00872173"/>
    <w:rsid w:val="008724A6"/>
    <w:rsid w:val="00872826"/>
    <w:rsid w:val="0087343D"/>
    <w:rsid w:val="00873BAA"/>
    <w:rsid w:val="00874A1C"/>
    <w:rsid w:val="00874ACF"/>
    <w:rsid w:val="008766BC"/>
    <w:rsid w:val="0087691C"/>
    <w:rsid w:val="008773DA"/>
    <w:rsid w:val="008809B7"/>
    <w:rsid w:val="0088166E"/>
    <w:rsid w:val="008816A2"/>
    <w:rsid w:val="00882327"/>
    <w:rsid w:val="00882658"/>
    <w:rsid w:val="0088342B"/>
    <w:rsid w:val="00883AAA"/>
    <w:rsid w:val="00883B56"/>
    <w:rsid w:val="00883D1A"/>
    <w:rsid w:val="00884083"/>
    <w:rsid w:val="008843C7"/>
    <w:rsid w:val="00885B7D"/>
    <w:rsid w:val="00886009"/>
    <w:rsid w:val="00886918"/>
    <w:rsid w:val="00886B94"/>
    <w:rsid w:val="00886CB1"/>
    <w:rsid w:val="0088748E"/>
    <w:rsid w:val="00890A54"/>
    <w:rsid w:val="00891DF9"/>
    <w:rsid w:val="00891E1A"/>
    <w:rsid w:val="00892AA9"/>
    <w:rsid w:val="00892F2B"/>
    <w:rsid w:val="00893025"/>
    <w:rsid w:val="008935E8"/>
    <w:rsid w:val="00893FFD"/>
    <w:rsid w:val="00894485"/>
    <w:rsid w:val="00894FCF"/>
    <w:rsid w:val="0089502C"/>
    <w:rsid w:val="00895290"/>
    <w:rsid w:val="008953FF"/>
    <w:rsid w:val="008959A0"/>
    <w:rsid w:val="0089630E"/>
    <w:rsid w:val="008963C8"/>
    <w:rsid w:val="0089711E"/>
    <w:rsid w:val="008977C9"/>
    <w:rsid w:val="00897A1A"/>
    <w:rsid w:val="00897D3B"/>
    <w:rsid w:val="008A0502"/>
    <w:rsid w:val="008A05C3"/>
    <w:rsid w:val="008A0724"/>
    <w:rsid w:val="008A1092"/>
    <w:rsid w:val="008A145F"/>
    <w:rsid w:val="008A14CD"/>
    <w:rsid w:val="008A19E0"/>
    <w:rsid w:val="008A2035"/>
    <w:rsid w:val="008A2816"/>
    <w:rsid w:val="008A30F3"/>
    <w:rsid w:val="008A3DEB"/>
    <w:rsid w:val="008A3E7C"/>
    <w:rsid w:val="008A46CD"/>
    <w:rsid w:val="008A51CC"/>
    <w:rsid w:val="008A5D7B"/>
    <w:rsid w:val="008A5DED"/>
    <w:rsid w:val="008A6774"/>
    <w:rsid w:val="008A6BC8"/>
    <w:rsid w:val="008A6BD9"/>
    <w:rsid w:val="008A7107"/>
    <w:rsid w:val="008A72F0"/>
    <w:rsid w:val="008A7735"/>
    <w:rsid w:val="008A7A79"/>
    <w:rsid w:val="008B0347"/>
    <w:rsid w:val="008B0704"/>
    <w:rsid w:val="008B120A"/>
    <w:rsid w:val="008B178F"/>
    <w:rsid w:val="008B18A1"/>
    <w:rsid w:val="008B229F"/>
    <w:rsid w:val="008B2578"/>
    <w:rsid w:val="008B2C84"/>
    <w:rsid w:val="008B2F28"/>
    <w:rsid w:val="008B30E0"/>
    <w:rsid w:val="008B4197"/>
    <w:rsid w:val="008B43EE"/>
    <w:rsid w:val="008B4D91"/>
    <w:rsid w:val="008B56FB"/>
    <w:rsid w:val="008B5920"/>
    <w:rsid w:val="008B7864"/>
    <w:rsid w:val="008B7B98"/>
    <w:rsid w:val="008C03E8"/>
    <w:rsid w:val="008C069C"/>
    <w:rsid w:val="008C0C9B"/>
    <w:rsid w:val="008C1AAF"/>
    <w:rsid w:val="008C1C1F"/>
    <w:rsid w:val="008C20AB"/>
    <w:rsid w:val="008C2BE2"/>
    <w:rsid w:val="008C2FD1"/>
    <w:rsid w:val="008C347C"/>
    <w:rsid w:val="008C3677"/>
    <w:rsid w:val="008C367C"/>
    <w:rsid w:val="008C49C3"/>
    <w:rsid w:val="008C4EEF"/>
    <w:rsid w:val="008C52A4"/>
    <w:rsid w:val="008C5BF3"/>
    <w:rsid w:val="008C5CC9"/>
    <w:rsid w:val="008C68BA"/>
    <w:rsid w:val="008C7092"/>
    <w:rsid w:val="008C71F7"/>
    <w:rsid w:val="008C77F3"/>
    <w:rsid w:val="008C7D8A"/>
    <w:rsid w:val="008D0850"/>
    <w:rsid w:val="008D09C7"/>
    <w:rsid w:val="008D0AA2"/>
    <w:rsid w:val="008D102C"/>
    <w:rsid w:val="008D1662"/>
    <w:rsid w:val="008D18EA"/>
    <w:rsid w:val="008D1AAA"/>
    <w:rsid w:val="008D1C71"/>
    <w:rsid w:val="008D23A4"/>
    <w:rsid w:val="008D2452"/>
    <w:rsid w:val="008D375D"/>
    <w:rsid w:val="008D3954"/>
    <w:rsid w:val="008D3BB0"/>
    <w:rsid w:val="008D3BC7"/>
    <w:rsid w:val="008D5009"/>
    <w:rsid w:val="008D5819"/>
    <w:rsid w:val="008D59C5"/>
    <w:rsid w:val="008D5D5D"/>
    <w:rsid w:val="008D628E"/>
    <w:rsid w:val="008D6423"/>
    <w:rsid w:val="008D657E"/>
    <w:rsid w:val="008D6A44"/>
    <w:rsid w:val="008D7B90"/>
    <w:rsid w:val="008D7EEE"/>
    <w:rsid w:val="008E0414"/>
    <w:rsid w:val="008E0C4A"/>
    <w:rsid w:val="008E0CEB"/>
    <w:rsid w:val="008E0FD5"/>
    <w:rsid w:val="008E1A18"/>
    <w:rsid w:val="008E1AA6"/>
    <w:rsid w:val="008E1E22"/>
    <w:rsid w:val="008E273C"/>
    <w:rsid w:val="008E2A71"/>
    <w:rsid w:val="008E2CA6"/>
    <w:rsid w:val="008E3737"/>
    <w:rsid w:val="008E3D35"/>
    <w:rsid w:val="008E44F4"/>
    <w:rsid w:val="008E4710"/>
    <w:rsid w:val="008E47CC"/>
    <w:rsid w:val="008E4F3B"/>
    <w:rsid w:val="008E6FF8"/>
    <w:rsid w:val="008E7155"/>
    <w:rsid w:val="008E72CF"/>
    <w:rsid w:val="008E7473"/>
    <w:rsid w:val="008E796E"/>
    <w:rsid w:val="008E7B2E"/>
    <w:rsid w:val="008E7ED0"/>
    <w:rsid w:val="008F0182"/>
    <w:rsid w:val="008F04DE"/>
    <w:rsid w:val="008F1141"/>
    <w:rsid w:val="008F15D4"/>
    <w:rsid w:val="008F1F01"/>
    <w:rsid w:val="008F238A"/>
    <w:rsid w:val="008F26C6"/>
    <w:rsid w:val="008F3071"/>
    <w:rsid w:val="008F3240"/>
    <w:rsid w:val="008F3A7E"/>
    <w:rsid w:val="008F422A"/>
    <w:rsid w:val="008F423A"/>
    <w:rsid w:val="008F49A4"/>
    <w:rsid w:val="008F5187"/>
    <w:rsid w:val="008F52CC"/>
    <w:rsid w:val="008F57C6"/>
    <w:rsid w:val="008F5FC3"/>
    <w:rsid w:val="008F6C9D"/>
    <w:rsid w:val="008F6EBF"/>
    <w:rsid w:val="008F752F"/>
    <w:rsid w:val="008F7821"/>
    <w:rsid w:val="008F7A69"/>
    <w:rsid w:val="008F7FA7"/>
    <w:rsid w:val="009005D1"/>
    <w:rsid w:val="0090152B"/>
    <w:rsid w:val="009016CC"/>
    <w:rsid w:val="00901AC1"/>
    <w:rsid w:val="00902663"/>
    <w:rsid w:val="00902BD6"/>
    <w:rsid w:val="00902DBC"/>
    <w:rsid w:val="00903022"/>
    <w:rsid w:val="00903FAA"/>
    <w:rsid w:val="00904D14"/>
    <w:rsid w:val="00905A94"/>
    <w:rsid w:val="009060CE"/>
    <w:rsid w:val="00906B59"/>
    <w:rsid w:val="00906D4E"/>
    <w:rsid w:val="00907330"/>
    <w:rsid w:val="00907656"/>
    <w:rsid w:val="0090782D"/>
    <w:rsid w:val="00911AEA"/>
    <w:rsid w:val="00912015"/>
    <w:rsid w:val="00912AC1"/>
    <w:rsid w:val="00912C11"/>
    <w:rsid w:val="00912C7F"/>
    <w:rsid w:val="009131A5"/>
    <w:rsid w:val="00913433"/>
    <w:rsid w:val="00913607"/>
    <w:rsid w:val="00913E17"/>
    <w:rsid w:val="00914236"/>
    <w:rsid w:val="00914B3B"/>
    <w:rsid w:val="00915231"/>
    <w:rsid w:val="0091538D"/>
    <w:rsid w:val="009168D0"/>
    <w:rsid w:val="0091691F"/>
    <w:rsid w:val="00916CD6"/>
    <w:rsid w:val="009171C3"/>
    <w:rsid w:val="00917263"/>
    <w:rsid w:val="0091736A"/>
    <w:rsid w:val="009175A1"/>
    <w:rsid w:val="0091785F"/>
    <w:rsid w:val="00917C9B"/>
    <w:rsid w:val="0092086C"/>
    <w:rsid w:val="00921474"/>
    <w:rsid w:val="009216F2"/>
    <w:rsid w:val="00922018"/>
    <w:rsid w:val="009228F6"/>
    <w:rsid w:val="009234B1"/>
    <w:rsid w:val="00924139"/>
    <w:rsid w:val="00924729"/>
    <w:rsid w:val="00925C45"/>
    <w:rsid w:val="00925F1D"/>
    <w:rsid w:val="009260D9"/>
    <w:rsid w:val="00927867"/>
    <w:rsid w:val="009302EC"/>
    <w:rsid w:val="009303CC"/>
    <w:rsid w:val="009309D4"/>
    <w:rsid w:val="00930D6A"/>
    <w:rsid w:val="00931080"/>
    <w:rsid w:val="00931218"/>
    <w:rsid w:val="009320C0"/>
    <w:rsid w:val="009329A3"/>
    <w:rsid w:val="00932DD8"/>
    <w:rsid w:val="00932E7F"/>
    <w:rsid w:val="009331A6"/>
    <w:rsid w:val="00933A6E"/>
    <w:rsid w:val="0093412A"/>
    <w:rsid w:val="00934B2C"/>
    <w:rsid w:val="009350EC"/>
    <w:rsid w:val="0093583F"/>
    <w:rsid w:val="0093626E"/>
    <w:rsid w:val="009365B2"/>
    <w:rsid w:val="009365CE"/>
    <w:rsid w:val="009366BA"/>
    <w:rsid w:val="00936BEE"/>
    <w:rsid w:val="00936CF6"/>
    <w:rsid w:val="009371F5"/>
    <w:rsid w:val="009373C9"/>
    <w:rsid w:val="00937664"/>
    <w:rsid w:val="009376BB"/>
    <w:rsid w:val="009413E3"/>
    <w:rsid w:val="009415B4"/>
    <w:rsid w:val="00942B38"/>
    <w:rsid w:val="00942EAB"/>
    <w:rsid w:val="009438A5"/>
    <w:rsid w:val="0094397D"/>
    <w:rsid w:val="009439F6"/>
    <w:rsid w:val="00944040"/>
    <w:rsid w:val="009449DE"/>
    <w:rsid w:val="009453AC"/>
    <w:rsid w:val="00945BBB"/>
    <w:rsid w:val="00945D61"/>
    <w:rsid w:val="009467CE"/>
    <w:rsid w:val="00946A33"/>
    <w:rsid w:val="00946BDE"/>
    <w:rsid w:val="009472B3"/>
    <w:rsid w:val="0094758A"/>
    <w:rsid w:val="00947729"/>
    <w:rsid w:val="0094779A"/>
    <w:rsid w:val="0095093B"/>
    <w:rsid w:val="00950E19"/>
    <w:rsid w:val="0095171F"/>
    <w:rsid w:val="0095195A"/>
    <w:rsid w:val="00953B13"/>
    <w:rsid w:val="00953CBD"/>
    <w:rsid w:val="0095610F"/>
    <w:rsid w:val="0095667F"/>
    <w:rsid w:val="009567D7"/>
    <w:rsid w:val="00956C10"/>
    <w:rsid w:val="00957B13"/>
    <w:rsid w:val="00957B67"/>
    <w:rsid w:val="009600D4"/>
    <w:rsid w:val="00960E53"/>
    <w:rsid w:val="0096117A"/>
    <w:rsid w:val="00961979"/>
    <w:rsid w:val="00961EAA"/>
    <w:rsid w:val="0096203D"/>
    <w:rsid w:val="0096222F"/>
    <w:rsid w:val="00962522"/>
    <w:rsid w:val="009627CC"/>
    <w:rsid w:val="0096316D"/>
    <w:rsid w:val="009631C8"/>
    <w:rsid w:val="00963531"/>
    <w:rsid w:val="00963BF4"/>
    <w:rsid w:val="00964D26"/>
    <w:rsid w:val="009650F4"/>
    <w:rsid w:val="00965ADA"/>
    <w:rsid w:val="00965C49"/>
    <w:rsid w:val="00965D1D"/>
    <w:rsid w:val="009660DF"/>
    <w:rsid w:val="00966463"/>
    <w:rsid w:val="00967610"/>
    <w:rsid w:val="009703EF"/>
    <w:rsid w:val="00970729"/>
    <w:rsid w:val="009708A7"/>
    <w:rsid w:val="00970C69"/>
    <w:rsid w:val="00970CBF"/>
    <w:rsid w:val="00971352"/>
    <w:rsid w:val="00971583"/>
    <w:rsid w:val="009726C7"/>
    <w:rsid w:val="00972CB0"/>
    <w:rsid w:val="0097331D"/>
    <w:rsid w:val="009735CE"/>
    <w:rsid w:val="009736B9"/>
    <w:rsid w:val="00973FCE"/>
    <w:rsid w:val="009742BC"/>
    <w:rsid w:val="00974995"/>
    <w:rsid w:val="009763E4"/>
    <w:rsid w:val="00976D87"/>
    <w:rsid w:val="00977433"/>
    <w:rsid w:val="009779FC"/>
    <w:rsid w:val="00977B7C"/>
    <w:rsid w:val="00977C08"/>
    <w:rsid w:val="00980094"/>
    <w:rsid w:val="0098055C"/>
    <w:rsid w:val="00980E7B"/>
    <w:rsid w:val="009815A4"/>
    <w:rsid w:val="00981CB7"/>
    <w:rsid w:val="00982015"/>
    <w:rsid w:val="009830CD"/>
    <w:rsid w:val="00983476"/>
    <w:rsid w:val="00983DC8"/>
    <w:rsid w:val="00984136"/>
    <w:rsid w:val="0098441A"/>
    <w:rsid w:val="00984F11"/>
    <w:rsid w:val="00985462"/>
    <w:rsid w:val="00985C17"/>
    <w:rsid w:val="009866D7"/>
    <w:rsid w:val="00986A0D"/>
    <w:rsid w:val="00986B21"/>
    <w:rsid w:val="00986DFA"/>
    <w:rsid w:val="00987E66"/>
    <w:rsid w:val="00987F05"/>
    <w:rsid w:val="00990178"/>
    <w:rsid w:val="0099084C"/>
    <w:rsid w:val="00990F32"/>
    <w:rsid w:val="00991185"/>
    <w:rsid w:val="00991846"/>
    <w:rsid w:val="00991900"/>
    <w:rsid w:val="00991B71"/>
    <w:rsid w:val="00991DA5"/>
    <w:rsid w:val="00991EB2"/>
    <w:rsid w:val="009921DA"/>
    <w:rsid w:val="009938AA"/>
    <w:rsid w:val="009944C1"/>
    <w:rsid w:val="00994ADF"/>
    <w:rsid w:val="009951A2"/>
    <w:rsid w:val="00995660"/>
    <w:rsid w:val="00995705"/>
    <w:rsid w:val="009962DA"/>
    <w:rsid w:val="009963FF"/>
    <w:rsid w:val="00997258"/>
    <w:rsid w:val="00997400"/>
    <w:rsid w:val="0099778C"/>
    <w:rsid w:val="0099793D"/>
    <w:rsid w:val="00997DCF"/>
    <w:rsid w:val="00997F44"/>
    <w:rsid w:val="009A0461"/>
    <w:rsid w:val="009A1694"/>
    <w:rsid w:val="009A16D7"/>
    <w:rsid w:val="009A1E02"/>
    <w:rsid w:val="009A1F97"/>
    <w:rsid w:val="009A2F72"/>
    <w:rsid w:val="009A36E7"/>
    <w:rsid w:val="009A3AE0"/>
    <w:rsid w:val="009A4BC6"/>
    <w:rsid w:val="009A5037"/>
    <w:rsid w:val="009A5372"/>
    <w:rsid w:val="009A59CB"/>
    <w:rsid w:val="009A5B94"/>
    <w:rsid w:val="009A6BF0"/>
    <w:rsid w:val="009A6E14"/>
    <w:rsid w:val="009A7032"/>
    <w:rsid w:val="009A73CC"/>
    <w:rsid w:val="009A7B26"/>
    <w:rsid w:val="009B10DE"/>
    <w:rsid w:val="009B1ADE"/>
    <w:rsid w:val="009B33DF"/>
    <w:rsid w:val="009B3617"/>
    <w:rsid w:val="009B3C5B"/>
    <w:rsid w:val="009B548B"/>
    <w:rsid w:val="009B5F52"/>
    <w:rsid w:val="009B655B"/>
    <w:rsid w:val="009B722A"/>
    <w:rsid w:val="009B7859"/>
    <w:rsid w:val="009C086E"/>
    <w:rsid w:val="009C0F2A"/>
    <w:rsid w:val="009C202B"/>
    <w:rsid w:val="009C211D"/>
    <w:rsid w:val="009C27A4"/>
    <w:rsid w:val="009C27BC"/>
    <w:rsid w:val="009C296D"/>
    <w:rsid w:val="009C310B"/>
    <w:rsid w:val="009C344F"/>
    <w:rsid w:val="009C3922"/>
    <w:rsid w:val="009C3AE1"/>
    <w:rsid w:val="009C3F7E"/>
    <w:rsid w:val="009C4835"/>
    <w:rsid w:val="009C48E7"/>
    <w:rsid w:val="009C49D4"/>
    <w:rsid w:val="009C4ABA"/>
    <w:rsid w:val="009C50B5"/>
    <w:rsid w:val="009C535E"/>
    <w:rsid w:val="009C568C"/>
    <w:rsid w:val="009C5940"/>
    <w:rsid w:val="009C6196"/>
    <w:rsid w:val="009C69A0"/>
    <w:rsid w:val="009C6BB4"/>
    <w:rsid w:val="009C73DD"/>
    <w:rsid w:val="009C7734"/>
    <w:rsid w:val="009D0F6B"/>
    <w:rsid w:val="009D13A6"/>
    <w:rsid w:val="009D1C60"/>
    <w:rsid w:val="009D255B"/>
    <w:rsid w:val="009D2745"/>
    <w:rsid w:val="009D2DAC"/>
    <w:rsid w:val="009D2EB2"/>
    <w:rsid w:val="009D32A3"/>
    <w:rsid w:val="009D4356"/>
    <w:rsid w:val="009D4639"/>
    <w:rsid w:val="009D577E"/>
    <w:rsid w:val="009D5E8C"/>
    <w:rsid w:val="009D70A8"/>
    <w:rsid w:val="009D744B"/>
    <w:rsid w:val="009E12A4"/>
    <w:rsid w:val="009E13A6"/>
    <w:rsid w:val="009E1F32"/>
    <w:rsid w:val="009E2033"/>
    <w:rsid w:val="009E3B97"/>
    <w:rsid w:val="009E3C21"/>
    <w:rsid w:val="009E3D2E"/>
    <w:rsid w:val="009E4BEC"/>
    <w:rsid w:val="009E4D9D"/>
    <w:rsid w:val="009E57FD"/>
    <w:rsid w:val="009E5A52"/>
    <w:rsid w:val="009E64AD"/>
    <w:rsid w:val="009E6904"/>
    <w:rsid w:val="009E6FDD"/>
    <w:rsid w:val="009E730E"/>
    <w:rsid w:val="009F02AB"/>
    <w:rsid w:val="009F0970"/>
    <w:rsid w:val="009F09A9"/>
    <w:rsid w:val="009F0CCB"/>
    <w:rsid w:val="009F0EA6"/>
    <w:rsid w:val="009F1FC8"/>
    <w:rsid w:val="009F2483"/>
    <w:rsid w:val="009F27E7"/>
    <w:rsid w:val="009F3B89"/>
    <w:rsid w:val="009F3E38"/>
    <w:rsid w:val="009F42B7"/>
    <w:rsid w:val="009F42CF"/>
    <w:rsid w:val="009F4300"/>
    <w:rsid w:val="009F4AF9"/>
    <w:rsid w:val="009F5A67"/>
    <w:rsid w:val="009F5E64"/>
    <w:rsid w:val="009F6300"/>
    <w:rsid w:val="009F6E67"/>
    <w:rsid w:val="009F702C"/>
    <w:rsid w:val="009F71EC"/>
    <w:rsid w:val="009F7A58"/>
    <w:rsid w:val="009F7DB6"/>
    <w:rsid w:val="009F7EE9"/>
    <w:rsid w:val="00A00152"/>
    <w:rsid w:val="00A002B0"/>
    <w:rsid w:val="00A01018"/>
    <w:rsid w:val="00A01420"/>
    <w:rsid w:val="00A0183A"/>
    <w:rsid w:val="00A02469"/>
    <w:rsid w:val="00A0303C"/>
    <w:rsid w:val="00A033A5"/>
    <w:rsid w:val="00A040C3"/>
    <w:rsid w:val="00A0476C"/>
    <w:rsid w:val="00A04C4B"/>
    <w:rsid w:val="00A04EC4"/>
    <w:rsid w:val="00A04FD0"/>
    <w:rsid w:val="00A0505D"/>
    <w:rsid w:val="00A05446"/>
    <w:rsid w:val="00A057B2"/>
    <w:rsid w:val="00A05B89"/>
    <w:rsid w:val="00A05FD2"/>
    <w:rsid w:val="00A07258"/>
    <w:rsid w:val="00A11506"/>
    <w:rsid w:val="00A1209C"/>
    <w:rsid w:val="00A12288"/>
    <w:rsid w:val="00A127FC"/>
    <w:rsid w:val="00A13CBE"/>
    <w:rsid w:val="00A14335"/>
    <w:rsid w:val="00A14573"/>
    <w:rsid w:val="00A15FB6"/>
    <w:rsid w:val="00A15FCD"/>
    <w:rsid w:val="00A16CAC"/>
    <w:rsid w:val="00A16F1F"/>
    <w:rsid w:val="00A17963"/>
    <w:rsid w:val="00A20357"/>
    <w:rsid w:val="00A208B7"/>
    <w:rsid w:val="00A20AB9"/>
    <w:rsid w:val="00A20BF0"/>
    <w:rsid w:val="00A20DD2"/>
    <w:rsid w:val="00A20F64"/>
    <w:rsid w:val="00A21918"/>
    <w:rsid w:val="00A21B5A"/>
    <w:rsid w:val="00A21CB8"/>
    <w:rsid w:val="00A22088"/>
    <w:rsid w:val="00A22D6E"/>
    <w:rsid w:val="00A23096"/>
    <w:rsid w:val="00A230B0"/>
    <w:rsid w:val="00A23812"/>
    <w:rsid w:val="00A239A8"/>
    <w:rsid w:val="00A2422F"/>
    <w:rsid w:val="00A246CD"/>
    <w:rsid w:val="00A24752"/>
    <w:rsid w:val="00A24CCF"/>
    <w:rsid w:val="00A24EA1"/>
    <w:rsid w:val="00A25846"/>
    <w:rsid w:val="00A25AB8"/>
    <w:rsid w:val="00A266FD"/>
    <w:rsid w:val="00A26A08"/>
    <w:rsid w:val="00A271F7"/>
    <w:rsid w:val="00A27999"/>
    <w:rsid w:val="00A27A98"/>
    <w:rsid w:val="00A27BEE"/>
    <w:rsid w:val="00A30221"/>
    <w:rsid w:val="00A30984"/>
    <w:rsid w:val="00A312A7"/>
    <w:rsid w:val="00A314DC"/>
    <w:rsid w:val="00A31710"/>
    <w:rsid w:val="00A31B11"/>
    <w:rsid w:val="00A323E2"/>
    <w:rsid w:val="00A3267C"/>
    <w:rsid w:val="00A331B4"/>
    <w:rsid w:val="00A33617"/>
    <w:rsid w:val="00A33931"/>
    <w:rsid w:val="00A33B9D"/>
    <w:rsid w:val="00A34295"/>
    <w:rsid w:val="00A34796"/>
    <w:rsid w:val="00A34F1B"/>
    <w:rsid w:val="00A3507F"/>
    <w:rsid w:val="00A364F5"/>
    <w:rsid w:val="00A36A24"/>
    <w:rsid w:val="00A36F59"/>
    <w:rsid w:val="00A37034"/>
    <w:rsid w:val="00A371CC"/>
    <w:rsid w:val="00A3728C"/>
    <w:rsid w:val="00A37481"/>
    <w:rsid w:val="00A3758D"/>
    <w:rsid w:val="00A37C15"/>
    <w:rsid w:val="00A40196"/>
    <w:rsid w:val="00A405AF"/>
    <w:rsid w:val="00A4072B"/>
    <w:rsid w:val="00A40883"/>
    <w:rsid w:val="00A424CE"/>
    <w:rsid w:val="00A424D2"/>
    <w:rsid w:val="00A42A8F"/>
    <w:rsid w:val="00A42CFB"/>
    <w:rsid w:val="00A42DBB"/>
    <w:rsid w:val="00A43137"/>
    <w:rsid w:val="00A43191"/>
    <w:rsid w:val="00A43D32"/>
    <w:rsid w:val="00A448EA"/>
    <w:rsid w:val="00A45043"/>
    <w:rsid w:val="00A45A24"/>
    <w:rsid w:val="00A45EA9"/>
    <w:rsid w:val="00A46987"/>
    <w:rsid w:val="00A46B3A"/>
    <w:rsid w:val="00A46CE7"/>
    <w:rsid w:val="00A47860"/>
    <w:rsid w:val="00A50311"/>
    <w:rsid w:val="00A50AFE"/>
    <w:rsid w:val="00A50CB6"/>
    <w:rsid w:val="00A50EF7"/>
    <w:rsid w:val="00A518A0"/>
    <w:rsid w:val="00A51B25"/>
    <w:rsid w:val="00A52536"/>
    <w:rsid w:val="00A52DA1"/>
    <w:rsid w:val="00A53CB2"/>
    <w:rsid w:val="00A5440D"/>
    <w:rsid w:val="00A54759"/>
    <w:rsid w:val="00A54B81"/>
    <w:rsid w:val="00A55025"/>
    <w:rsid w:val="00A5503D"/>
    <w:rsid w:val="00A55249"/>
    <w:rsid w:val="00A554C5"/>
    <w:rsid w:val="00A5554A"/>
    <w:rsid w:val="00A55812"/>
    <w:rsid w:val="00A5622C"/>
    <w:rsid w:val="00A56769"/>
    <w:rsid w:val="00A56B2D"/>
    <w:rsid w:val="00A574B5"/>
    <w:rsid w:val="00A57DE7"/>
    <w:rsid w:val="00A60AF8"/>
    <w:rsid w:val="00A60EAD"/>
    <w:rsid w:val="00A61461"/>
    <w:rsid w:val="00A6179B"/>
    <w:rsid w:val="00A62114"/>
    <w:rsid w:val="00A622D7"/>
    <w:rsid w:val="00A62701"/>
    <w:rsid w:val="00A62BAA"/>
    <w:rsid w:val="00A62CFD"/>
    <w:rsid w:val="00A63344"/>
    <w:rsid w:val="00A64CC9"/>
    <w:rsid w:val="00A65227"/>
    <w:rsid w:val="00A659F7"/>
    <w:rsid w:val="00A6632F"/>
    <w:rsid w:val="00A668C1"/>
    <w:rsid w:val="00A66FB1"/>
    <w:rsid w:val="00A67B8E"/>
    <w:rsid w:val="00A7030F"/>
    <w:rsid w:val="00A70377"/>
    <w:rsid w:val="00A707ED"/>
    <w:rsid w:val="00A70CF3"/>
    <w:rsid w:val="00A71427"/>
    <w:rsid w:val="00A7155A"/>
    <w:rsid w:val="00A71B2A"/>
    <w:rsid w:val="00A71C28"/>
    <w:rsid w:val="00A72996"/>
    <w:rsid w:val="00A7304F"/>
    <w:rsid w:val="00A73A6F"/>
    <w:rsid w:val="00A74023"/>
    <w:rsid w:val="00A752F2"/>
    <w:rsid w:val="00A7597C"/>
    <w:rsid w:val="00A75ECB"/>
    <w:rsid w:val="00A76E4A"/>
    <w:rsid w:val="00A777B0"/>
    <w:rsid w:val="00A77891"/>
    <w:rsid w:val="00A779C9"/>
    <w:rsid w:val="00A816B1"/>
    <w:rsid w:val="00A8329F"/>
    <w:rsid w:val="00A83B29"/>
    <w:rsid w:val="00A84A4D"/>
    <w:rsid w:val="00A84FE0"/>
    <w:rsid w:val="00A852AE"/>
    <w:rsid w:val="00A8550B"/>
    <w:rsid w:val="00A8579A"/>
    <w:rsid w:val="00A85DFC"/>
    <w:rsid w:val="00A85F2F"/>
    <w:rsid w:val="00A86A95"/>
    <w:rsid w:val="00A874C7"/>
    <w:rsid w:val="00A87EBA"/>
    <w:rsid w:val="00A90367"/>
    <w:rsid w:val="00A914B1"/>
    <w:rsid w:val="00A91516"/>
    <w:rsid w:val="00A91ECC"/>
    <w:rsid w:val="00A91F34"/>
    <w:rsid w:val="00A921BA"/>
    <w:rsid w:val="00A92F30"/>
    <w:rsid w:val="00A93295"/>
    <w:rsid w:val="00A93358"/>
    <w:rsid w:val="00A93B2D"/>
    <w:rsid w:val="00A93F2D"/>
    <w:rsid w:val="00A940A2"/>
    <w:rsid w:val="00A94ABA"/>
    <w:rsid w:val="00A94EB5"/>
    <w:rsid w:val="00A952D8"/>
    <w:rsid w:val="00A96218"/>
    <w:rsid w:val="00A9670B"/>
    <w:rsid w:val="00A969A6"/>
    <w:rsid w:val="00A96FC1"/>
    <w:rsid w:val="00A97522"/>
    <w:rsid w:val="00A97E80"/>
    <w:rsid w:val="00AA0541"/>
    <w:rsid w:val="00AA084E"/>
    <w:rsid w:val="00AA0E8B"/>
    <w:rsid w:val="00AA0ED1"/>
    <w:rsid w:val="00AA1253"/>
    <w:rsid w:val="00AA1536"/>
    <w:rsid w:val="00AA1C23"/>
    <w:rsid w:val="00AA1D87"/>
    <w:rsid w:val="00AA23FA"/>
    <w:rsid w:val="00AA25D3"/>
    <w:rsid w:val="00AA2923"/>
    <w:rsid w:val="00AA29A8"/>
    <w:rsid w:val="00AA3697"/>
    <w:rsid w:val="00AA480C"/>
    <w:rsid w:val="00AA4AC7"/>
    <w:rsid w:val="00AA4D68"/>
    <w:rsid w:val="00AA52A8"/>
    <w:rsid w:val="00AA594B"/>
    <w:rsid w:val="00AA59A7"/>
    <w:rsid w:val="00AA5A7A"/>
    <w:rsid w:val="00AA5D90"/>
    <w:rsid w:val="00AA5FB5"/>
    <w:rsid w:val="00AA7DEF"/>
    <w:rsid w:val="00AB009F"/>
    <w:rsid w:val="00AB0962"/>
    <w:rsid w:val="00AB0BE2"/>
    <w:rsid w:val="00AB109C"/>
    <w:rsid w:val="00AB1E94"/>
    <w:rsid w:val="00AB217F"/>
    <w:rsid w:val="00AB25DA"/>
    <w:rsid w:val="00AB37AE"/>
    <w:rsid w:val="00AB3CC5"/>
    <w:rsid w:val="00AB427B"/>
    <w:rsid w:val="00AB524C"/>
    <w:rsid w:val="00AB53CE"/>
    <w:rsid w:val="00AB55B9"/>
    <w:rsid w:val="00AB648E"/>
    <w:rsid w:val="00AB6A64"/>
    <w:rsid w:val="00AB72EA"/>
    <w:rsid w:val="00AB7928"/>
    <w:rsid w:val="00AC11F7"/>
    <w:rsid w:val="00AC17F5"/>
    <w:rsid w:val="00AC2146"/>
    <w:rsid w:val="00AC2356"/>
    <w:rsid w:val="00AC2A68"/>
    <w:rsid w:val="00AC306F"/>
    <w:rsid w:val="00AC3A17"/>
    <w:rsid w:val="00AC3FB1"/>
    <w:rsid w:val="00AC43BD"/>
    <w:rsid w:val="00AC4459"/>
    <w:rsid w:val="00AC5917"/>
    <w:rsid w:val="00AC71B3"/>
    <w:rsid w:val="00AC7B1A"/>
    <w:rsid w:val="00AC7EF4"/>
    <w:rsid w:val="00AC7F71"/>
    <w:rsid w:val="00AD01A9"/>
    <w:rsid w:val="00AD0200"/>
    <w:rsid w:val="00AD048C"/>
    <w:rsid w:val="00AD087D"/>
    <w:rsid w:val="00AD20DE"/>
    <w:rsid w:val="00AD2148"/>
    <w:rsid w:val="00AD2516"/>
    <w:rsid w:val="00AD2A16"/>
    <w:rsid w:val="00AD2A35"/>
    <w:rsid w:val="00AD2A9C"/>
    <w:rsid w:val="00AD2C6A"/>
    <w:rsid w:val="00AD3800"/>
    <w:rsid w:val="00AD3F01"/>
    <w:rsid w:val="00AD5FE1"/>
    <w:rsid w:val="00AD6573"/>
    <w:rsid w:val="00AD66BA"/>
    <w:rsid w:val="00AD6731"/>
    <w:rsid w:val="00AD67FE"/>
    <w:rsid w:val="00AD686F"/>
    <w:rsid w:val="00AD7956"/>
    <w:rsid w:val="00AE036A"/>
    <w:rsid w:val="00AE0374"/>
    <w:rsid w:val="00AE0B90"/>
    <w:rsid w:val="00AE0CB9"/>
    <w:rsid w:val="00AE0D8F"/>
    <w:rsid w:val="00AE0FC9"/>
    <w:rsid w:val="00AE1081"/>
    <w:rsid w:val="00AE1423"/>
    <w:rsid w:val="00AE1431"/>
    <w:rsid w:val="00AE15FE"/>
    <w:rsid w:val="00AE1CD3"/>
    <w:rsid w:val="00AE2954"/>
    <w:rsid w:val="00AE2ACA"/>
    <w:rsid w:val="00AE2D0F"/>
    <w:rsid w:val="00AE2FF7"/>
    <w:rsid w:val="00AE300D"/>
    <w:rsid w:val="00AE32A8"/>
    <w:rsid w:val="00AE3AF1"/>
    <w:rsid w:val="00AE4C7E"/>
    <w:rsid w:val="00AE52AE"/>
    <w:rsid w:val="00AE564D"/>
    <w:rsid w:val="00AE5D91"/>
    <w:rsid w:val="00AE6CBA"/>
    <w:rsid w:val="00AE76F8"/>
    <w:rsid w:val="00AE78CD"/>
    <w:rsid w:val="00AE7C6F"/>
    <w:rsid w:val="00AF0A6E"/>
    <w:rsid w:val="00AF159C"/>
    <w:rsid w:val="00AF1B77"/>
    <w:rsid w:val="00AF1C94"/>
    <w:rsid w:val="00AF23C1"/>
    <w:rsid w:val="00AF2875"/>
    <w:rsid w:val="00AF2D74"/>
    <w:rsid w:val="00AF307A"/>
    <w:rsid w:val="00AF33A6"/>
    <w:rsid w:val="00AF405B"/>
    <w:rsid w:val="00AF4E2B"/>
    <w:rsid w:val="00AF51D7"/>
    <w:rsid w:val="00AF57B5"/>
    <w:rsid w:val="00AF58E8"/>
    <w:rsid w:val="00AF616F"/>
    <w:rsid w:val="00AF633D"/>
    <w:rsid w:val="00AF6653"/>
    <w:rsid w:val="00AF6991"/>
    <w:rsid w:val="00AF6A38"/>
    <w:rsid w:val="00AF6C55"/>
    <w:rsid w:val="00AF6DC0"/>
    <w:rsid w:val="00AF6DED"/>
    <w:rsid w:val="00AF704E"/>
    <w:rsid w:val="00AF7117"/>
    <w:rsid w:val="00AF7791"/>
    <w:rsid w:val="00AF795E"/>
    <w:rsid w:val="00B00391"/>
    <w:rsid w:val="00B014C9"/>
    <w:rsid w:val="00B017B2"/>
    <w:rsid w:val="00B01952"/>
    <w:rsid w:val="00B01C93"/>
    <w:rsid w:val="00B02F3B"/>
    <w:rsid w:val="00B0309E"/>
    <w:rsid w:val="00B03158"/>
    <w:rsid w:val="00B04123"/>
    <w:rsid w:val="00B046D1"/>
    <w:rsid w:val="00B04756"/>
    <w:rsid w:val="00B04AE9"/>
    <w:rsid w:val="00B0598C"/>
    <w:rsid w:val="00B0604E"/>
    <w:rsid w:val="00B060B9"/>
    <w:rsid w:val="00B061EE"/>
    <w:rsid w:val="00B06BDD"/>
    <w:rsid w:val="00B07639"/>
    <w:rsid w:val="00B07CA9"/>
    <w:rsid w:val="00B07D5C"/>
    <w:rsid w:val="00B07F7F"/>
    <w:rsid w:val="00B10310"/>
    <w:rsid w:val="00B12F3B"/>
    <w:rsid w:val="00B13334"/>
    <w:rsid w:val="00B13612"/>
    <w:rsid w:val="00B1447E"/>
    <w:rsid w:val="00B1449F"/>
    <w:rsid w:val="00B145EC"/>
    <w:rsid w:val="00B14CBD"/>
    <w:rsid w:val="00B15368"/>
    <w:rsid w:val="00B154AE"/>
    <w:rsid w:val="00B159F4"/>
    <w:rsid w:val="00B16154"/>
    <w:rsid w:val="00B16816"/>
    <w:rsid w:val="00B20631"/>
    <w:rsid w:val="00B206EF"/>
    <w:rsid w:val="00B20971"/>
    <w:rsid w:val="00B210CA"/>
    <w:rsid w:val="00B2127C"/>
    <w:rsid w:val="00B2174C"/>
    <w:rsid w:val="00B21A25"/>
    <w:rsid w:val="00B21AC3"/>
    <w:rsid w:val="00B2276A"/>
    <w:rsid w:val="00B22D66"/>
    <w:rsid w:val="00B22DBE"/>
    <w:rsid w:val="00B2305E"/>
    <w:rsid w:val="00B230EE"/>
    <w:rsid w:val="00B23A00"/>
    <w:rsid w:val="00B249D3"/>
    <w:rsid w:val="00B249EA"/>
    <w:rsid w:val="00B24A1E"/>
    <w:rsid w:val="00B24CEF"/>
    <w:rsid w:val="00B24E03"/>
    <w:rsid w:val="00B25B4D"/>
    <w:rsid w:val="00B26488"/>
    <w:rsid w:val="00B27628"/>
    <w:rsid w:val="00B2798B"/>
    <w:rsid w:val="00B30145"/>
    <w:rsid w:val="00B30754"/>
    <w:rsid w:val="00B30B59"/>
    <w:rsid w:val="00B31C1A"/>
    <w:rsid w:val="00B327F2"/>
    <w:rsid w:val="00B32B8F"/>
    <w:rsid w:val="00B32C00"/>
    <w:rsid w:val="00B33664"/>
    <w:rsid w:val="00B33944"/>
    <w:rsid w:val="00B33EC6"/>
    <w:rsid w:val="00B343CE"/>
    <w:rsid w:val="00B34FD7"/>
    <w:rsid w:val="00B35A98"/>
    <w:rsid w:val="00B35B0C"/>
    <w:rsid w:val="00B35D48"/>
    <w:rsid w:val="00B36003"/>
    <w:rsid w:val="00B36159"/>
    <w:rsid w:val="00B361BB"/>
    <w:rsid w:val="00B362F8"/>
    <w:rsid w:val="00B36469"/>
    <w:rsid w:val="00B3653F"/>
    <w:rsid w:val="00B3694E"/>
    <w:rsid w:val="00B36AC3"/>
    <w:rsid w:val="00B36B05"/>
    <w:rsid w:val="00B36F7D"/>
    <w:rsid w:val="00B36F98"/>
    <w:rsid w:val="00B376E5"/>
    <w:rsid w:val="00B377E8"/>
    <w:rsid w:val="00B37830"/>
    <w:rsid w:val="00B403BF"/>
    <w:rsid w:val="00B40999"/>
    <w:rsid w:val="00B40C67"/>
    <w:rsid w:val="00B41F09"/>
    <w:rsid w:val="00B420E6"/>
    <w:rsid w:val="00B42177"/>
    <w:rsid w:val="00B4259C"/>
    <w:rsid w:val="00B42980"/>
    <w:rsid w:val="00B42D5F"/>
    <w:rsid w:val="00B44A59"/>
    <w:rsid w:val="00B44EA1"/>
    <w:rsid w:val="00B44EA2"/>
    <w:rsid w:val="00B46912"/>
    <w:rsid w:val="00B4740A"/>
    <w:rsid w:val="00B47B4B"/>
    <w:rsid w:val="00B47BCB"/>
    <w:rsid w:val="00B505A8"/>
    <w:rsid w:val="00B506EA"/>
    <w:rsid w:val="00B508B9"/>
    <w:rsid w:val="00B50EA1"/>
    <w:rsid w:val="00B515DC"/>
    <w:rsid w:val="00B518F2"/>
    <w:rsid w:val="00B51D75"/>
    <w:rsid w:val="00B5215E"/>
    <w:rsid w:val="00B52843"/>
    <w:rsid w:val="00B528B0"/>
    <w:rsid w:val="00B529D1"/>
    <w:rsid w:val="00B53256"/>
    <w:rsid w:val="00B53322"/>
    <w:rsid w:val="00B54744"/>
    <w:rsid w:val="00B566B4"/>
    <w:rsid w:val="00B56ADA"/>
    <w:rsid w:val="00B5736F"/>
    <w:rsid w:val="00B57510"/>
    <w:rsid w:val="00B57579"/>
    <w:rsid w:val="00B57693"/>
    <w:rsid w:val="00B576E7"/>
    <w:rsid w:val="00B57756"/>
    <w:rsid w:val="00B57B5C"/>
    <w:rsid w:val="00B57C70"/>
    <w:rsid w:val="00B57F63"/>
    <w:rsid w:val="00B60340"/>
    <w:rsid w:val="00B60A11"/>
    <w:rsid w:val="00B60F95"/>
    <w:rsid w:val="00B613B3"/>
    <w:rsid w:val="00B6161F"/>
    <w:rsid w:val="00B61707"/>
    <w:rsid w:val="00B61CD9"/>
    <w:rsid w:val="00B62598"/>
    <w:rsid w:val="00B6297F"/>
    <w:rsid w:val="00B62D30"/>
    <w:rsid w:val="00B63443"/>
    <w:rsid w:val="00B635D1"/>
    <w:rsid w:val="00B64016"/>
    <w:rsid w:val="00B64227"/>
    <w:rsid w:val="00B646D4"/>
    <w:rsid w:val="00B6474E"/>
    <w:rsid w:val="00B649D9"/>
    <w:rsid w:val="00B64BE1"/>
    <w:rsid w:val="00B65261"/>
    <w:rsid w:val="00B6593E"/>
    <w:rsid w:val="00B675F7"/>
    <w:rsid w:val="00B700F0"/>
    <w:rsid w:val="00B701CF"/>
    <w:rsid w:val="00B70318"/>
    <w:rsid w:val="00B71407"/>
    <w:rsid w:val="00B71B4A"/>
    <w:rsid w:val="00B71E9F"/>
    <w:rsid w:val="00B72843"/>
    <w:rsid w:val="00B72C71"/>
    <w:rsid w:val="00B72E13"/>
    <w:rsid w:val="00B73664"/>
    <w:rsid w:val="00B739F2"/>
    <w:rsid w:val="00B73D57"/>
    <w:rsid w:val="00B74488"/>
    <w:rsid w:val="00B74662"/>
    <w:rsid w:val="00B74AC6"/>
    <w:rsid w:val="00B750BB"/>
    <w:rsid w:val="00B759B8"/>
    <w:rsid w:val="00B75ED8"/>
    <w:rsid w:val="00B76099"/>
    <w:rsid w:val="00B769E6"/>
    <w:rsid w:val="00B76D22"/>
    <w:rsid w:val="00B7703C"/>
    <w:rsid w:val="00B77469"/>
    <w:rsid w:val="00B80708"/>
    <w:rsid w:val="00B80ACF"/>
    <w:rsid w:val="00B80AD5"/>
    <w:rsid w:val="00B8107A"/>
    <w:rsid w:val="00B81DE4"/>
    <w:rsid w:val="00B82407"/>
    <w:rsid w:val="00B833FE"/>
    <w:rsid w:val="00B84404"/>
    <w:rsid w:val="00B84BAC"/>
    <w:rsid w:val="00B84CA4"/>
    <w:rsid w:val="00B84E35"/>
    <w:rsid w:val="00B8532F"/>
    <w:rsid w:val="00B8551A"/>
    <w:rsid w:val="00B85D73"/>
    <w:rsid w:val="00B8718E"/>
    <w:rsid w:val="00B8759F"/>
    <w:rsid w:val="00B875E0"/>
    <w:rsid w:val="00B91A43"/>
    <w:rsid w:val="00B91CA7"/>
    <w:rsid w:val="00B9202F"/>
    <w:rsid w:val="00B92A1E"/>
    <w:rsid w:val="00B92A73"/>
    <w:rsid w:val="00B92CC7"/>
    <w:rsid w:val="00B92E6F"/>
    <w:rsid w:val="00B935B0"/>
    <w:rsid w:val="00B935F2"/>
    <w:rsid w:val="00B93744"/>
    <w:rsid w:val="00B948A2"/>
    <w:rsid w:val="00B94E10"/>
    <w:rsid w:val="00B9581C"/>
    <w:rsid w:val="00B95C55"/>
    <w:rsid w:val="00B964D3"/>
    <w:rsid w:val="00B96695"/>
    <w:rsid w:val="00B96BA7"/>
    <w:rsid w:val="00B96C83"/>
    <w:rsid w:val="00B9761C"/>
    <w:rsid w:val="00B97D4D"/>
    <w:rsid w:val="00BA00A8"/>
    <w:rsid w:val="00BA0106"/>
    <w:rsid w:val="00BA048E"/>
    <w:rsid w:val="00BA096F"/>
    <w:rsid w:val="00BA0A7C"/>
    <w:rsid w:val="00BA15F6"/>
    <w:rsid w:val="00BA166D"/>
    <w:rsid w:val="00BA1997"/>
    <w:rsid w:val="00BA1AB9"/>
    <w:rsid w:val="00BA2F00"/>
    <w:rsid w:val="00BA3454"/>
    <w:rsid w:val="00BA499D"/>
    <w:rsid w:val="00BA4FA5"/>
    <w:rsid w:val="00BA54EB"/>
    <w:rsid w:val="00BA565E"/>
    <w:rsid w:val="00BA5E2D"/>
    <w:rsid w:val="00BA648D"/>
    <w:rsid w:val="00BA69B8"/>
    <w:rsid w:val="00BA73FD"/>
    <w:rsid w:val="00BA7629"/>
    <w:rsid w:val="00BA7C2A"/>
    <w:rsid w:val="00BA7F66"/>
    <w:rsid w:val="00BB06B7"/>
    <w:rsid w:val="00BB1196"/>
    <w:rsid w:val="00BB1CA7"/>
    <w:rsid w:val="00BB3378"/>
    <w:rsid w:val="00BB3D63"/>
    <w:rsid w:val="00BB4B60"/>
    <w:rsid w:val="00BB4C7A"/>
    <w:rsid w:val="00BB588B"/>
    <w:rsid w:val="00BB62BA"/>
    <w:rsid w:val="00BB6849"/>
    <w:rsid w:val="00BC007D"/>
    <w:rsid w:val="00BC01E7"/>
    <w:rsid w:val="00BC059C"/>
    <w:rsid w:val="00BC0814"/>
    <w:rsid w:val="00BC10FD"/>
    <w:rsid w:val="00BC1188"/>
    <w:rsid w:val="00BC11B8"/>
    <w:rsid w:val="00BC1208"/>
    <w:rsid w:val="00BC1B08"/>
    <w:rsid w:val="00BC1F1F"/>
    <w:rsid w:val="00BC362F"/>
    <w:rsid w:val="00BC43A3"/>
    <w:rsid w:val="00BC55D4"/>
    <w:rsid w:val="00BC5821"/>
    <w:rsid w:val="00BC5B04"/>
    <w:rsid w:val="00BC5B57"/>
    <w:rsid w:val="00BC727D"/>
    <w:rsid w:val="00BC764D"/>
    <w:rsid w:val="00BC7DDF"/>
    <w:rsid w:val="00BD0539"/>
    <w:rsid w:val="00BD1347"/>
    <w:rsid w:val="00BD2178"/>
    <w:rsid w:val="00BD2510"/>
    <w:rsid w:val="00BD2BE7"/>
    <w:rsid w:val="00BD2CD9"/>
    <w:rsid w:val="00BD3005"/>
    <w:rsid w:val="00BD31C8"/>
    <w:rsid w:val="00BD3814"/>
    <w:rsid w:val="00BD39E2"/>
    <w:rsid w:val="00BD40A1"/>
    <w:rsid w:val="00BD4A96"/>
    <w:rsid w:val="00BD4DDC"/>
    <w:rsid w:val="00BD52FB"/>
    <w:rsid w:val="00BD5EBF"/>
    <w:rsid w:val="00BD70FB"/>
    <w:rsid w:val="00BD770A"/>
    <w:rsid w:val="00BD7779"/>
    <w:rsid w:val="00BE0F1E"/>
    <w:rsid w:val="00BE1CE2"/>
    <w:rsid w:val="00BE1CF0"/>
    <w:rsid w:val="00BE1D98"/>
    <w:rsid w:val="00BE2244"/>
    <w:rsid w:val="00BE241E"/>
    <w:rsid w:val="00BE2714"/>
    <w:rsid w:val="00BE2906"/>
    <w:rsid w:val="00BE2FDC"/>
    <w:rsid w:val="00BE4602"/>
    <w:rsid w:val="00BE49E7"/>
    <w:rsid w:val="00BE4D0E"/>
    <w:rsid w:val="00BE53EF"/>
    <w:rsid w:val="00BE5FF8"/>
    <w:rsid w:val="00BE6258"/>
    <w:rsid w:val="00BE63CA"/>
    <w:rsid w:val="00BE6AA5"/>
    <w:rsid w:val="00BE6E8B"/>
    <w:rsid w:val="00BE74E7"/>
    <w:rsid w:val="00BE78FA"/>
    <w:rsid w:val="00BE7A7C"/>
    <w:rsid w:val="00BF10DC"/>
    <w:rsid w:val="00BF12DD"/>
    <w:rsid w:val="00BF1348"/>
    <w:rsid w:val="00BF1934"/>
    <w:rsid w:val="00BF1DA5"/>
    <w:rsid w:val="00BF2841"/>
    <w:rsid w:val="00BF293C"/>
    <w:rsid w:val="00BF3433"/>
    <w:rsid w:val="00BF3C21"/>
    <w:rsid w:val="00BF47B2"/>
    <w:rsid w:val="00BF4D3B"/>
    <w:rsid w:val="00BF4FA4"/>
    <w:rsid w:val="00BF561E"/>
    <w:rsid w:val="00BF5BF0"/>
    <w:rsid w:val="00BF5EFE"/>
    <w:rsid w:val="00BF640A"/>
    <w:rsid w:val="00BF74AD"/>
    <w:rsid w:val="00BF74EB"/>
    <w:rsid w:val="00BF79F4"/>
    <w:rsid w:val="00BF7D3D"/>
    <w:rsid w:val="00C00786"/>
    <w:rsid w:val="00C00908"/>
    <w:rsid w:val="00C00CF9"/>
    <w:rsid w:val="00C0140D"/>
    <w:rsid w:val="00C015B5"/>
    <w:rsid w:val="00C0163C"/>
    <w:rsid w:val="00C03836"/>
    <w:rsid w:val="00C04276"/>
    <w:rsid w:val="00C0480F"/>
    <w:rsid w:val="00C04AF7"/>
    <w:rsid w:val="00C04D0D"/>
    <w:rsid w:val="00C05526"/>
    <w:rsid w:val="00C058B0"/>
    <w:rsid w:val="00C068F6"/>
    <w:rsid w:val="00C06CA5"/>
    <w:rsid w:val="00C06CD9"/>
    <w:rsid w:val="00C07516"/>
    <w:rsid w:val="00C118F8"/>
    <w:rsid w:val="00C11AEA"/>
    <w:rsid w:val="00C11E94"/>
    <w:rsid w:val="00C12030"/>
    <w:rsid w:val="00C127FD"/>
    <w:rsid w:val="00C12953"/>
    <w:rsid w:val="00C12A50"/>
    <w:rsid w:val="00C131C2"/>
    <w:rsid w:val="00C136F3"/>
    <w:rsid w:val="00C13FCB"/>
    <w:rsid w:val="00C14617"/>
    <w:rsid w:val="00C14D5C"/>
    <w:rsid w:val="00C1509E"/>
    <w:rsid w:val="00C1517A"/>
    <w:rsid w:val="00C1572D"/>
    <w:rsid w:val="00C15B25"/>
    <w:rsid w:val="00C160F8"/>
    <w:rsid w:val="00C1659D"/>
    <w:rsid w:val="00C1669A"/>
    <w:rsid w:val="00C16FFD"/>
    <w:rsid w:val="00C17248"/>
    <w:rsid w:val="00C1776F"/>
    <w:rsid w:val="00C17901"/>
    <w:rsid w:val="00C179BA"/>
    <w:rsid w:val="00C17AF7"/>
    <w:rsid w:val="00C17C43"/>
    <w:rsid w:val="00C2008D"/>
    <w:rsid w:val="00C2047A"/>
    <w:rsid w:val="00C2197D"/>
    <w:rsid w:val="00C21C51"/>
    <w:rsid w:val="00C239DA"/>
    <w:rsid w:val="00C23EDE"/>
    <w:rsid w:val="00C241FE"/>
    <w:rsid w:val="00C24292"/>
    <w:rsid w:val="00C24CC1"/>
    <w:rsid w:val="00C25921"/>
    <w:rsid w:val="00C25BA6"/>
    <w:rsid w:val="00C2601A"/>
    <w:rsid w:val="00C26B36"/>
    <w:rsid w:val="00C26DAC"/>
    <w:rsid w:val="00C26E4D"/>
    <w:rsid w:val="00C27605"/>
    <w:rsid w:val="00C27961"/>
    <w:rsid w:val="00C279F9"/>
    <w:rsid w:val="00C305FF"/>
    <w:rsid w:val="00C30E74"/>
    <w:rsid w:val="00C30E92"/>
    <w:rsid w:val="00C3158B"/>
    <w:rsid w:val="00C3219D"/>
    <w:rsid w:val="00C324BF"/>
    <w:rsid w:val="00C327B9"/>
    <w:rsid w:val="00C3317F"/>
    <w:rsid w:val="00C338C6"/>
    <w:rsid w:val="00C33A1F"/>
    <w:rsid w:val="00C33A5C"/>
    <w:rsid w:val="00C33D65"/>
    <w:rsid w:val="00C340E8"/>
    <w:rsid w:val="00C34652"/>
    <w:rsid w:val="00C35004"/>
    <w:rsid w:val="00C350B0"/>
    <w:rsid w:val="00C35F4A"/>
    <w:rsid w:val="00C36EB7"/>
    <w:rsid w:val="00C37603"/>
    <w:rsid w:val="00C3787E"/>
    <w:rsid w:val="00C37978"/>
    <w:rsid w:val="00C379CF"/>
    <w:rsid w:val="00C37A1F"/>
    <w:rsid w:val="00C401A8"/>
    <w:rsid w:val="00C403A7"/>
    <w:rsid w:val="00C40DA3"/>
    <w:rsid w:val="00C416E0"/>
    <w:rsid w:val="00C41906"/>
    <w:rsid w:val="00C419E8"/>
    <w:rsid w:val="00C41B0F"/>
    <w:rsid w:val="00C41BF5"/>
    <w:rsid w:val="00C41D41"/>
    <w:rsid w:val="00C43021"/>
    <w:rsid w:val="00C437C1"/>
    <w:rsid w:val="00C44D7A"/>
    <w:rsid w:val="00C45018"/>
    <w:rsid w:val="00C45229"/>
    <w:rsid w:val="00C45BCD"/>
    <w:rsid w:val="00C45E16"/>
    <w:rsid w:val="00C461E0"/>
    <w:rsid w:val="00C46794"/>
    <w:rsid w:val="00C46FCB"/>
    <w:rsid w:val="00C4718A"/>
    <w:rsid w:val="00C4753F"/>
    <w:rsid w:val="00C478B2"/>
    <w:rsid w:val="00C47E5D"/>
    <w:rsid w:val="00C50194"/>
    <w:rsid w:val="00C50243"/>
    <w:rsid w:val="00C50E81"/>
    <w:rsid w:val="00C50E96"/>
    <w:rsid w:val="00C51707"/>
    <w:rsid w:val="00C51FCA"/>
    <w:rsid w:val="00C520B4"/>
    <w:rsid w:val="00C526CD"/>
    <w:rsid w:val="00C52AD8"/>
    <w:rsid w:val="00C52D1B"/>
    <w:rsid w:val="00C52DB3"/>
    <w:rsid w:val="00C52DF1"/>
    <w:rsid w:val="00C52ECD"/>
    <w:rsid w:val="00C53C5B"/>
    <w:rsid w:val="00C5420A"/>
    <w:rsid w:val="00C54338"/>
    <w:rsid w:val="00C54940"/>
    <w:rsid w:val="00C54D78"/>
    <w:rsid w:val="00C54F12"/>
    <w:rsid w:val="00C5546E"/>
    <w:rsid w:val="00C55660"/>
    <w:rsid w:val="00C568EE"/>
    <w:rsid w:val="00C57010"/>
    <w:rsid w:val="00C57316"/>
    <w:rsid w:val="00C60040"/>
    <w:rsid w:val="00C60E89"/>
    <w:rsid w:val="00C61208"/>
    <w:rsid w:val="00C61851"/>
    <w:rsid w:val="00C61AFE"/>
    <w:rsid w:val="00C622E7"/>
    <w:rsid w:val="00C62845"/>
    <w:rsid w:val="00C628CB"/>
    <w:rsid w:val="00C62BBE"/>
    <w:rsid w:val="00C630E1"/>
    <w:rsid w:val="00C632BF"/>
    <w:rsid w:val="00C6343C"/>
    <w:rsid w:val="00C6374D"/>
    <w:rsid w:val="00C64C0D"/>
    <w:rsid w:val="00C6537C"/>
    <w:rsid w:val="00C65653"/>
    <w:rsid w:val="00C657E9"/>
    <w:rsid w:val="00C6601B"/>
    <w:rsid w:val="00C66955"/>
    <w:rsid w:val="00C67713"/>
    <w:rsid w:val="00C67752"/>
    <w:rsid w:val="00C67D1E"/>
    <w:rsid w:val="00C67FB8"/>
    <w:rsid w:val="00C7010A"/>
    <w:rsid w:val="00C70976"/>
    <w:rsid w:val="00C709D8"/>
    <w:rsid w:val="00C70A8D"/>
    <w:rsid w:val="00C70F93"/>
    <w:rsid w:val="00C7109B"/>
    <w:rsid w:val="00C714C4"/>
    <w:rsid w:val="00C7216A"/>
    <w:rsid w:val="00C7266A"/>
    <w:rsid w:val="00C72967"/>
    <w:rsid w:val="00C72AC3"/>
    <w:rsid w:val="00C73073"/>
    <w:rsid w:val="00C7458E"/>
    <w:rsid w:val="00C74734"/>
    <w:rsid w:val="00C759AF"/>
    <w:rsid w:val="00C75EE3"/>
    <w:rsid w:val="00C763A9"/>
    <w:rsid w:val="00C767D8"/>
    <w:rsid w:val="00C7683A"/>
    <w:rsid w:val="00C77045"/>
    <w:rsid w:val="00C80168"/>
    <w:rsid w:val="00C809F9"/>
    <w:rsid w:val="00C81535"/>
    <w:rsid w:val="00C81F96"/>
    <w:rsid w:val="00C8266E"/>
    <w:rsid w:val="00C8363E"/>
    <w:rsid w:val="00C8386E"/>
    <w:rsid w:val="00C840FE"/>
    <w:rsid w:val="00C844C4"/>
    <w:rsid w:val="00C846A5"/>
    <w:rsid w:val="00C850CA"/>
    <w:rsid w:val="00C85417"/>
    <w:rsid w:val="00C85917"/>
    <w:rsid w:val="00C864AF"/>
    <w:rsid w:val="00C86746"/>
    <w:rsid w:val="00C86A08"/>
    <w:rsid w:val="00C871D2"/>
    <w:rsid w:val="00C875C1"/>
    <w:rsid w:val="00C9019D"/>
    <w:rsid w:val="00C91F91"/>
    <w:rsid w:val="00C927B6"/>
    <w:rsid w:val="00C92837"/>
    <w:rsid w:val="00C928B0"/>
    <w:rsid w:val="00C929D5"/>
    <w:rsid w:val="00C931FE"/>
    <w:rsid w:val="00C932EC"/>
    <w:rsid w:val="00C93771"/>
    <w:rsid w:val="00C93E5B"/>
    <w:rsid w:val="00C94831"/>
    <w:rsid w:val="00C94ABA"/>
    <w:rsid w:val="00C95795"/>
    <w:rsid w:val="00C96382"/>
    <w:rsid w:val="00C968EB"/>
    <w:rsid w:val="00C971D9"/>
    <w:rsid w:val="00C97691"/>
    <w:rsid w:val="00C97F39"/>
    <w:rsid w:val="00CA0654"/>
    <w:rsid w:val="00CA0673"/>
    <w:rsid w:val="00CA09D3"/>
    <w:rsid w:val="00CA0E77"/>
    <w:rsid w:val="00CA1176"/>
    <w:rsid w:val="00CA1329"/>
    <w:rsid w:val="00CA1D85"/>
    <w:rsid w:val="00CA29F5"/>
    <w:rsid w:val="00CA3984"/>
    <w:rsid w:val="00CA3B3F"/>
    <w:rsid w:val="00CA4283"/>
    <w:rsid w:val="00CA4522"/>
    <w:rsid w:val="00CA497E"/>
    <w:rsid w:val="00CA49A5"/>
    <w:rsid w:val="00CA50BA"/>
    <w:rsid w:val="00CA56EC"/>
    <w:rsid w:val="00CA5825"/>
    <w:rsid w:val="00CA610D"/>
    <w:rsid w:val="00CA61BF"/>
    <w:rsid w:val="00CA67FE"/>
    <w:rsid w:val="00CA6A31"/>
    <w:rsid w:val="00CA7410"/>
    <w:rsid w:val="00CA7A6E"/>
    <w:rsid w:val="00CB0410"/>
    <w:rsid w:val="00CB06D6"/>
    <w:rsid w:val="00CB0B70"/>
    <w:rsid w:val="00CB0C59"/>
    <w:rsid w:val="00CB0D21"/>
    <w:rsid w:val="00CB0FB5"/>
    <w:rsid w:val="00CB141A"/>
    <w:rsid w:val="00CB15EB"/>
    <w:rsid w:val="00CB23A7"/>
    <w:rsid w:val="00CB30F6"/>
    <w:rsid w:val="00CB3CAB"/>
    <w:rsid w:val="00CB45A5"/>
    <w:rsid w:val="00CB4A66"/>
    <w:rsid w:val="00CB4F78"/>
    <w:rsid w:val="00CB5B40"/>
    <w:rsid w:val="00CB5CEC"/>
    <w:rsid w:val="00CB5E64"/>
    <w:rsid w:val="00CB5E7D"/>
    <w:rsid w:val="00CB7255"/>
    <w:rsid w:val="00CC01CC"/>
    <w:rsid w:val="00CC09D6"/>
    <w:rsid w:val="00CC0B96"/>
    <w:rsid w:val="00CC0E76"/>
    <w:rsid w:val="00CC1844"/>
    <w:rsid w:val="00CC1E2F"/>
    <w:rsid w:val="00CC2C07"/>
    <w:rsid w:val="00CC2CCD"/>
    <w:rsid w:val="00CC353E"/>
    <w:rsid w:val="00CC355D"/>
    <w:rsid w:val="00CC41DA"/>
    <w:rsid w:val="00CC42DB"/>
    <w:rsid w:val="00CC4448"/>
    <w:rsid w:val="00CC4467"/>
    <w:rsid w:val="00CC4B6F"/>
    <w:rsid w:val="00CC4F5C"/>
    <w:rsid w:val="00CC5236"/>
    <w:rsid w:val="00CC558D"/>
    <w:rsid w:val="00CC587C"/>
    <w:rsid w:val="00CC59BB"/>
    <w:rsid w:val="00CC5A8A"/>
    <w:rsid w:val="00CC5BCD"/>
    <w:rsid w:val="00CC5EDD"/>
    <w:rsid w:val="00CC62C7"/>
    <w:rsid w:val="00CC651F"/>
    <w:rsid w:val="00CC666C"/>
    <w:rsid w:val="00CC6D5E"/>
    <w:rsid w:val="00CC6D99"/>
    <w:rsid w:val="00CC7400"/>
    <w:rsid w:val="00CC740B"/>
    <w:rsid w:val="00CC7A78"/>
    <w:rsid w:val="00CC7B13"/>
    <w:rsid w:val="00CC7EBB"/>
    <w:rsid w:val="00CC7FE4"/>
    <w:rsid w:val="00CD001D"/>
    <w:rsid w:val="00CD013C"/>
    <w:rsid w:val="00CD0944"/>
    <w:rsid w:val="00CD0C1E"/>
    <w:rsid w:val="00CD0DC6"/>
    <w:rsid w:val="00CD134E"/>
    <w:rsid w:val="00CD13C9"/>
    <w:rsid w:val="00CD17E8"/>
    <w:rsid w:val="00CD2315"/>
    <w:rsid w:val="00CD2746"/>
    <w:rsid w:val="00CD2D66"/>
    <w:rsid w:val="00CD30DF"/>
    <w:rsid w:val="00CD3828"/>
    <w:rsid w:val="00CD3A3C"/>
    <w:rsid w:val="00CD3C6A"/>
    <w:rsid w:val="00CD3CCB"/>
    <w:rsid w:val="00CD418C"/>
    <w:rsid w:val="00CD4F57"/>
    <w:rsid w:val="00CD51F3"/>
    <w:rsid w:val="00CD526C"/>
    <w:rsid w:val="00CD572D"/>
    <w:rsid w:val="00CD7F56"/>
    <w:rsid w:val="00CE0911"/>
    <w:rsid w:val="00CE115F"/>
    <w:rsid w:val="00CE1338"/>
    <w:rsid w:val="00CE135C"/>
    <w:rsid w:val="00CE1C3E"/>
    <w:rsid w:val="00CE1CD5"/>
    <w:rsid w:val="00CE1DA1"/>
    <w:rsid w:val="00CE2619"/>
    <w:rsid w:val="00CE26D2"/>
    <w:rsid w:val="00CE2802"/>
    <w:rsid w:val="00CE30D8"/>
    <w:rsid w:val="00CE362C"/>
    <w:rsid w:val="00CE3DB3"/>
    <w:rsid w:val="00CE455F"/>
    <w:rsid w:val="00CE4AA2"/>
    <w:rsid w:val="00CE53EA"/>
    <w:rsid w:val="00CE5733"/>
    <w:rsid w:val="00CE5C11"/>
    <w:rsid w:val="00CE5CA8"/>
    <w:rsid w:val="00CE6AAF"/>
    <w:rsid w:val="00CE6BD4"/>
    <w:rsid w:val="00CE718C"/>
    <w:rsid w:val="00CE790F"/>
    <w:rsid w:val="00CE7D7A"/>
    <w:rsid w:val="00CE7D86"/>
    <w:rsid w:val="00CE7FA5"/>
    <w:rsid w:val="00CF031C"/>
    <w:rsid w:val="00CF0FA6"/>
    <w:rsid w:val="00CF1169"/>
    <w:rsid w:val="00CF151B"/>
    <w:rsid w:val="00CF164D"/>
    <w:rsid w:val="00CF1CCD"/>
    <w:rsid w:val="00CF27EC"/>
    <w:rsid w:val="00CF3212"/>
    <w:rsid w:val="00CF4228"/>
    <w:rsid w:val="00CF4486"/>
    <w:rsid w:val="00CF44BD"/>
    <w:rsid w:val="00CF4B65"/>
    <w:rsid w:val="00CF511B"/>
    <w:rsid w:val="00CF51A8"/>
    <w:rsid w:val="00CF55AB"/>
    <w:rsid w:val="00CF57F4"/>
    <w:rsid w:val="00CF5BB6"/>
    <w:rsid w:val="00CF62CE"/>
    <w:rsid w:val="00CF69DA"/>
    <w:rsid w:val="00CF6B61"/>
    <w:rsid w:val="00CF782A"/>
    <w:rsid w:val="00D00345"/>
    <w:rsid w:val="00D01374"/>
    <w:rsid w:val="00D01822"/>
    <w:rsid w:val="00D019A7"/>
    <w:rsid w:val="00D02233"/>
    <w:rsid w:val="00D02532"/>
    <w:rsid w:val="00D02DEC"/>
    <w:rsid w:val="00D035A3"/>
    <w:rsid w:val="00D03C8B"/>
    <w:rsid w:val="00D043CC"/>
    <w:rsid w:val="00D04E15"/>
    <w:rsid w:val="00D050ED"/>
    <w:rsid w:val="00D05360"/>
    <w:rsid w:val="00D060FD"/>
    <w:rsid w:val="00D06930"/>
    <w:rsid w:val="00D06EF9"/>
    <w:rsid w:val="00D071D6"/>
    <w:rsid w:val="00D0782C"/>
    <w:rsid w:val="00D1160E"/>
    <w:rsid w:val="00D13BA2"/>
    <w:rsid w:val="00D14284"/>
    <w:rsid w:val="00D142D2"/>
    <w:rsid w:val="00D145F5"/>
    <w:rsid w:val="00D14828"/>
    <w:rsid w:val="00D15CD6"/>
    <w:rsid w:val="00D16791"/>
    <w:rsid w:val="00D17836"/>
    <w:rsid w:val="00D17DEF"/>
    <w:rsid w:val="00D20ADA"/>
    <w:rsid w:val="00D20D1B"/>
    <w:rsid w:val="00D2108C"/>
    <w:rsid w:val="00D21A50"/>
    <w:rsid w:val="00D21F37"/>
    <w:rsid w:val="00D220BD"/>
    <w:rsid w:val="00D22B7E"/>
    <w:rsid w:val="00D22E5B"/>
    <w:rsid w:val="00D233E5"/>
    <w:rsid w:val="00D23404"/>
    <w:rsid w:val="00D23A96"/>
    <w:rsid w:val="00D23DDC"/>
    <w:rsid w:val="00D23E04"/>
    <w:rsid w:val="00D23F24"/>
    <w:rsid w:val="00D246E5"/>
    <w:rsid w:val="00D24CB7"/>
    <w:rsid w:val="00D24E3D"/>
    <w:rsid w:val="00D25355"/>
    <w:rsid w:val="00D2539D"/>
    <w:rsid w:val="00D2740A"/>
    <w:rsid w:val="00D276C7"/>
    <w:rsid w:val="00D277DA"/>
    <w:rsid w:val="00D30061"/>
    <w:rsid w:val="00D305FD"/>
    <w:rsid w:val="00D31324"/>
    <w:rsid w:val="00D3166E"/>
    <w:rsid w:val="00D31BF2"/>
    <w:rsid w:val="00D32521"/>
    <w:rsid w:val="00D3287A"/>
    <w:rsid w:val="00D32B4F"/>
    <w:rsid w:val="00D33A58"/>
    <w:rsid w:val="00D33E45"/>
    <w:rsid w:val="00D3415B"/>
    <w:rsid w:val="00D3431B"/>
    <w:rsid w:val="00D348D2"/>
    <w:rsid w:val="00D35046"/>
    <w:rsid w:val="00D35FE5"/>
    <w:rsid w:val="00D3626B"/>
    <w:rsid w:val="00D36761"/>
    <w:rsid w:val="00D36D28"/>
    <w:rsid w:val="00D3720F"/>
    <w:rsid w:val="00D37256"/>
    <w:rsid w:val="00D37326"/>
    <w:rsid w:val="00D3747C"/>
    <w:rsid w:val="00D3768D"/>
    <w:rsid w:val="00D37843"/>
    <w:rsid w:val="00D37DAB"/>
    <w:rsid w:val="00D40282"/>
    <w:rsid w:val="00D402C7"/>
    <w:rsid w:val="00D4089A"/>
    <w:rsid w:val="00D40AD0"/>
    <w:rsid w:val="00D41015"/>
    <w:rsid w:val="00D41343"/>
    <w:rsid w:val="00D413D7"/>
    <w:rsid w:val="00D413EB"/>
    <w:rsid w:val="00D421DD"/>
    <w:rsid w:val="00D42700"/>
    <w:rsid w:val="00D42872"/>
    <w:rsid w:val="00D429D8"/>
    <w:rsid w:val="00D42B0D"/>
    <w:rsid w:val="00D42D8D"/>
    <w:rsid w:val="00D43D94"/>
    <w:rsid w:val="00D43EEC"/>
    <w:rsid w:val="00D44477"/>
    <w:rsid w:val="00D44F1A"/>
    <w:rsid w:val="00D45182"/>
    <w:rsid w:val="00D455E2"/>
    <w:rsid w:val="00D4572C"/>
    <w:rsid w:val="00D460B4"/>
    <w:rsid w:val="00D47580"/>
    <w:rsid w:val="00D478AF"/>
    <w:rsid w:val="00D47A97"/>
    <w:rsid w:val="00D50473"/>
    <w:rsid w:val="00D5167B"/>
    <w:rsid w:val="00D51FE7"/>
    <w:rsid w:val="00D5211E"/>
    <w:rsid w:val="00D52A35"/>
    <w:rsid w:val="00D52B96"/>
    <w:rsid w:val="00D5362C"/>
    <w:rsid w:val="00D53820"/>
    <w:rsid w:val="00D545AB"/>
    <w:rsid w:val="00D545EC"/>
    <w:rsid w:val="00D54B4B"/>
    <w:rsid w:val="00D55C81"/>
    <w:rsid w:val="00D5631A"/>
    <w:rsid w:val="00D56588"/>
    <w:rsid w:val="00D56AAC"/>
    <w:rsid w:val="00D570AF"/>
    <w:rsid w:val="00D5738F"/>
    <w:rsid w:val="00D5762C"/>
    <w:rsid w:val="00D57B18"/>
    <w:rsid w:val="00D60605"/>
    <w:rsid w:val="00D606A9"/>
    <w:rsid w:val="00D60A84"/>
    <w:rsid w:val="00D61346"/>
    <w:rsid w:val="00D613F5"/>
    <w:rsid w:val="00D61791"/>
    <w:rsid w:val="00D61861"/>
    <w:rsid w:val="00D62335"/>
    <w:rsid w:val="00D62887"/>
    <w:rsid w:val="00D6303E"/>
    <w:rsid w:val="00D63307"/>
    <w:rsid w:val="00D6456B"/>
    <w:rsid w:val="00D64A1D"/>
    <w:rsid w:val="00D64F13"/>
    <w:rsid w:val="00D66371"/>
    <w:rsid w:val="00D66870"/>
    <w:rsid w:val="00D6745F"/>
    <w:rsid w:val="00D67AC1"/>
    <w:rsid w:val="00D707F0"/>
    <w:rsid w:val="00D70F26"/>
    <w:rsid w:val="00D711B2"/>
    <w:rsid w:val="00D71909"/>
    <w:rsid w:val="00D71AB8"/>
    <w:rsid w:val="00D71F60"/>
    <w:rsid w:val="00D73390"/>
    <w:rsid w:val="00D73B6D"/>
    <w:rsid w:val="00D74E9F"/>
    <w:rsid w:val="00D74F37"/>
    <w:rsid w:val="00D753D1"/>
    <w:rsid w:val="00D754B3"/>
    <w:rsid w:val="00D75970"/>
    <w:rsid w:val="00D75C22"/>
    <w:rsid w:val="00D75D29"/>
    <w:rsid w:val="00D765C2"/>
    <w:rsid w:val="00D7688F"/>
    <w:rsid w:val="00D76A00"/>
    <w:rsid w:val="00D772A2"/>
    <w:rsid w:val="00D77A53"/>
    <w:rsid w:val="00D80099"/>
    <w:rsid w:val="00D801E4"/>
    <w:rsid w:val="00D808D6"/>
    <w:rsid w:val="00D80DB9"/>
    <w:rsid w:val="00D8142F"/>
    <w:rsid w:val="00D81FE8"/>
    <w:rsid w:val="00D82302"/>
    <w:rsid w:val="00D827CF"/>
    <w:rsid w:val="00D82B22"/>
    <w:rsid w:val="00D82D4E"/>
    <w:rsid w:val="00D83204"/>
    <w:rsid w:val="00D83C2A"/>
    <w:rsid w:val="00D8407A"/>
    <w:rsid w:val="00D84754"/>
    <w:rsid w:val="00D848C1"/>
    <w:rsid w:val="00D84AF1"/>
    <w:rsid w:val="00D8537E"/>
    <w:rsid w:val="00D8549A"/>
    <w:rsid w:val="00D85921"/>
    <w:rsid w:val="00D85AF1"/>
    <w:rsid w:val="00D85D7E"/>
    <w:rsid w:val="00D867C7"/>
    <w:rsid w:val="00D87708"/>
    <w:rsid w:val="00D87D42"/>
    <w:rsid w:val="00D92665"/>
    <w:rsid w:val="00D92768"/>
    <w:rsid w:val="00D9293F"/>
    <w:rsid w:val="00D94121"/>
    <w:rsid w:val="00D947AE"/>
    <w:rsid w:val="00D95F4D"/>
    <w:rsid w:val="00D965EE"/>
    <w:rsid w:val="00D97C35"/>
    <w:rsid w:val="00DA03AA"/>
    <w:rsid w:val="00DA0737"/>
    <w:rsid w:val="00DA07C7"/>
    <w:rsid w:val="00DA14B1"/>
    <w:rsid w:val="00DA27CA"/>
    <w:rsid w:val="00DA2CDD"/>
    <w:rsid w:val="00DA3050"/>
    <w:rsid w:val="00DA3CE1"/>
    <w:rsid w:val="00DA3D8E"/>
    <w:rsid w:val="00DA4192"/>
    <w:rsid w:val="00DA5015"/>
    <w:rsid w:val="00DA53AD"/>
    <w:rsid w:val="00DA5866"/>
    <w:rsid w:val="00DA5909"/>
    <w:rsid w:val="00DA6256"/>
    <w:rsid w:val="00DA6552"/>
    <w:rsid w:val="00DA6D39"/>
    <w:rsid w:val="00DA6E79"/>
    <w:rsid w:val="00DA70B0"/>
    <w:rsid w:val="00DA7A1D"/>
    <w:rsid w:val="00DB00E7"/>
    <w:rsid w:val="00DB0595"/>
    <w:rsid w:val="00DB0F91"/>
    <w:rsid w:val="00DB150D"/>
    <w:rsid w:val="00DB169F"/>
    <w:rsid w:val="00DB180D"/>
    <w:rsid w:val="00DB1CF4"/>
    <w:rsid w:val="00DB25B3"/>
    <w:rsid w:val="00DB26AB"/>
    <w:rsid w:val="00DB361A"/>
    <w:rsid w:val="00DB3685"/>
    <w:rsid w:val="00DB41FC"/>
    <w:rsid w:val="00DB4C65"/>
    <w:rsid w:val="00DB586A"/>
    <w:rsid w:val="00DB5E0C"/>
    <w:rsid w:val="00DB63BB"/>
    <w:rsid w:val="00DB6533"/>
    <w:rsid w:val="00DB7508"/>
    <w:rsid w:val="00DB79C7"/>
    <w:rsid w:val="00DC05A4"/>
    <w:rsid w:val="00DC0B1A"/>
    <w:rsid w:val="00DC0D2C"/>
    <w:rsid w:val="00DC2332"/>
    <w:rsid w:val="00DC2438"/>
    <w:rsid w:val="00DC3285"/>
    <w:rsid w:val="00DC3316"/>
    <w:rsid w:val="00DC3805"/>
    <w:rsid w:val="00DC3D68"/>
    <w:rsid w:val="00DC3ED4"/>
    <w:rsid w:val="00DC3F63"/>
    <w:rsid w:val="00DC44B2"/>
    <w:rsid w:val="00DC4623"/>
    <w:rsid w:val="00DC492B"/>
    <w:rsid w:val="00DC4F0F"/>
    <w:rsid w:val="00DC5117"/>
    <w:rsid w:val="00DC55A2"/>
    <w:rsid w:val="00DC5D75"/>
    <w:rsid w:val="00DC5F64"/>
    <w:rsid w:val="00DC70AC"/>
    <w:rsid w:val="00DC757D"/>
    <w:rsid w:val="00DC7EAD"/>
    <w:rsid w:val="00DD004F"/>
    <w:rsid w:val="00DD0674"/>
    <w:rsid w:val="00DD0D91"/>
    <w:rsid w:val="00DD1157"/>
    <w:rsid w:val="00DD11D9"/>
    <w:rsid w:val="00DD13B1"/>
    <w:rsid w:val="00DD14C3"/>
    <w:rsid w:val="00DD14DB"/>
    <w:rsid w:val="00DD1F1A"/>
    <w:rsid w:val="00DD2362"/>
    <w:rsid w:val="00DD291E"/>
    <w:rsid w:val="00DD2F65"/>
    <w:rsid w:val="00DD37B1"/>
    <w:rsid w:val="00DD39C4"/>
    <w:rsid w:val="00DD3A46"/>
    <w:rsid w:val="00DD403C"/>
    <w:rsid w:val="00DD493D"/>
    <w:rsid w:val="00DD4F7C"/>
    <w:rsid w:val="00DD560D"/>
    <w:rsid w:val="00DD5773"/>
    <w:rsid w:val="00DD5966"/>
    <w:rsid w:val="00DD6EEF"/>
    <w:rsid w:val="00DD6F13"/>
    <w:rsid w:val="00DD79B3"/>
    <w:rsid w:val="00DD7C33"/>
    <w:rsid w:val="00DD7E35"/>
    <w:rsid w:val="00DE0114"/>
    <w:rsid w:val="00DE0342"/>
    <w:rsid w:val="00DE24D0"/>
    <w:rsid w:val="00DE2E06"/>
    <w:rsid w:val="00DE40FE"/>
    <w:rsid w:val="00DE46F2"/>
    <w:rsid w:val="00DE48E1"/>
    <w:rsid w:val="00DE4C50"/>
    <w:rsid w:val="00DE4CCD"/>
    <w:rsid w:val="00DE4DC4"/>
    <w:rsid w:val="00DE5475"/>
    <w:rsid w:val="00DE564C"/>
    <w:rsid w:val="00DE6CB0"/>
    <w:rsid w:val="00DE6F58"/>
    <w:rsid w:val="00DE719A"/>
    <w:rsid w:val="00DE73D2"/>
    <w:rsid w:val="00DE7922"/>
    <w:rsid w:val="00DE7FBF"/>
    <w:rsid w:val="00DF188E"/>
    <w:rsid w:val="00DF2498"/>
    <w:rsid w:val="00DF2628"/>
    <w:rsid w:val="00DF2693"/>
    <w:rsid w:val="00DF2B87"/>
    <w:rsid w:val="00DF3885"/>
    <w:rsid w:val="00DF3BE9"/>
    <w:rsid w:val="00DF4EF6"/>
    <w:rsid w:val="00DF52E2"/>
    <w:rsid w:val="00DF566C"/>
    <w:rsid w:val="00DF5A5B"/>
    <w:rsid w:val="00DF7A39"/>
    <w:rsid w:val="00DF7D40"/>
    <w:rsid w:val="00E008E9"/>
    <w:rsid w:val="00E009E1"/>
    <w:rsid w:val="00E00A99"/>
    <w:rsid w:val="00E00AF4"/>
    <w:rsid w:val="00E01F85"/>
    <w:rsid w:val="00E02324"/>
    <w:rsid w:val="00E02B3A"/>
    <w:rsid w:val="00E02CDF"/>
    <w:rsid w:val="00E02FCD"/>
    <w:rsid w:val="00E0371F"/>
    <w:rsid w:val="00E03C0B"/>
    <w:rsid w:val="00E03C14"/>
    <w:rsid w:val="00E03CCD"/>
    <w:rsid w:val="00E04391"/>
    <w:rsid w:val="00E049C4"/>
    <w:rsid w:val="00E04AE2"/>
    <w:rsid w:val="00E050A9"/>
    <w:rsid w:val="00E052D4"/>
    <w:rsid w:val="00E0546D"/>
    <w:rsid w:val="00E06E42"/>
    <w:rsid w:val="00E07218"/>
    <w:rsid w:val="00E07658"/>
    <w:rsid w:val="00E07B56"/>
    <w:rsid w:val="00E07DA6"/>
    <w:rsid w:val="00E10799"/>
    <w:rsid w:val="00E10EF4"/>
    <w:rsid w:val="00E12195"/>
    <w:rsid w:val="00E12699"/>
    <w:rsid w:val="00E12F2C"/>
    <w:rsid w:val="00E131FE"/>
    <w:rsid w:val="00E1354F"/>
    <w:rsid w:val="00E13C31"/>
    <w:rsid w:val="00E13E2E"/>
    <w:rsid w:val="00E14117"/>
    <w:rsid w:val="00E14364"/>
    <w:rsid w:val="00E14716"/>
    <w:rsid w:val="00E14870"/>
    <w:rsid w:val="00E14C7B"/>
    <w:rsid w:val="00E171C9"/>
    <w:rsid w:val="00E171FD"/>
    <w:rsid w:val="00E1736F"/>
    <w:rsid w:val="00E17850"/>
    <w:rsid w:val="00E2051C"/>
    <w:rsid w:val="00E214BC"/>
    <w:rsid w:val="00E21656"/>
    <w:rsid w:val="00E21A45"/>
    <w:rsid w:val="00E21E28"/>
    <w:rsid w:val="00E22A0D"/>
    <w:rsid w:val="00E22B6A"/>
    <w:rsid w:val="00E22F5E"/>
    <w:rsid w:val="00E240EA"/>
    <w:rsid w:val="00E24386"/>
    <w:rsid w:val="00E245E2"/>
    <w:rsid w:val="00E25326"/>
    <w:rsid w:val="00E2562E"/>
    <w:rsid w:val="00E25A24"/>
    <w:rsid w:val="00E25B8C"/>
    <w:rsid w:val="00E25DB1"/>
    <w:rsid w:val="00E26298"/>
    <w:rsid w:val="00E264FC"/>
    <w:rsid w:val="00E270B3"/>
    <w:rsid w:val="00E2731E"/>
    <w:rsid w:val="00E275BE"/>
    <w:rsid w:val="00E27C48"/>
    <w:rsid w:val="00E27C5F"/>
    <w:rsid w:val="00E3052F"/>
    <w:rsid w:val="00E309C7"/>
    <w:rsid w:val="00E30EAD"/>
    <w:rsid w:val="00E31204"/>
    <w:rsid w:val="00E314D4"/>
    <w:rsid w:val="00E31700"/>
    <w:rsid w:val="00E31A16"/>
    <w:rsid w:val="00E31B8D"/>
    <w:rsid w:val="00E31EDD"/>
    <w:rsid w:val="00E32AB3"/>
    <w:rsid w:val="00E331AC"/>
    <w:rsid w:val="00E33B4E"/>
    <w:rsid w:val="00E3433B"/>
    <w:rsid w:val="00E34421"/>
    <w:rsid w:val="00E34642"/>
    <w:rsid w:val="00E34B99"/>
    <w:rsid w:val="00E35801"/>
    <w:rsid w:val="00E35835"/>
    <w:rsid w:val="00E361EE"/>
    <w:rsid w:val="00E36CE8"/>
    <w:rsid w:val="00E377C1"/>
    <w:rsid w:val="00E41049"/>
    <w:rsid w:val="00E417A3"/>
    <w:rsid w:val="00E4334D"/>
    <w:rsid w:val="00E433D2"/>
    <w:rsid w:val="00E4446C"/>
    <w:rsid w:val="00E4468F"/>
    <w:rsid w:val="00E46039"/>
    <w:rsid w:val="00E463FD"/>
    <w:rsid w:val="00E464DC"/>
    <w:rsid w:val="00E46E74"/>
    <w:rsid w:val="00E472B0"/>
    <w:rsid w:val="00E47A20"/>
    <w:rsid w:val="00E5089A"/>
    <w:rsid w:val="00E517ED"/>
    <w:rsid w:val="00E5199A"/>
    <w:rsid w:val="00E52208"/>
    <w:rsid w:val="00E53217"/>
    <w:rsid w:val="00E53687"/>
    <w:rsid w:val="00E53968"/>
    <w:rsid w:val="00E53F54"/>
    <w:rsid w:val="00E5435B"/>
    <w:rsid w:val="00E5476B"/>
    <w:rsid w:val="00E5479A"/>
    <w:rsid w:val="00E55569"/>
    <w:rsid w:val="00E5602E"/>
    <w:rsid w:val="00E5680C"/>
    <w:rsid w:val="00E569F0"/>
    <w:rsid w:val="00E56A19"/>
    <w:rsid w:val="00E56D5D"/>
    <w:rsid w:val="00E56FC6"/>
    <w:rsid w:val="00E57190"/>
    <w:rsid w:val="00E574EE"/>
    <w:rsid w:val="00E60288"/>
    <w:rsid w:val="00E60BEE"/>
    <w:rsid w:val="00E60F7A"/>
    <w:rsid w:val="00E61265"/>
    <w:rsid w:val="00E61A94"/>
    <w:rsid w:val="00E6398E"/>
    <w:rsid w:val="00E63D0D"/>
    <w:rsid w:val="00E63E29"/>
    <w:rsid w:val="00E643D7"/>
    <w:rsid w:val="00E64463"/>
    <w:rsid w:val="00E65A75"/>
    <w:rsid w:val="00E65BB3"/>
    <w:rsid w:val="00E65BCC"/>
    <w:rsid w:val="00E66258"/>
    <w:rsid w:val="00E66367"/>
    <w:rsid w:val="00E66563"/>
    <w:rsid w:val="00E66608"/>
    <w:rsid w:val="00E67006"/>
    <w:rsid w:val="00E675F1"/>
    <w:rsid w:val="00E67994"/>
    <w:rsid w:val="00E67DB5"/>
    <w:rsid w:val="00E714C9"/>
    <w:rsid w:val="00E71A13"/>
    <w:rsid w:val="00E71FE3"/>
    <w:rsid w:val="00E721A3"/>
    <w:rsid w:val="00E72D5C"/>
    <w:rsid w:val="00E737F0"/>
    <w:rsid w:val="00E73A48"/>
    <w:rsid w:val="00E73F39"/>
    <w:rsid w:val="00E740AA"/>
    <w:rsid w:val="00E74BD9"/>
    <w:rsid w:val="00E75164"/>
    <w:rsid w:val="00E75B6E"/>
    <w:rsid w:val="00E75F50"/>
    <w:rsid w:val="00E7653F"/>
    <w:rsid w:val="00E767B5"/>
    <w:rsid w:val="00E76A39"/>
    <w:rsid w:val="00E76B7D"/>
    <w:rsid w:val="00E76C7A"/>
    <w:rsid w:val="00E77112"/>
    <w:rsid w:val="00E77C0C"/>
    <w:rsid w:val="00E77C41"/>
    <w:rsid w:val="00E808F0"/>
    <w:rsid w:val="00E810AA"/>
    <w:rsid w:val="00E81E4B"/>
    <w:rsid w:val="00E82A0C"/>
    <w:rsid w:val="00E83BD6"/>
    <w:rsid w:val="00E851DA"/>
    <w:rsid w:val="00E86C2A"/>
    <w:rsid w:val="00E87620"/>
    <w:rsid w:val="00E87B6F"/>
    <w:rsid w:val="00E87E53"/>
    <w:rsid w:val="00E907FA"/>
    <w:rsid w:val="00E914E5"/>
    <w:rsid w:val="00E918AC"/>
    <w:rsid w:val="00E92B20"/>
    <w:rsid w:val="00E92B28"/>
    <w:rsid w:val="00E92CD6"/>
    <w:rsid w:val="00E92D7C"/>
    <w:rsid w:val="00E9441A"/>
    <w:rsid w:val="00E95F54"/>
    <w:rsid w:val="00E96020"/>
    <w:rsid w:val="00E96AD7"/>
    <w:rsid w:val="00E970BD"/>
    <w:rsid w:val="00E97188"/>
    <w:rsid w:val="00EA0473"/>
    <w:rsid w:val="00EA0844"/>
    <w:rsid w:val="00EA0BE0"/>
    <w:rsid w:val="00EA14CA"/>
    <w:rsid w:val="00EA1B23"/>
    <w:rsid w:val="00EA2579"/>
    <w:rsid w:val="00EA28A5"/>
    <w:rsid w:val="00EA2A3D"/>
    <w:rsid w:val="00EA2E21"/>
    <w:rsid w:val="00EA2EDD"/>
    <w:rsid w:val="00EA3254"/>
    <w:rsid w:val="00EA3B2A"/>
    <w:rsid w:val="00EA3B48"/>
    <w:rsid w:val="00EA4867"/>
    <w:rsid w:val="00EA498A"/>
    <w:rsid w:val="00EA4D0F"/>
    <w:rsid w:val="00EA533E"/>
    <w:rsid w:val="00EA564C"/>
    <w:rsid w:val="00EA5754"/>
    <w:rsid w:val="00EA5F42"/>
    <w:rsid w:val="00EA6D11"/>
    <w:rsid w:val="00EA6DEB"/>
    <w:rsid w:val="00EA7421"/>
    <w:rsid w:val="00EA79BE"/>
    <w:rsid w:val="00EA7E70"/>
    <w:rsid w:val="00EB1A40"/>
    <w:rsid w:val="00EB1BF1"/>
    <w:rsid w:val="00EB2097"/>
    <w:rsid w:val="00EB2C0F"/>
    <w:rsid w:val="00EB3314"/>
    <w:rsid w:val="00EB3480"/>
    <w:rsid w:val="00EB38D6"/>
    <w:rsid w:val="00EB3EAC"/>
    <w:rsid w:val="00EB4467"/>
    <w:rsid w:val="00EB52D9"/>
    <w:rsid w:val="00EB5388"/>
    <w:rsid w:val="00EB5857"/>
    <w:rsid w:val="00EB5E32"/>
    <w:rsid w:val="00EB6181"/>
    <w:rsid w:val="00EB6A35"/>
    <w:rsid w:val="00EB6BCD"/>
    <w:rsid w:val="00EB7F17"/>
    <w:rsid w:val="00EC070A"/>
    <w:rsid w:val="00EC0D53"/>
    <w:rsid w:val="00EC1FCD"/>
    <w:rsid w:val="00EC2BF7"/>
    <w:rsid w:val="00EC3144"/>
    <w:rsid w:val="00EC33D1"/>
    <w:rsid w:val="00EC3FE4"/>
    <w:rsid w:val="00EC4402"/>
    <w:rsid w:val="00EC465A"/>
    <w:rsid w:val="00EC4730"/>
    <w:rsid w:val="00EC4F98"/>
    <w:rsid w:val="00EC5D48"/>
    <w:rsid w:val="00EC64E3"/>
    <w:rsid w:val="00EC6C66"/>
    <w:rsid w:val="00EC6EBA"/>
    <w:rsid w:val="00EC7A9F"/>
    <w:rsid w:val="00EC7F87"/>
    <w:rsid w:val="00EC7FBC"/>
    <w:rsid w:val="00ED0669"/>
    <w:rsid w:val="00ED0878"/>
    <w:rsid w:val="00ED0A00"/>
    <w:rsid w:val="00ED117A"/>
    <w:rsid w:val="00ED1632"/>
    <w:rsid w:val="00ED25DF"/>
    <w:rsid w:val="00ED2CB2"/>
    <w:rsid w:val="00ED3704"/>
    <w:rsid w:val="00ED430F"/>
    <w:rsid w:val="00ED4DD2"/>
    <w:rsid w:val="00ED4FBE"/>
    <w:rsid w:val="00ED5065"/>
    <w:rsid w:val="00ED61A5"/>
    <w:rsid w:val="00ED68FA"/>
    <w:rsid w:val="00ED6CCA"/>
    <w:rsid w:val="00EE06C9"/>
    <w:rsid w:val="00EE0855"/>
    <w:rsid w:val="00EE0CDB"/>
    <w:rsid w:val="00EE1E26"/>
    <w:rsid w:val="00EE3CD7"/>
    <w:rsid w:val="00EE3FDC"/>
    <w:rsid w:val="00EE4386"/>
    <w:rsid w:val="00EE4619"/>
    <w:rsid w:val="00EE4B2E"/>
    <w:rsid w:val="00EE4D94"/>
    <w:rsid w:val="00EE5ACE"/>
    <w:rsid w:val="00EE5FB0"/>
    <w:rsid w:val="00EE6643"/>
    <w:rsid w:val="00EF08BB"/>
    <w:rsid w:val="00EF0A0C"/>
    <w:rsid w:val="00EF14D8"/>
    <w:rsid w:val="00EF2521"/>
    <w:rsid w:val="00EF2EA3"/>
    <w:rsid w:val="00EF35A1"/>
    <w:rsid w:val="00EF37D9"/>
    <w:rsid w:val="00EF405D"/>
    <w:rsid w:val="00EF4B3C"/>
    <w:rsid w:val="00EF4CA5"/>
    <w:rsid w:val="00EF50B0"/>
    <w:rsid w:val="00EF51A8"/>
    <w:rsid w:val="00EF51FD"/>
    <w:rsid w:val="00EF5415"/>
    <w:rsid w:val="00EF58A8"/>
    <w:rsid w:val="00EF5B70"/>
    <w:rsid w:val="00EF5C48"/>
    <w:rsid w:val="00EF602F"/>
    <w:rsid w:val="00EF66C9"/>
    <w:rsid w:val="00EF6AA3"/>
    <w:rsid w:val="00EF7804"/>
    <w:rsid w:val="00EF7BC4"/>
    <w:rsid w:val="00EF7C21"/>
    <w:rsid w:val="00F0009F"/>
    <w:rsid w:val="00F00393"/>
    <w:rsid w:val="00F005E7"/>
    <w:rsid w:val="00F00B2C"/>
    <w:rsid w:val="00F01411"/>
    <w:rsid w:val="00F02F61"/>
    <w:rsid w:val="00F03784"/>
    <w:rsid w:val="00F037CE"/>
    <w:rsid w:val="00F03AF4"/>
    <w:rsid w:val="00F04ED7"/>
    <w:rsid w:val="00F05262"/>
    <w:rsid w:val="00F055C8"/>
    <w:rsid w:val="00F055D3"/>
    <w:rsid w:val="00F056BC"/>
    <w:rsid w:val="00F05D01"/>
    <w:rsid w:val="00F0601D"/>
    <w:rsid w:val="00F06E3A"/>
    <w:rsid w:val="00F073CC"/>
    <w:rsid w:val="00F10691"/>
    <w:rsid w:val="00F10976"/>
    <w:rsid w:val="00F10AFB"/>
    <w:rsid w:val="00F10D5E"/>
    <w:rsid w:val="00F112F6"/>
    <w:rsid w:val="00F119DD"/>
    <w:rsid w:val="00F11A26"/>
    <w:rsid w:val="00F11AA2"/>
    <w:rsid w:val="00F1250A"/>
    <w:rsid w:val="00F12605"/>
    <w:rsid w:val="00F128F2"/>
    <w:rsid w:val="00F13576"/>
    <w:rsid w:val="00F13AED"/>
    <w:rsid w:val="00F13B20"/>
    <w:rsid w:val="00F13C37"/>
    <w:rsid w:val="00F14065"/>
    <w:rsid w:val="00F1422B"/>
    <w:rsid w:val="00F14607"/>
    <w:rsid w:val="00F146E1"/>
    <w:rsid w:val="00F14F5E"/>
    <w:rsid w:val="00F1505D"/>
    <w:rsid w:val="00F151B4"/>
    <w:rsid w:val="00F152DC"/>
    <w:rsid w:val="00F15B9A"/>
    <w:rsid w:val="00F15BEF"/>
    <w:rsid w:val="00F169D5"/>
    <w:rsid w:val="00F16BDF"/>
    <w:rsid w:val="00F16C6C"/>
    <w:rsid w:val="00F17295"/>
    <w:rsid w:val="00F175DA"/>
    <w:rsid w:val="00F175DF"/>
    <w:rsid w:val="00F179A1"/>
    <w:rsid w:val="00F17D09"/>
    <w:rsid w:val="00F22CCC"/>
    <w:rsid w:val="00F23214"/>
    <w:rsid w:val="00F233C2"/>
    <w:rsid w:val="00F24351"/>
    <w:rsid w:val="00F2447A"/>
    <w:rsid w:val="00F2534E"/>
    <w:rsid w:val="00F26173"/>
    <w:rsid w:val="00F27CA5"/>
    <w:rsid w:val="00F30054"/>
    <w:rsid w:val="00F3081C"/>
    <w:rsid w:val="00F309CF"/>
    <w:rsid w:val="00F310BF"/>
    <w:rsid w:val="00F31360"/>
    <w:rsid w:val="00F33815"/>
    <w:rsid w:val="00F339EB"/>
    <w:rsid w:val="00F33C83"/>
    <w:rsid w:val="00F34363"/>
    <w:rsid w:val="00F3447C"/>
    <w:rsid w:val="00F34532"/>
    <w:rsid w:val="00F34687"/>
    <w:rsid w:val="00F359E9"/>
    <w:rsid w:val="00F362C4"/>
    <w:rsid w:val="00F36880"/>
    <w:rsid w:val="00F36D75"/>
    <w:rsid w:val="00F376B7"/>
    <w:rsid w:val="00F4063C"/>
    <w:rsid w:val="00F40AD3"/>
    <w:rsid w:val="00F41526"/>
    <w:rsid w:val="00F415F6"/>
    <w:rsid w:val="00F41A60"/>
    <w:rsid w:val="00F41D5B"/>
    <w:rsid w:val="00F424A6"/>
    <w:rsid w:val="00F4261A"/>
    <w:rsid w:val="00F42D18"/>
    <w:rsid w:val="00F4313A"/>
    <w:rsid w:val="00F43463"/>
    <w:rsid w:val="00F442F4"/>
    <w:rsid w:val="00F44628"/>
    <w:rsid w:val="00F44C73"/>
    <w:rsid w:val="00F450DC"/>
    <w:rsid w:val="00F45860"/>
    <w:rsid w:val="00F465C8"/>
    <w:rsid w:val="00F46F41"/>
    <w:rsid w:val="00F4717D"/>
    <w:rsid w:val="00F47B63"/>
    <w:rsid w:val="00F501BB"/>
    <w:rsid w:val="00F50367"/>
    <w:rsid w:val="00F5072E"/>
    <w:rsid w:val="00F5099E"/>
    <w:rsid w:val="00F51D0B"/>
    <w:rsid w:val="00F523D5"/>
    <w:rsid w:val="00F526BA"/>
    <w:rsid w:val="00F52AF5"/>
    <w:rsid w:val="00F5305D"/>
    <w:rsid w:val="00F531E8"/>
    <w:rsid w:val="00F5331C"/>
    <w:rsid w:val="00F53576"/>
    <w:rsid w:val="00F53BAA"/>
    <w:rsid w:val="00F53F0C"/>
    <w:rsid w:val="00F54154"/>
    <w:rsid w:val="00F54B8E"/>
    <w:rsid w:val="00F55727"/>
    <w:rsid w:val="00F55877"/>
    <w:rsid w:val="00F55ACF"/>
    <w:rsid w:val="00F56550"/>
    <w:rsid w:val="00F579CF"/>
    <w:rsid w:val="00F6069A"/>
    <w:rsid w:val="00F60E83"/>
    <w:rsid w:val="00F6170B"/>
    <w:rsid w:val="00F6194A"/>
    <w:rsid w:val="00F625CA"/>
    <w:rsid w:val="00F62917"/>
    <w:rsid w:val="00F63067"/>
    <w:rsid w:val="00F6334F"/>
    <w:rsid w:val="00F6349C"/>
    <w:rsid w:val="00F63686"/>
    <w:rsid w:val="00F63BF6"/>
    <w:rsid w:val="00F64E26"/>
    <w:rsid w:val="00F651CA"/>
    <w:rsid w:val="00F6534A"/>
    <w:rsid w:val="00F65557"/>
    <w:rsid w:val="00F66472"/>
    <w:rsid w:val="00F664EB"/>
    <w:rsid w:val="00F66D6F"/>
    <w:rsid w:val="00F66FBA"/>
    <w:rsid w:val="00F673B0"/>
    <w:rsid w:val="00F67426"/>
    <w:rsid w:val="00F675A9"/>
    <w:rsid w:val="00F6790D"/>
    <w:rsid w:val="00F67B8B"/>
    <w:rsid w:val="00F70A80"/>
    <w:rsid w:val="00F70D0C"/>
    <w:rsid w:val="00F70E97"/>
    <w:rsid w:val="00F7123C"/>
    <w:rsid w:val="00F713FD"/>
    <w:rsid w:val="00F716B7"/>
    <w:rsid w:val="00F716C6"/>
    <w:rsid w:val="00F71CB0"/>
    <w:rsid w:val="00F72294"/>
    <w:rsid w:val="00F72773"/>
    <w:rsid w:val="00F72FC6"/>
    <w:rsid w:val="00F73049"/>
    <w:rsid w:val="00F7317B"/>
    <w:rsid w:val="00F73EEB"/>
    <w:rsid w:val="00F74065"/>
    <w:rsid w:val="00F743D4"/>
    <w:rsid w:val="00F74577"/>
    <w:rsid w:val="00F74E1C"/>
    <w:rsid w:val="00F74E5E"/>
    <w:rsid w:val="00F7532E"/>
    <w:rsid w:val="00F754DD"/>
    <w:rsid w:val="00F75AA1"/>
    <w:rsid w:val="00F75AAD"/>
    <w:rsid w:val="00F75E62"/>
    <w:rsid w:val="00F766B8"/>
    <w:rsid w:val="00F769ED"/>
    <w:rsid w:val="00F76FD4"/>
    <w:rsid w:val="00F7732C"/>
    <w:rsid w:val="00F7753D"/>
    <w:rsid w:val="00F80089"/>
    <w:rsid w:val="00F800D0"/>
    <w:rsid w:val="00F809E6"/>
    <w:rsid w:val="00F80E89"/>
    <w:rsid w:val="00F80FD6"/>
    <w:rsid w:val="00F81637"/>
    <w:rsid w:val="00F81F6A"/>
    <w:rsid w:val="00F836D4"/>
    <w:rsid w:val="00F838DE"/>
    <w:rsid w:val="00F83912"/>
    <w:rsid w:val="00F83996"/>
    <w:rsid w:val="00F83C32"/>
    <w:rsid w:val="00F848B3"/>
    <w:rsid w:val="00F848C6"/>
    <w:rsid w:val="00F84B05"/>
    <w:rsid w:val="00F84F39"/>
    <w:rsid w:val="00F85351"/>
    <w:rsid w:val="00F853EB"/>
    <w:rsid w:val="00F85563"/>
    <w:rsid w:val="00F86F6C"/>
    <w:rsid w:val="00F87B3A"/>
    <w:rsid w:val="00F91BD9"/>
    <w:rsid w:val="00F91C90"/>
    <w:rsid w:val="00F91CD1"/>
    <w:rsid w:val="00F9294F"/>
    <w:rsid w:val="00F92FB8"/>
    <w:rsid w:val="00F93553"/>
    <w:rsid w:val="00F93F84"/>
    <w:rsid w:val="00F940C3"/>
    <w:rsid w:val="00F9527F"/>
    <w:rsid w:val="00F959ED"/>
    <w:rsid w:val="00F95BAA"/>
    <w:rsid w:val="00F95BE1"/>
    <w:rsid w:val="00F96252"/>
    <w:rsid w:val="00F9701B"/>
    <w:rsid w:val="00F979FE"/>
    <w:rsid w:val="00F97B39"/>
    <w:rsid w:val="00FA06E6"/>
    <w:rsid w:val="00FA1469"/>
    <w:rsid w:val="00FA1658"/>
    <w:rsid w:val="00FA2600"/>
    <w:rsid w:val="00FA27EA"/>
    <w:rsid w:val="00FA2B0B"/>
    <w:rsid w:val="00FA328D"/>
    <w:rsid w:val="00FA51DC"/>
    <w:rsid w:val="00FA6530"/>
    <w:rsid w:val="00FA6917"/>
    <w:rsid w:val="00FA7151"/>
    <w:rsid w:val="00FA7569"/>
    <w:rsid w:val="00FA7763"/>
    <w:rsid w:val="00FB02FE"/>
    <w:rsid w:val="00FB052C"/>
    <w:rsid w:val="00FB059B"/>
    <w:rsid w:val="00FB0819"/>
    <w:rsid w:val="00FB0B3A"/>
    <w:rsid w:val="00FB21C6"/>
    <w:rsid w:val="00FB2625"/>
    <w:rsid w:val="00FB2B38"/>
    <w:rsid w:val="00FB2C95"/>
    <w:rsid w:val="00FB34CF"/>
    <w:rsid w:val="00FB35B5"/>
    <w:rsid w:val="00FB4278"/>
    <w:rsid w:val="00FB4589"/>
    <w:rsid w:val="00FB460F"/>
    <w:rsid w:val="00FB4F87"/>
    <w:rsid w:val="00FB5038"/>
    <w:rsid w:val="00FB509C"/>
    <w:rsid w:val="00FB5923"/>
    <w:rsid w:val="00FB79BF"/>
    <w:rsid w:val="00FB7A8F"/>
    <w:rsid w:val="00FB7BC1"/>
    <w:rsid w:val="00FB7E1C"/>
    <w:rsid w:val="00FC0239"/>
    <w:rsid w:val="00FC07A7"/>
    <w:rsid w:val="00FC1484"/>
    <w:rsid w:val="00FC175E"/>
    <w:rsid w:val="00FC1D9E"/>
    <w:rsid w:val="00FC1F14"/>
    <w:rsid w:val="00FC20EE"/>
    <w:rsid w:val="00FC25DF"/>
    <w:rsid w:val="00FC2A5E"/>
    <w:rsid w:val="00FC2B2F"/>
    <w:rsid w:val="00FC3827"/>
    <w:rsid w:val="00FC3C63"/>
    <w:rsid w:val="00FC445F"/>
    <w:rsid w:val="00FC4722"/>
    <w:rsid w:val="00FC4BDF"/>
    <w:rsid w:val="00FC4E76"/>
    <w:rsid w:val="00FC5C22"/>
    <w:rsid w:val="00FC6B28"/>
    <w:rsid w:val="00FC6F3B"/>
    <w:rsid w:val="00FC7FA9"/>
    <w:rsid w:val="00FD0960"/>
    <w:rsid w:val="00FD1878"/>
    <w:rsid w:val="00FD188B"/>
    <w:rsid w:val="00FD2F1C"/>
    <w:rsid w:val="00FD3232"/>
    <w:rsid w:val="00FD3A59"/>
    <w:rsid w:val="00FD7007"/>
    <w:rsid w:val="00FD726D"/>
    <w:rsid w:val="00FD7B21"/>
    <w:rsid w:val="00FD7BDF"/>
    <w:rsid w:val="00FD7DD9"/>
    <w:rsid w:val="00FE000B"/>
    <w:rsid w:val="00FE0133"/>
    <w:rsid w:val="00FE0652"/>
    <w:rsid w:val="00FE1067"/>
    <w:rsid w:val="00FE1266"/>
    <w:rsid w:val="00FE1315"/>
    <w:rsid w:val="00FE16BB"/>
    <w:rsid w:val="00FE1A44"/>
    <w:rsid w:val="00FE1AB2"/>
    <w:rsid w:val="00FE2272"/>
    <w:rsid w:val="00FE2536"/>
    <w:rsid w:val="00FE2990"/>
    <w:rsid w:val="00FE29D6"/>
    <w:rsid w:val="00FE3155"/>
    <w:rsid w:val="00FE3B73"/>
    <w:rsid w:val="00FE3F5B"/>
    <w:rsid w:val="00FE4405"/>
    <w:rsid w:val="00FE556E"/>
    <w:rsid w:val="00FE5592"/>
    <w:rsid w:val="00FE5845"/>
    <w:rsid w:val="00FE639C"/>
    <w:rsid w:val="00FE6488"/>
    <w:rsid w:val="00FE6667"/>
    <w:rsid w:val="00FE6844"/>
    <w:rsid w:val="00FE6D39"/>
    <w:rsid w:val="00FE6F19"/>
    <w:rsid w:val="00FE70F4"/>
    <w:rsid w:val="00FE7157"/>
    <w:rsid w:val="00FE7348"/>
    <w:rsid w:val="00FE7516"/>
    <w:rsid w:val="00FE7CD8"/>
    <w:rsid w:val="00FF07E7"/>
    <w:rsid w:val="00FF0862"/>
    <w:rsid w:val="00FF0ABA"/>
    <w:rsid w:val="00FF1178"/>
    <w:rsid w:val="00FF13D7"/>
    <w:rsid w:val="00FF2059"/>
    <w:rsid w:val="00FF2BE4"/>
    <w:rsid w:val="00FF2D97"/>
    <w:rsid w:val="00FF40DE"/>
    <w:rsid w:val="00FF4203"/>
    <w:rsid w:val="00FF4389"/>
    <w:rsid w:val="00FF48BF"/>
    <w:rsid w:val="00FF492F"/>
    <w:rsid w:val="00FF4A0E"/>
    <w:rsid w:val="00FF51FF"/>
    <w:rsid w:val="00FF535E"/>
    <w:rsid w:val="00FF5493"/>
    <w:rsid w:val="00FF55EE"/>
    <w:rsid w:val="00FF5B3E"/>
    <w:rsid w:val="00FF600E"/>
    <w:rsid w:val="00FF6241"/>
    <w:rsid w:val="00FF62B5"/>
    <w:rsid w:val="00FF6B15"/>
    <w:rsid w:val="00FF7201"/>
    <w:rsid w:val="00FF78BA"/>
    <w:rsid w:val="00FF79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nhideWhenUsed="0" w:qFormat="1"/>
    <w:lsdException w:name="HTML Typewriter"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6F3"/>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link w:val="1"/>
    <w:uiPriority w:val="99"/>
    <w:locked/>
    <w:rsid w:val="00CE6AAF"/>
    <w:rPr>
      <w:rFonts w:ascii="Times New Roman" w:hAnsi="Times New Roman" w:cs="Times New Roman"/>
      <w:sz w:val="18"/>
      <w:szCs w:val="18"/>
      <w:shd w:val="clear" w:color="auto" w:fill="FFFFFF"/>
    </w:rPr>
  </w:style>
  <w:style w:type="character" w:customStyle="1" w:styleId="34">
    <w:name w:val="Сноска + Курсив34"/>
    <w:uiPriority w:val="99"/>
    <w:rsid w:val="00CE6AAF"/>
    <w:rPr>
      <w:rFonts w:ascii="Times New Roman" w:hAnsi="Times New Roman" w:cs="Times New Roman"/>
      <w:i/>
      <w:iCs/>
      <w:spacing w:val="0"/>
      <w:sz w:val="18"/>
      <w:szCs w:val="18"/>
    </w:rPr>
  </w:style>
  <w:style w:type="character" w:customStyle="1" w:styleId="31">
    <w:name w:val="Сноска31"/>
    <w:uiPriority w:val="99"/>
    <w:rsid w:val="00CE6AAF"/>
    <w:rPr>
      <w:rFonts w:ascii="Times New Roman" w:hAnsi="Times New Roman" w:cs="Times New Roman"/>
      <w:noProof/>
      <w:spacing w:val="0"/>
      <w:sz w:val="18"/>
      <w:szCs w:val="18"/>
    </w:rPr>
  </w:style>
  <w:style w:type="character" w:customStyle="1" w:styleId="32">
    <w:name w:val="Сноска + Курсив32"/>
    <w:rsid w:val="00CE6AAF"/>
    <w:rPr>
      <w:rFonts w:ascii="Times New Roman" w:hAnsi="Times New Roman" w:cs="Times New Roman"/>
      <w:i/>
      <w:iCs/>
      <w:spacing w:val="0"/>
      <w:sz w:val="18"/>
      <w:szCs w:val="18"/>
    </w:rPr>
  </w:style>
  <w:style w:type="character" w:customStyle="1" w:styleId="30">
    <w:name w:val="Сноска30"/>
    <w:uiPriority w:val="99"/>
    <w:rsid w:val="00CE6AAF"/>
    <w:rPr>
      <w:rFonts w:ascii="Times New Roman" w:hAnsi="Times New Roman" w:cs="Times New Roman"/>
      <w:noProof/>
      <w:spacing w:val="0"/>
      <w:sz w:val="18"/>
      <w:szCs w:val="18"/>
    </w:rPr>
  </w:style>
  <w:style w:type="paragraph" w:customStyle="1" w:styleId="1">
    <w:name w:val="Сноска1"/>
    <w:basedOn w:val="a"/>
    <w:link w:val="a3"/>
    <w:uiPriority w:val="99"/>
    <w:rsid w:val="00CE6AAF"/>
    <w:pPr>
      <w:shd w:val="clear" w:color="auto" w:fill="FFFFFF"/>
      <w:spacing w:after="0" w:line="202" w:lineRule="exact"/>
      <w:ind w:hanging="160"/>
      <w:jc w:val="both"/>
    </w:pPr>
    <w:rPr>
      <w:rFonts w:ascii="Times New Roman" w:hAnsi="Times New Roman" w:cs="Times New Roman"/>
      <w:sz w:val="18"/>
      <w:szCs w:val="18"/>
      <w:lang w:eastAsia="ru-RU"/>
    </w:rPr>
  </w:style>
  <w:style w:type="paragraph" w:styleId="a4">
    <w:name w:val="footnote text"/>
    <w:aliases w:val="Знак,Текст сноски Знак1,Текст сноски Знак Знак1,Текст сноски Знак2 Знак Знак,Текст сноски Знак1 Знак Знак Знак,Текст сноски Знак Знак Знак Знак Знак,Текст сноски Знак Знак1 Знак Знак,Текст сноски Знак Знак Знак"/>
    <w:basedOn w:val="a"/>
    <w:link w:val="a5"/>
    <w:uiPriority w:val="99"/>
    <w:semiHidden/>
    <w:rsid w:val="00CE6AAF"/>
    <w:pPr>
      <w:spacing w:after="0" w:line="240" w:lineRule="auto"/>
    </w:pPr>
    <w:rPr>
      <w:rFonts w:ascii="Times New Roman" w:eastAsia="Times New Roman" w:hAnsi="Times New Roman" w:cs="Times New Roman"/>
      <w:sz w:val="20"/>
      <w:szCs w:val="20"/>
    </w:rPr>
  </w:style>
  <w:style w:type="character" w:styleId="a6">
    <w:name w:val="footnote reference"/>
    <w:basedOn w:val="a0"/>
    <w:uiPriority w:val="99"/>
    <w:semiHidden/>
    <w:rsid w:val="00CE6AAF"/>
    <w:rPr>
      <w:vertAlign w:val="superscript"/>
    </w:rPr>
  </w:style>
  <w:style w:type="character" w:customStyle="1" w:styleId="a5">
    <w:name w:val="Текст сноски Знак"/>
    <w:aliases w:val="Знак Знак,Текст сноски Знак1 Знак,Текст сноски Знак Знак1 Знак,Текст сноски Знак2 Знак Знак Знак,Текст сноски Знак1 Знак Знак Знак Знак,Текст сноски Знак Знак Знак Знак Знак Знак,Текст сноски Знак Знак1 Знак Знак Знак"/>
    <w:basedOn w:val="a0"/>
    <w:link w:val="a4"/>
    <w:uiPriority w:val="99"/>
    <w:semiHidden/>
    <w:locked/>
    <w:rsid w:val="00CE6AAF"/>
    <w:rPr>
      <w:rFonts w:ascii="Times New Roman" w:hAnsi="Times New Roman" w:cs="Times New Roman"/>
      <w:sz w:val="20"/>
      <w:szCs w:val="20"/>
    </w:rPr>
  </w:style>
  <w:style w:type="paragraph" w:styleId="2">
    <w:name w:val="Body Text 2"/>
    <w:basedOn w:val="a"/>
    <w:link w:val="20"/>
    <w:uiPriority w:val="99"/>
    <w:rsid w:val="00CE6AAF"/>
    <w:pPr>
      <w:spacing w:after="120" w:line="480" w:lineRule="auto"/>
    </w:pPr>
    <w:rPr>
      <w:rFonts w:ascii="Arial Unicode MS" w:eastAsia="Arial Unicode MS" w:hAnsi="Times New Roman" w:cs="Arial Unicode MS"/>
      <w:color w:val="000000"/>
      <w:sz w:val="24"/>
      <w:szCs w:val="24"/>
      <w:lang w:eastAsia="ru-RU"/>
    </w:rPr>
  </w:style>
  <w:style w:type="paragraph" w:customStyle="1" w:styleId="CM3">
    <w:name w:val="CM3"/>
    <w:basedOn w:val="a"/>
    <w:next w:val="a"/>
    <w:uiPriority w:val="99"/>
    <w:rsid w:val="00CE6AAF"/>
    <w:pPr>
      <w:widowControl w:val="0"/>
      <w:spacing w:after="0" w:line="220" w:lineRule="atLeast"/>
    </w:pPr>
    <w:rPr>
      <w:rFonts w:ascii="Baltica C" w:eastAsia="Times New Roman" w:hAnsi="Baltica C" w:cs="Baltica C"/>
      <w:sz w:val="24"/>
      <w:szCs w:val="24"/>
      <w:lang w:eastAsia="ru-RU"/>
    </w:rPr>
  </w:style>
  <w:style w:type="character" w:customStyle="1" w:styleId="20">
    <w:name w:val="Основной текст 2 Знак"/>
    <w:basedOn w:val="a0"/>
    <w:link w:val="2"/>
    <w:uiPriority w:val="99"/>
    <w:locked/>
    <w:rsid w:val="00CE6AAF"/>
    <w:rPr>
      <w:rFonts w:ascii="Arial Unicode MS" w:eastAsia="Times New Roman" w:hAnsi="Arial Unicode MS" w:cs="Arial Unicode MS"/>
      <w:color w:val="000000"/>
      <w:sz w:val="24"/>
      <w:szCs w:val="24"/>
      <w:lang w:eastAsia="ru-RU"/>
    </w:rPr>
  </w:style>
  <w:style w:type="paragraph" w:styleId="a7">
    <w:name w:val="Body Text"/>
    <w:basedOn w:val="a"/>
    <w:link w:val="a8"/>
    <w:uiPriority w:val="99"/>
    <w:rsid w:val="00CE6AAF"/>
    <w:pPr>
      <w:spacing w:after="120"/>
    </w:pPr>
  </w:style>
  <w:style w:type="character" w:customStyle="1" w:styleId="300">
    <w:name w:val="Сноска + Курсив30"/>
    <w:uiPriority w:val="99"/>
    <w:rsid w:val="00CE6AAF"/>
    <w:rPr>
      <w:rFonts w:ascii="Times New Roman" w:hAnsi="Times New Roman" w:cs="Times New Roman"/>
      <w:i/>
      <w:iCs/>
      <w:spacing w:val="0"/>
      <w:sz w:val="18"/>
      <w:szCs w:val="18"/>
    </w:rPr>
  </w:style>
  <w:style w:type="character" w:customStyle="1" w:styleId="a8">
    <w:name w:val="Основной текст Знак"/>
    <w:basedOn w:val="a0"/>
    <w:link w:val="a7"/>
    <w:uiPriority w:val="99"/>
    <w:locked/>
    <w:rsid w:val="00CE6AAF"/>
  </w:style>
  <w:style w:type="character" w:customStyle="1" w:styleId="47">
    <w:name w:val="Сноска47"/>
    <w:uiPriority w:val="99"/>
    <w:rsid w:val="004A5F6C"/>
    <w:rPr>
      <w:rFonts w:ascii="Times New Roman" w:hAnsi="Times New Roman" w:cs="Times New Roman"/>
      <w:noProof/>
      <w:spacing w:val="0"/>
      <w:sz w:val="18"/>
      <w:szCs w:val="18"/>
    </w:rPr>
  </w:style>
  <w:style w:type="character" w:customStyle="1" w:styleId="43">
    <w:name w:val="Сноска43"/>
    <w:uiPriority w:val="99"/>
    <w:rsid w:val="004A5F6C"/>
    <w:rPr>
      <w:rFonts w:ascii="Times New Roman" w:hAnsi="Times New Roman" w:cs="Times New Roman"/>
      <w:noProof/>
      <w:spacing w:val="0"/>
      <w:sz w:val="18"/>
      <w:szCs w:val="18"/>
    </w:rPr>
  </w:style>
  <w:style w:type="character" w:customStyle="1" w:styleId="42">
    <w:name w:val="Сноска + Курсив42"/>
    <w:uiPriority w:val="99"/>
    <w:rsid w:val="004A5F6C"/>
    <w:rPr>
      <w:rFonts w:ascii="Times New Roman" w:hAnsi="Times New Roman" w:cs="Times New Roman"/>
      <w:i/>
      <w:iCs/>
      <w:spacing w:val="0"/>
      <w:sz w:val="18"/>
      <w:szCs w:val="18"/>
    </w:rPr>
  </w:style>
  <w:style w:type="character" w:customStyle="1" w:styleId="37">
    <w:name w:val="Сноска37"/>
    <w:uiPriority w:val="99"/>
    <w:rsid w:val="004A5F6C"/>
    <w:rPr>
      <w:rFonts w:ascii="Times New Roman" w:hAnsi="Times New Roman" w:cs="Times New Roman"/>
      <w:noProof/>
      <w:spacing w:val="0"/>
      <w:sz w:val="18"/>
      <w:szCs w:val="18"/>
    </w:rPr>
  </w:style>
  <w:style w:type="character" w:customStyle="1" w:styleId="36">
    <w:name w:val="Сноска36"/>
    <w:uiPriority w:val="99"/>
    <w:rsid w:val="004A5F6C"/>
    <w:rPr>
      <w:rFonts w:ascii="Times New Roman" w:hAnsi="Times New Roman" w:cs="Times New Roman"/>
      <w:noProof/>
      <w:spacing w:val="0"/>
      <w:sz w:val="18"/>
      <w:szCs w:val="18"/>
    </w:rPr>
  </w:style>
  <w:style w:type="character" w:customStyle="1" w:styleId="57">
    <w:name w:val="Сноска + Курсив57"/>
    <w:basedOn w:val="a3"/>
    <w:uiPriority w:val="99"/>
    <w:rsid w:val="004A5F6C"/>
    <w:rPr>
      <w:i/>
      <w:iCs/>
      <w:spacing w:val="0"/>
    </w:rPr>
  </w:style>
  <w:style w:type="paragraph" w:styleId="a9">
    <w:name w:val="List Paragraph"/>
    <w:basedOn w:val="a"/>
    <w:uiPriority w:val="99"/>
    <w:qFormat/>
    <w:rsid w:val="004A5F6C"/>
    <w:pPr>
      <w:ind w:left="720"/>
    </w:pPr>
  </w:style>
  <w:style w:type="character" w:customStyle="1" w:styleId="aa">
    <w:name w:val="Сноска + Курсив"/>
    <w:uiPriority w:val="99"/>
    <w:rsid w:val="004A5F6C"/>
    <w:rPr>
      <w:rFonts w:ascii="Times New Roman" w:hAnsi="Times New Roman" w:cs="Times New Roman"/>
      <w:i/>
      <w:iCs/>
      <w:spacing w:val="0"/>
      <w:sz w:val="18"/>
      <w:szCs w:val="18"/>
    </w:rPr>
  </w:style>
  <w:style w:type="character" w:customStyle="1" w:styleId="ab">
    <w:name w:val="Сноска"/>
    <w:uiPriority w:val="99"/>
    <w:rsid w:val="004A5F6C"/>
    <w:rPr>
      <w:rFonts w:ascii="Times New Roman" w:hAnsi="Times New Roman" w:cs="Times New Roman"/>
      <w:noProof/>
      <w:spacing w:val="0"/>
      <w:sz w:val="18"/>
      <w:szCs w:val="18"/>
    </w:rPr>
  </w:style>
  <w:style w:type="character" w:customStyle="1" w:styleId="54">
    <w:name w:val="Сноска + Курсив54"/>
    <w:uiPriority w:val="99"/>
    <w:rsid w:val="004A5F6C"/>
    <w:rPr>
      <w:rFonts w:ascii="Times New Roman" w:hAnsi="Times New Roman" w:cs="Times New Roman"/>
      <w:i/>
      <w:iCs/>
      <w:spacing w:val="0"/>
      <w:sz w:val="18"/>
      <w:szCs w:val="18"/>
    </w:rPr>
  </w:style>
  <w:style w:type="character" w:customStyle="1" w:styleId="51">
    <w:name w:val="Сноска + Курсив51"/>
    <w:uiPriority w:val="99"/>
    <w:rsid w:val="004A5F6C"/>
    <w:rPr>
      <w:rFonts w:ascii="Times New Roman" w:hAnsi="Times New Roman" w:cs="Times New Roman"/>
      <w:i/>
      <w:iCs/>
      <w:spacing w:val="0"/>
      <w:sz w:val="18"/>
      <w:szCs w:val="18"/>
    </w:rPr>
  </w:style>
  <w:style w:type="paragraph" w:styleId="ac">
    <w:name w:val="Title"/>
    <w:aliases w:val="ссылка"/>
    <w:basedOn w:val="a"/>
    <w:link w:val="ad"/>
    <w:uiPriority w:val="99"/>
    <w:qFormat/>
    <w:rsid w:val="004A5F6C"/>
    <w:pPr>
      <w:spacing w:after="0" w:line="240" w:lineRule="auto"/>
      <w:jc w:val="both"/>
    </w:pPr>
    <w:rPr>
      <w:rFonts w:ascii="Times New Roman" w:eastAsia="Times New Roman" w:hAnsi="Times New Roman" w:cs="Times New Roman"/>
      <w:sz w:val="26"/>
      <w:szCs w:val="26"/>
      <w:lang w:eastAsia="ru-RU"/>
    </w:rPr>
  </w:style>
  <w:style w:type="character" w:customStyle="1" w:styleId="50">
    <w:name w:val="Сноска + Курсив50"/>
    <w:uiPriority w:val="99"/>
    <w:rsid w:val="00DC7EAD"/>
    <w:rPr>
      <w:rFonts w:ascii="Times New Roman" w:hAnsi="Times New Roman" w:cs="Times New Roman"/>
      <w:i/>
      <w:iCs/>
      <w:spacing w:val="0"/>
      <w:sz w:val="18"/>
      <w:szCs w:val="18"/>
    </w:rPr>
  </w:style>
  <w:style w:type="character" w:customStyle="1" w:styleId="ad">
    <w:name w:val="Название Знак"/>
    <w:aliases w:val="ссылка Знак"/>
    <w:basedOn w:val="a0"/>
    <w:link w:val="ac"/>
    <w:uiPriority w:val="99"/>
    <w:locked/>
    <w:rsid w:val="004A5F6C"/>
    <w:rPr>
      <w:rFonts w:ascii="Times New Roman" w:hAnsi="Times New Roman" w:cs="Times New Roman"/>
      <w:sz w:val="20"/>
      <w:szCs w:val="20"/>
      <w:lang w:eastAsia="ru-RU"/>
    </w:rPr>
  </w:style>
  <w:style w:type="character" w:customStyle="1" w:styleId="49">
    <w:name w:val="Сноска + Курсив49"/>
    <w:uiPriority w:val="99"/>
    <w:rsid w:val="00DC7EAD"/>
    <w:rPr>
      <w:rFonts w:ascii="Times New Roman" w:hAnsi="Times New Roman" w:cs="Times New Roman"/>
      <w:i/>
      <w:iCs/>
      <w:noProof/>
      <w:spacing w:val="0"/>
      <w:sz w:val="18"/>
      <w:szCs w:val="18"/>
    </w:rPr>
  </w:style>
  <w:style w:type="paragraph" w:customStyle="1" w:styleId="CM15">
    <w:name w:val="CM15"/>
    <w:basedOn w:val="a"/>
    <w:next w:val="a"/>
    <w:uiPriority w:val="99"/>
    <w:rsid w:val="007B4220"/>
    <w:pPr>
      <w:widowControl w:val="0"/>
      <w:spacing w:after="0" w:line="220" w:lineRule="atLeast"/>
    </w:pPr>
    <w:rPr>
      <w:rFonts w:ascii="Baltica C" w:eastAsia="Times New Roman" w:hAnsi="Baltica C" w:cs="Baltica C"/>
      <w:sz w:val="24"/>
      <w:szCs w:val="24"/>
      <w:lang w:eastAsia="ru-RU"/>
    </w:rPr>
  </w:style>
  <w:style w:type="character" w:customStyle="1" w:styleId="52">
    <w:name w:val="Сноска + Курсив52"/>
    <w:uiPriority w:val="99"/>
    <w:rsid w:val="000C539D"/>
    <w:rPr>
      <w:rFonts w:ascii="Times New Roman" w:hAnsi="Times New Roman" w:cs="Times New Roman"/>
      <w:i/>
      <w:iCs/>
      <w:noProof/>
      <w:spacing w:val="0"/>
      <w:sz w:val="18"/>
      <w:szCs w:val="18"/>
    </w:rPr>
  </w:style>
  <w:style w:type="character" w:customStyle="1" w:styleId="46">
    <w:name w:val="Сноска + Курсив46"/>
    <w:uiPriority w:val="99"/>
    <w:rsid w:val="000C539D"/>
    <w:rPr>
      <w:rFonts w:ascii="Times New Roman" w:hAnsi="Times New Roman" w:cs="Times New Roman"/>
      <w:i/>
      <w:iCs/>
      <w:spacing w:val="0"/>
      <w:sz w:val="18"/>
      <w:szCs w:val="18"/>
    </w:rPr>
  </w:style>
  <w:style w:type="character" w:customStyle="1" w:styleId="44">
    <w:name w:val="Сноска + Курсив44"/>
    <w:uiPriority w:val="99"/>
    <w:rsid w:val="000C539D"/>
    <w:rPr>
      <w:rFonts w:ascii="Times New Roman" w:hAnsi="Times New Roman" w:cs="Times New Roman"/>
      <w:i/>
      <w:iCs/>
      <w:spacing w:val="0"/>
      <w:sz w:val="18"/>
      <w:szCs w:val="18"/>
    </w:rPr>
  </w:style>
  <w:style w:type="character" w:customStyle="1" w:styleId="38">
    <w:name w:val="Сноска38"/>
    <w:uiPriority w:val="99"/>
    <w:rsid w:val="000C539D"/>
    <w:rPr>
      <w:rFonts w:ascii="Times New Roman" w:hAnsi="Times New Roman" w:cs="Times New Roman"/>
      <w:noProof/>
      <w:spacing w:val="0"/>
      <w:sz w:val="18"/>
      <w:szCs w:val="18"/>
    </w:rPr>
  </w:style>
  <w:style w:type="character" w:customStyle="1" w:styleId="41">
    <w:name w:val="Сноска + Курсив41"/>
    <w:uiPriority w:val="99"/>
    <w:rsid w:val="000C539D"/>
    <w:rPr>
      <w:rFonts w:ascii="Times New Roman" w:hAnsi="Times New Roman" w:cs="Times New Roman"/>
      <w:i/>
      <w:iCs/>
      <w:spacing w:val="0"/>
      <w:sz w:val="18"/>
      <w:szCs w:val="18"/>
    </w:rPr>
  </w:style>
  <w:style w:type="character" w:customStyle="1" w:styleId="40">
    <w:name w:val="Сноска + Курсив40"/>
    <w:uiPriority w:val="99"/>
    <w:rsid w:val="000C539D"/>
    <w:rPr>
      <w:rFonts w:ascii="Times New Roman" w:hAnsi="Times New Roman" w:cs="Times New Roman"/>
      <w:i/>
      <w:iCs/>
      <w:noProof/>
      <w:spacing w:val="0"/>
      <w:sz w:val="18"/>
      <w:szCs w:val="18"/>
    </w:rPr>
  </w:style>
  <w:style w:type="character" w:customStyle="1" w:styleId="35">
    <w:name w:val="Сноска35"/>
    <w:uiPriority w:val="99"/>
    <w:rsid w:val="000C539D"/>
    <w:rPr>
      <w:rFonts w:ascii="Times New Roman" w:hAnsi="Times New Roman" w:cs="Times New Roman"/>
      <w:noProof/>
      <w:spacing w:val="0"/>
      <w:sz w:val="18"/>
      <w:szCs w:val="18"/>
    </w:rPr>
  </w:style>
  <w:style w:type="character" w:customStyle="1" w:styleId="39">
    <w:name w:val="Сноска + Курсив39"/>
    <w:uiPriority w:val="99"/>
    <w:rsid w:val="000C539D"/>
    <w:rPr>
      <w:rFonts w:ascii="Times New Roman" w:hAnsi="Times New Roman" w:cs="Times New Roman"/>
      <w:i/>
      <w:iCs/>
      <w:spacing w:val="0"/>
      <w:sz w:val="18"/>
      <w:szCs w:val="18"/>
    </w:rPr>
  </w:style>
  <w:style w:type="character" w:customStyle="1" w:styleId="310">
    <w:name w:val="Сноска + Курсив31"/>
    <w:uiPriority w:val="99"/>
    <w:rsid w:val="000C539D"/>
    <w:rPr>
      <w:rFonts w:ascii="Times New Roman" w:hAnsi="Times New Roman" w:cs="Times New Roman"/>
      <w:i/>
      <w:iCs/>
      <w:noProof/>
      <w:spacing w:val="0"/>
      <w:sz w:val="18"/>
      <w:szCs w:val="18"/>
    </w:rPr>
  </w:style>
  <w:style w:type="character" w:customStyle="1" w:styleId="29">
    <w:name w:val="Сноска29"/>
    <w:uiPriority w:val="99"/>
    <w:rsid w:val="000C539D"/>
    <w:rPr>
      <w:rFonts w:ascii="Times New Roman" w:hAnsi="Times New Roman" w:cs="Times New Roman"/>
      <w:noProof/>
      <w:spacing w:val="0"/>
      <w:sz w:val="18"/>
      <w:szCs w:val="18"/>
    </w:rPr>
  </w:style>
  <w:style w:type="character" w:customStyle="1" w:styleId="290">
    <w:name w:val="Сноска + Курсив29"/>
    <w:uiPriority w:val="99"/>
    <w:rsid w:val="000C539D"/>
    <w:rPr>
      <w:rFonts w:ascii="Times New Roman" w:hAnsi="Times New Roman" w:cs="Times New Roman"/>
      <w:i/>
      <w:iCs/>
      <w:noProof/>
      <w:spacing w:val="0"/>
      <w:sz w:val="18"/>
      <w:szCs w:val="18"/>
    </w:rPr>
  </w:style>
  <w:style w:type="character" w:customStyle="1" w:styleId="apple-converted-space">
    <w:name w:val="apple-converted-space"/>
    <w:basedOn w:val="a0"/>
    <w:rsid w:val="000C539D"/>
  </w:style>
  <w:style w:type="character" w:styleId="ae">
    <w:name w:val="Emphasis"/>
    <w:basedOn w:val="a0"/>
    <w:uiPriority w:val="99"/>
    <w:qFormat/>
    <w:rsid w:val="000C539D"/>
    <w:rPr>
      <w:i/>
      <w:iCs/>
    </w:rPr>
  </w:style>
  <w:style w:type="character" w:customStyle="1" w:styleId="33">
    <w:name w:val="Сноска33"/>
    <w:uiPriority w:val="99"/>
    <w:rsid w:val="001A0DB1"/>
    <w:rPr>
      <w:rFonts w:ascii="Times New Roman" w:hAnsi="Times New Roman" w:cs="Times New Roman"/>
      <w:noProof/>
      <w:spacing w:val="0"/>
      <w:sz w:val="18"/>
      <w:szCs w:val="18"/>
    </w:rPr>
  </w:style>
  <w:style w:type="character" w:customStyle="1" w:styleId="360">
    <w:name w:val="Сноска + Курсив36"/>
    <w:uiPriority w:val="99"/>
    <w:rsid w:val="001A0DB1"/>
    <w:rPr>
      <w:rFonts w:ascii="Times New Roman" w:hAnsi="Times New Roman" w:cs="Times New Roman"/>
      <w:i/>
      <w:iCs/>
      <w:spacing w:val="0"/>
      <w:sz w:val="18"/>
      <w:szCs w:val="18"/>
    </w:rPr>
  </w:style>
  <w:style w:type="character" w:customStyle="1" w:styleId="370">
    <w:name w:val="Сноска + Курсив37"/>
    <w:uiPriority w:val="99"/>
    <w:rsid w:val="001A0DB1"/>
    <w:rPr>
      <w:rFonts w:ascii="Times New Roman" w:hAnsi="Times New Roman" w:cs="Times New Roman"/>
      <w:i/>
      <w:iCs/>
      <w:spacing w:val="0"/>
      <w:sz w:val="18"/>
      <w:szCs w:val="18"/>
    </w:rPr>
  </w:style>
  <w:style w:type="character" w:styleId="af">
    <w:name w:val="Hyperlink"/>
    <w:basedOn w:val="a0"/>
    <w:uiPriority w:val="99"/>
    <w:rsid w:val="005E15F5"/>
    <w:rPr>
      <w:color w:val="auto"/>
      <w:u w:val="single"/>
    </w:rPr>
  </w:style>
  <w:style w:type="character" w:customStyle="1" w:styleId="48">
    <w:name w:val="Сноска + Курсив48"/>
    <w:uiPriority w:val="99"/>
    <w:rsid w:val="005E15F5"/>
    <w:rPr>
      <w:rFonts w:ascii="Times New Roman" w:hAnsi="Times New Roman" w:cs="Times New Roman"/>
      <w:i/>
      <w:iCs/>
      <w:spacing w:val="0"/>
      <w:sz w:val="18"/>
      <w:szCs w:val="18"/>
    </w:rPr>
  </w:style>
  <w:style w:type="character" w:customStyle="1" w:styleId="390">
    <w:name w:val="Сноска39"/>
    <w:uiPriority w:val="99"/>
    <w:rsid w:val="001859BF"/>
    <w:rPr>
      <w:rFonts w:ascii="Times New Roman" w:hAnsi="Times New Roman" w:cs="Times New Roman"/>
      <w:noProof/>
      <w:spacing w:val="0"/>
      <w:sz w:val="18"/>
      <w:szCs w:val="18"/>
    </w:rPr>
  </w:style>
  <w:style w:type="character" w:customStyle="1" w:styleId="45">
    <w:name w:val="Сноска + Курсив45"/>
    <w:uiPriority w:val="99"/>
    <w:rsid w:val="001859BF"/>
    <w:rPr>
      <w:rFonts w:ascii="Times New Roman" w:hAnsi="Times New Roman" w:cs="Times New Roman"/>
      <w:i/>
      <w:iCs/>
      <w:spacing w:val="0"/>
      <w:sz w:val="18"/>
      <w:szCs w:val="18"/>
    </w:rPr>
  </w:style>
  <w:style w:type="paragraph" w:customStyle="1" w:styleId="Default">
    <w:name w:val="Default"/>
    <w:uiPriority w:val="99"/>
    <w:rsid w:val="00D478AF"/>
    <w:pPr>
      <w:widowControl w:val="0"/>
      <w:spacing w:after="0" w:line="240" w:lineRule="auto"/>
    </w:pPr>
    <w:rPr>
      <w:rFonts w:ascii="Baltica C" w:eastAsia="Times New Roman" w:hAnsi="Baltica C" w:cs="Baltica C"/>
      <w:color w:val="000000"/>
      <w:sz w:val="24"/>
      <w:szCs w:val="24"/>
    </w:rPr>
  </w:style>
  <w:style w:type="paragraph" w:styleId="af0">
    <w:name w:val="header"/>
    <w:basedOn w:val="a"/>
    <w:link w:val="af1"/>
    <w:uiPriority w:val="99"/>
    <w:semiHidden/>
    <w:rsid w:val="004C2023"/>
    <w:pPr>
      <w:tabs>
        <w:tab w:val="center" w:pos="4677"/>
        <w:tab w:val="right" w:pos="9355"/>
      </w:tabs>
      <w:spacing w:after="0" w:line="240" w:lineRule="auto"/>
    </w:pPr>
  </w:style>
  <w:style w:type="paragraph" w:styleId="af2">
    <w:name w:val="footer"/>
    <w:basedOn w:val="a"/>
    <w:link w:val="af3"/>
    <w:uiPriority w:val="99"/>
    <w:rsid w:val="004C2023"/>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locked/>
    <w:rsid w:val="004C2023"/>
  </w:style>
  <w:style w:type="character" w:customStyle="1" w:styleId="af4">
    <w:name w:val="Основной текст + Курсив"/>
    <w:uiPriority w:val="99"/>
    <w:rsid w:val="004E5786"/>
    <w:rPr>
      <w:rFonts w:ascii="Times New Roman" w:hAnsi="Times New Roman" w:cs="Times New Roman"/>
      <w:i/>
      <w:iCs/>
      <w:spacing w:val="0"/>
      <w:sz w:val="18"/>
      <w:szCs w:val="18"/>
    </w:rPr>
  </w:style>
  <w:style w:type="character" w:customStyle="1" w:styleId="af3">
    <w:name w:val="Нижний колонтитул Знак"/>
    <w:basedOn w:val="a0"/>
    <w:link w:val="af2"/>
    <w:uiPriority w:val="99"/>
    <w:locked/>
    <w:rsid w:val="004C2023"/>
  </w:style>
  <w:style w:type="paragraph" w:customStyle="1" w:styleId="CM24">
    <w:name w:val="CM24"/>
    <w:basedOn w:val="Default"/>
    <w:next w:val="Default"/>
    <w:uiPriority w:val="99"/>
    <w:rsid w:val="009C7734"/>
    <w:pPr>
      <w:spacing w:after="235"/>
    </w:pPr>
    <w:rPr>
      <w:color w:val="auto"/>
    </w:rPr>
  </w:style>
  <w:style w:type="character" w:styleId="HTML">
    <w:name w:val="HTML Typewriter"/>
    <w:basedOn w:val="a0"/>
    <w:uiPriority w:val="99"/>
    <w:rsid w:val="00D53820"/>
    <w:rPr>
      <w:rFonts w:ascii="Courier New" w:hAnsi="Courier New" w:cs="Courier New"/>
      <w:sz w:val="20"/>
      <w:szCs w:val="20"/>
    </w:rPr>
  </w:style>
  <w:style w:type="paragraph" w:customStyle="1" w:styleId="Iauiue">
    <w:name w:val="Iau?iue"/>
    <w:uiPriority w:val="99"/>
    <w:rsid w:val="001F71C5"/>
    <w:pPr>
      <w:autoSpaceDE w:val="0"/>
      <w:autoSpaceDN w:val="0"/>
      <w:spacing w:after="0" w:line="240" w:lineRule="auto"/>
      <w:ind w:firstLine="360"/>
    </w:pPr>
    <w:rPr>
      <w:rFonts w:eastAsia="Times New Roman" w:cs="Calibri"/>
      <w:sz w:val="20"/>
      <w:szCs w:val="20"/>
      <w:lang w:val="en-US"/>
    </w:rPr>
  </w:style>
  <w:style w:type="paragraph" w:customStyle="1" w:styleId="10">
    <w:name w:val="Основной текст1"/>
    <w:basedOn w:val="a"/>
    <w:uiPriority w:val="99"/>
    <w:rsid w:val="00963531"/>
    <w:pPr>
      <w:spacing w:after="120" w:line="240" w:lineRule="auto"/>
    </w:pPr>
    <w:rPr>
      <w:rFonts w:ascii="Times New Roman" w:eastAsia="Times New Roman" w:hAnsi="Times New Roman" w:cs="Times New Roman"/>
      <w:sz w:val="20"/>
      <w:szCs w:val="20"/>
      <w:lang w:eastAsia="ru-RU"/>
    </w:rPr>
  </w:style>
  <w:style w:type="character" w:styleId="af5">
    <w:name w:val="FollowedHyperlink"/>
    <w:basedOn w:val="a0"/>
    <w:uiPriority w:val="99"/>
    <w:semiHidden/>
    <w:rsid w:val="009171C3"/>
    <w:rPr>
      <w:color w:val="800080"/>
      <w:u w:val="single"/>
    </w:rPr>
  </w:style>
  <w:style w:type="paragraph" w:customStyle="1" w:styleId="Char1">
    <w:name w:val="Char1"/>
    <w:basedOn w:val="a"/>
    <w:autoRedefine/>
    <w:uiPriority w:val="99"/>
    <w:rsid w:val="00227D24"/>
    <w:pPr>
      <w:spacing w:after="160" w:line="240" w:lineRule="exact"/>
      <w:jc w:val="both"/>
    </w:pPr>
    <w:rPr>
      <w:rFonts w:ascii="Times New Roman" w:hAnsi="Times New Roman" w:cs="Times New Roman"/>
      <w:sz w:val="28"/>
      <w:szCs w:val="28"/>
      <w:lang w:val="en-US"/>
    </w:rPr>
  </w:style>
  <w:style w:type="character" w:customStyle="1" w:styleId="FontStyle94">
    <w:name w:val="Font Style94"/>
    <w:basedOn w:val="a0"/>
    <w:uiPriority w:val="99"/>
    <w:rsid w:val="00227D24"/>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oiros.org/publick/p03/002.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50E35-0A57-4FB3-B2AB-5AF864D7B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54</Pages>
  <Words>22598</Words>
  <Characters>128815</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Российская Академия наук</vt:lpstr>
    </vt:vector>
  </TitlesOfParts>
  <Company>Microsoft</Company>
  <LinksUpToDate>false</LinksUpToDate>
  <CharactersWithSpaces>151111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Академия наук</dc:title>
  <dc:subject/>
  <dc:creator>Admin</dc:creator>
  <cp:keywords/>
  <dc:description/>
  <cp:lastModifiedBy>Admin</cp:lastModifiedBy>
  <cp:revision>18</cp:revision>
  <cp:lastPrinted>2013-08-01T11:24:00Z</cp:lastPrinted>
  <dcterms:created xsi:type="dcterms:W3CDTF">2013-08-01T10:12:00Z</dcterms:created>
  <dcterms:modified xsi:type="dcterms:W3CDTF">2013-10-24T20:26:00Z</dcterms:modified>
</cp:coreProperties>
</file>