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4A1" w:rsidRPr="00625F60" w:rsidRDefault="008C24A1" w:rsidP="008C24A1">
      <w:pPr>
        <w:jc w:val="center"/>
        <w:rPr>
          <w:rFonts w:ascii="Times New Roman" w:hAnsi="Times New Roman" w:cs="Times New Roman"/>
          <w:b/>
          <w:sz w:val="28"/>
          <w:szCs w:val="28"/>
        </w:rPr>
      </w:pPr>
      <w:r w:rsidRPr="00625F60">
        <w:rPr>
          <w:rFonts w:ascii="Times New Roman" w:hAnsi="Times New Roman" w:cs="Times New Roman"/>
          <w:b/>
          <w:sz w:val="28"/>
          <w:szCs w:val="28"/>
        </w:rPr>
        <w:t>О</w:t>
      </w:r>
      <w:r w:rsidR="00625F60" w:rsidRPr="00625F60">
        <w:rPr>
          <w:rFonts w:ascii="Times New Roman" w:hAnsi="Times New Roman" w:cs="Times New Roman"/>
          <w:b/>
          <w:sz w:val="28"/>
          <w:szCs w:val="28"/>
        </w:rPr>
        <w:t xml:space="preserve"> происхождении названия Балабаново</w:t>
      </w:r>
      <w:r w:rsidR="002355F1">
        <w:rPr>
          <w:rFonts w:ascii="Times New Roman" w:hAnsi="Times New Roman" w:cs="Times New Roman"/>
          <w:b/>
          <w:sz w:val="28"/>
          <w:szCs w:val="28"/>
        </w:rPr>
        <w:t xml:space="preserve"> </w:t>
      </w:r>
      <w:r w:rsidR="002355F1">
        <w:rPr>
          <w:rStyle w:val="a5"/>
          <w:rFonts w:ascii="Times New Roman" w:hAnsi="Times New Roman" w:cs="Times New Roman"/>
          <w:b/>
          <w:sz w:val="28"/>
          <w:szCs w:val="28"/>
        </w:rPr>
        <w:footnoteReference w:id="1"/>
      </w:r>
    </w:p>
    <w:p w:rsidR="008C24A1" w:rsidRDefault="008C24A1" w:rsidP="00625F60">
      <w:pPr>
        <w:spacing w:line="240" w:lineRule="auto"/>
        <w:rPr>
          <w:rFonts w:ascii="Times New Roman" w:hAnsi="Times New Roman" w:cs="Times New Roman"/>
          <w:sz w:val="24"/>
          <w:szCs w:val="24"/>
        </w:rPr>
      </w:pPr>
    </w:p>
    <w:p w:rsidR="008C24A1" w:rsidRPr="009621E7" w:rsidRDefault="008C24A1" w:rsidP="00625F60">
      <w:pPr>
        <w:spacing w:line="240" w:lineRule="auto"/>
        <w:jc w:val="right"/>
        <w:rPr>
          <w:rFonts w:ascii="Times New Roman" w:hAnsi="Times New Roman" w:cs="Times New Roman"/>
          <w:sz w:val="24"/>
          <w:szCs w:val="24"/>
        </w:rPr>
      </w:pPr>
      <w:r w:rsidRPr="008C24A1">
        <w:rPr>
          <w:rFonts w:ascii="Times New Roman" w:hAnsi="Times New Roman" w:cs="Times New Roman"/>
          <w:sz w:val="24"/>
          <w:szCs w:val="24"/>
        </w:rPr>
        <w:t>Замахина Н.А.</w:t>
      </w:r>
    </w:p>
    <w:p w:rsidR="00625F60" w:rsidRPr="008C24A1" w:rsidRDefault="00625F60" w:rsidP="00625F60">
      <w:pPr>
        <w:spacing w:line="240" w:lineRule="auto"/>
        <w:jc w:val="right"/>
        <w:rPr>
          <w:rFonts w:ascii="Times New Roman" w:hAnsi="Times New Roman" w:cs="Times New Roman"/>
          <w:sz w:val="24"/>
          <w:szCs w:val="24"/>
        </w:rPr>
      </w:pPr>
      <w:r>
        <w:rPr>
          <w:rFonts w:ascii="Times New Roman" w:hAnsi="Times New Roman" w:cs="Times New Roman"/>
          <w:sz w:val="24"/>
          <w:szCs w:val="24"/>
        </w:rPr>
        <w:t>Балабаново</w:t>
      </w:r>
    </w:p>
    <w:p w:rsidR="008C24A1" w:rsidRDefault="008C24A1" w:rsidP="00625F60">
      <w:pPr>
        <w:spacing w:line="240" w:lineRule="auto"/>
        <w:rPr>
          <w:rFonts w:ascii="Times New Roman" w:hAnsi="Times New Roman" w:cs="Times New Roman"/>
          <w:sz w:val="24"/>
          <w:szCs w:val="24"/>
        </w:rPr>
      </w:pPr>
    </w:p>
    <w:p w:rsidR="00625F60" w:rsidRPr="008C24A1" w:rsidRDefault="00625F60" w:rsidP="00625F60">
      <w:pPr>
        <w:spacing w:line="240" w:lineRule="auto"/>
        <w:rPr>
          <w:rFonts w:ascii="Times New Roman" w:hAnsi="Times New Roman" w:cs="Times New Roman"/>
          <w:sz w:val="24"/>
          <w:szCs w:val="24"/>
        </w:rPr>
      </w:pP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xml:space="preserve">В краеведческой литературе широко известна версия о происхождении названия Балабаново от наименования охотничьей породы соколов «болабон» из-за распространенной здесь </w:t>
      </w:r>
      <w:r w:rsidR="00D155B7">
        <w:rPr>
          <w:rFonts w:ascii="Times New Roman" w:hAnsi="Times New Roman" w:cs="Times New Roman"/>
          <w:sz w:val="24"/>
          <w:szCs w:val="24"/>
        </w:rPr>
        <w:t xml:space="preserve">в древности </w:t>
      </w:r>
      <w:r w:rsidRPr="008C24A1">
        <w:rPr>
          <w:rFonts w:ascii="Times New Roman" w:hAnsi="Times New Roman" w:cs="Times New Roman"/>
          <w:sz w:val="24"/>
          <w:szCs w:val="24"/>
        </w:rPr>
        <w:t xml:space="preserve">соколиной охоты. Исследования древних документов позволяют </w:t>
      </w:r>
      <w:r w:rsidR="00CB7D57">
        <w:rPr>
          <w:rFonts w:ascii="Times New Roman" w:hAnsi="Times New Roman" w:cs="Times New Roman"/>
          <w:sz w:val="24"/>
          <w:szCs w:val="24"/>
        </w:rPr>
        <w:t xml:space="preserve">предположить </w:t>
      </w:r>
      <w:r w:rsidRPr="008C24A1">
        <w:rPr>
          <w:rFonts w:ascii="Times New Roman" w:hAnsi="Times New Roman" w:cs="Times New Roman"/>
          <w:sz w:val="24"/>
          <w:szCs w:val="24"/>
        </w:rPr>
        <w:t>другую версию происхождения названия, более соответствующую древнерусским традициям – именовать населённые пункты по имени или прозвищу первопоселенца.</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Впервые название деревни Болобоново встречается в материалах дозора 1</w:t>
      </w:r>
      <w:r w:rsidR="00A10CED">
        <w:rPr>
          <w:rFonts w:ascii="Times New Roman" w:hAnsi="Times New Roman" w:cs="Times New Roman"/>
          <w:sz w:val="24"/>
          <w:szCs w:val="24"/>
        </w:rPr>
        <w:t xml:space="preserve">613 года по Боровскому уезду </w:t>
      </w:r>
      <w:r w:rsidR="00A10CED">
        <w:rPr>
          <w:rStyle w:val="a5"/>
          <w:rFonts w:ascii="Times New Roman" w:hAnsi="Times New Roman" w:cs="Times New Roman"/>
          <w:sz w:val="24"/>
          <w:szCs w:val="24"/>
        </w:rPr>
        <w:footnoteReference w:id="2"/>
      </w:r>
      <w:r w:rsidRPr="008C24A1">
        <w:rPr>
          <w:rFonts w:ascii="Times New Roman" w:hAnsi="Times New Roman" w:cs="Times New Roman"/>
          <w:sz w:val="24"/>
          <w:szCs w:val="24"/>
        </w:rPr>
        <w:t>:</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…да в Суходолском стану… по реке по Наре… деревня Малькова, а в ней пашни паханые крестьянские две чети с осминою, а перелогом пять чети, да погост Прогнани, а в нем храм во имя Преображение Господа Нашего древен, пашни паханые церьковные  четь с полуосьминою, да пустошь, что была деревней Болобоново, а в ней пашни перелогом три чети, сельцо Отепцова на реке на Наре…»</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В той же приправочной книге письма и меры Федора Кошкина да подъячего Володимера Лошекова 1614 году упоминается сельцо Киселево на реке на Исме, «а в ней пашни паханые крестьянские четверть с осьминою, пашни мирские п</w:t>
      </w:r>
      <w:r w:rsidR="00A10CED">
        <w:rPr>
          <w:rFonts w:ascii="Times New Roman" w:hAnsi="Times New Roman" w:cs="Times New Roman"/>
          <w:sz w:val="24"/>
          <w:szCs w:val="24"/>
        </w:rPr>
        <w:t xml:space="preserve">ерелогом поросло 3 четверти…» </w:t>
      </w:r>
      <w:r w:rsidR="00A10CED">
        <w:rPr>
          <w:rStyle w:val="a5"/>
          <w:rFonts w:ascii="Times New Roman" w:hAnsi="Times New Roman" w:cs="Times New Roman"/>
          <w:sz w:val="24"/>
          <w:szCs w:val="24"/>
        </w:rPr>
        <w:footnoteReference w:id="3"/>
      </w:r>
      <w:r w:rsidRPr="008C24A1">
        <w:rPr>
          <w:rFonts w:ascii="Times New Roman" w:hAnsi="Times New Roman" w:cs="Times New Roman"/>
          <w:sz w:val="24"/>
          <w:szCs w:val="24"/>
        </w:rPr>
        <w:t>.</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xml:space="preserve">В жалованных грамотах царя Михаила Фёдоровича, выданных Пафнутьев-Боровскому монастырю в 1621 и 1624 годах, упоминается, что в Суходольском стане у монастыря было в собственности «три сельца да шесть деревень живущих, да сельцо пусто, да тридцать восемь пустошей». Но среди деревень и пустошей по Суходольскому стану, которыми владел монастырь, нет деревни (пустоши) Болобоново. Впрочем, в этих же грамотах упоминается пустошь, что была деревня Ерохино Болобоново тож в стане Заячков Малоярославецкого уезда.  </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xml:space="preserve">В тексте документа 1621 года говорится: «Да в Ярославецких книгах Малово писма и дозору Ильи же Чемесова да подьячего Василья Прокофьева сто двадцать девятово году </w:t>
      </w:r>
      <w:r w:rsidRPr="008C24A1">
        <w:rPr>
          <w:rFonts w:ascii="Times New Roman" w:hAnsi="Times New Roman" w:cs="Times New Roman"/>
          <w:sz w:val="24"/>
          <w:szCs w:val="24"/>
        </w:rPr>
        <w:lastRenderedPageBreak/>
        <w:t>в Заячковском стану написано: вотчина  Рожества Пречистые Богородицы Пафнутьева монастыря:  селцо ч.б.д. Кисилево, д.ч.б. селцо Олупово, п.ч.б.д. Ерохино Болобоново тож, п. Беднево селца ж Олопово; на монастырской земле, погост на речке на Прогнатке. И всего Пафнутьева монастыря вотчины погост, да сельцо, да деревня, да две пустоши. Да церковные пашни паханые и перелогу и лесом поросло двадцать семь четвертей в поле,</w:t>
      </w:r>
      <w:r w:rsidR="0000475B">
        <w:rPr>
          <w:rFonts w:ascii="Times New Roman" w:hAnsi="Times New Roman" w:cs="Times New Roman"/>
          <w:sz w:val="24"/>
          <w:szCs w:val="24"/>
        </w:rPr>
        <w:t xml:space="preserve"> а в дву по тому ж.» </w:t>
      </w:r>
      <w:r w:rsidR="005F15A1">
        <w:rPr>
          <w:rStyle w:val="a5"/>
          <w:rFonts w:ascii="Times New Roman" w:hAnsi="Times New Roman" w:cs="Times New Roman"/>
          <w:sz w:val="24"/>
          <w:szCs w:val="24"/>
        </w:rPr>
        <w:footnoteReference w:id="4"/>
      </w:r>
      <w:r w:rsidR="005F15A1">
        <w:rPr>
          <w:rFonts w:ascii="Times New Roman" w:hAnsi="Times New Roman" w:cs="Times New Roman"/>
          <w:sz w:val="24"/>
          <w:szCs w:val="24"/>
        </w:rPr>
        <w:t xml:space="preserve"> </w:t>
      </w:r>
      <w:r w:rsidR="0000475B">
        <w:rPr>
          <w:rStyle w:val="a5"/>
          <w:rFonts w:ascii="Times New Roman" w:hAnsi="Times New Roman" w:cs="Times New Roman"/>
          <w:sz w:val="24"/>
          <w:szCs w:val="24"/>
        </w:rPr>
        <w:footnoteReference w:id="5"/>
      </w:r>
      <w:r w:rsidRPr="008C24A1">
        <w:rPr>
          <w:rFonts w:ascii="Times New Roman" w:hAnsi="Times New Roman" w:cs="Times New Roman"/>
          <w:sz w:val="24"/>
          <w:szCs w:val="24"/>
        </w:rPr>
        <w:t>.</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В жалованной грамоте 1624 года написано следующее: «Да в Ярославском уезде Малово в Заячковском стану селцо Киселево, д.ч.б. селцо Олупово, п. Ерихино Болобоново тож, п. Беднево, погост на речке на Прогнатке…»</w:t>
      </w:r>
      <w:r w:rsidR="005F15A1">
        <w:rPr>
          <w:rFonts w:ascii="Times New Roman" w:hAnsi="Times New Roman" w:cs="Times New Roman"/>
          <w:sz w:val="24"/>
          <w:szCs w:val="24"/>
        </w:rPr>
        <w:t xml:space="preserve"> </w:t>
      </w:r>
      <w:r w:rsidR="005F15A1">
        <w:rPr>
          <w:rStyle w:val="a5"/>
          <w:rFonts w:ascii="Times New Roman" w:hAnsi="Times New Roman" w:cs="Times New Roman"/>
          <w:sz w:val="24"/>
          <w:szCs w:val="24"/>
        </w:rPr>
        <w:footnoteReference w:id="6"/>
      </w:r>
      <w:r w:rsidRPr="008C24A1">
        <w:rPr>
          <w:rFonts w:ascii="Times New Roman" w:hAnsi="Times New Roman" w:cs="Times New Roman"/>
          <w:sz w:val="24"/>
          <w:szCs w:val="24"/>
        </w:rPr>
        <w:t>.</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xml:space="preserve">Нет сомнения, что в этих документальных источниках речь идет об интересующей нас деревне (пустоши)  Болобоново, вошедшей впоследствии в городскую черту Балабанова, поскольку здесь же упоминаются и другие, существующие по настоящее время населённые пункты, располагающиеся поблизости: сельцо Кисилево (Киселево), деревня Олупово (Алопово), погост на речке Прогнатке (Спас-Прогнанье). </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xml:space="preserve">Деревня Болобоново, как выясняется, носила еще одно название - Ерохино и территориально входила в стан Заячков (Заячковский, Заечковский) Малоярославецкого уезда. </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В «Списке с приправочных книг письма и меры Игнатья Вельяминова с товарищи 96 году» (1587/88 гг.) уезда Ярославца Малого, хранящейся в Российском государственном архиве древних актов вновь встречается перечисление вотчин Пафнутьев-Боровского монастыря в стане Заячков: Олупово (Алопово), погост на речке Прогнанке (Спас-Прогнанье), Киселёво, а также «пустошь, что была деревня Ерохина» («пашни паханные наемные – 8 чети, пашни перелогом –  15 чети, лесом поросло – 32 чети в поле, а в дву по тому ж, сена – 5 копен, лесу нет, земля худа…»)</w:t>
      </w:r>
      <w:r w:rsidR="006C7DDB">
        <w:rPr>
          <w:rFonts w:ascii="Times New Roman" w:hAnsi="Times New Roman" w:cs="Times New Roman"/>
          <w:sz w:val="24"/>
          <w:szCs w:val="24"/>
        </w:rPr>
        <w:t xml:space="preserve"> </w:t>
      </w:r>
      <w:r w:rsidR="006C7DDB">
        <w:rPr>
          <w:rStyle w:val="a5"/>
          <w:rFonts w:ascii="Times New Roman" w:hAnsi="Times New Roman" w:cs="Times New Roman"/>
          <w:sz w:val="24"/>
          <w:szCs w:val="24"/>
        </w:rPr>
        <w:footnoteReference w:id="7"/>
      </w:r>
      <w:r w:rsidRPr="008C24A1">
        <w:rPr>
          <w:rFonts w:ascii="Times New Roman" w:hAnsi="Times New Roman" w:cs="Times New Roman"/>
          <w:sz w:val="24"/>
          <w:szCs w:val="24"/>
        </w:rPr>
        <w:t>.</w:t>
      </w: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xml:space="preserve">Вполне возможно, что в этом документальном источнике речь идет о деревне, которая в более поздних документах называется Ерохино Балабаново тож. Со временем первая часть двойного названия вышла из обихода. Если это так, то мы находим документальное подтверждение тому, что деревня Болобоново была основана не позднее второй половины XVI века. </w:t>
      </w:r>
    </w:p>
    <w:p w:rsidR="00264A0A" w:rsidRPr="009621E7"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lastRenderedPageBreak/>
        <w:t xml:space="preserve">В Писцовой книге  1584-1586 годов поместных и вотчинных земель (СПБ, 1872 г.) упоминается «Пахнутьева монастыря… пуст., что была дер. Болобанова» в Московском уезде </w:t>
      </w:r>
      <w:r w:rsidR="00544AA1">
        <w:rPr>
          <w:rStyle w:val="a5"/>
          <w:rFonts w:ascii="Times New Roman" w:hAnsi="Times New Roman" w:cs="Times New Roman"/>
          <w:sz w:val="24"/>
          <w:szCs w:val="24"/>
        </w:rPr>
        <w:footnoteReference w:id="8"/>
      </w:r>
      <w:r w:rsidR="00544AA1">
        <w:rPr>
          <w:rFonts w:ascii="Times New Roman" w:hAnsi="Times New Roman" w:cs="Times New Roman"/>
          <w:sz w:val="24"/>
          <w:szCs w:val="24"/>
        </w:rPr>
        <w:t>.</w:t>
      </w:r>
      <w:r w:rsidRPr="008C24A1">
        <w:rPr>
          <w:rFonts w:ascii="Times New Roman" w:hAnsi="Times New Roman" w:cs="Times New Roman"/>
          <w:sz w:val="24"/>
          <w:szCs w:val="24"/>
        </w:rPr>
        <w:t xml:space="preserve"> В качестве гипотезы можно предположить: жители запустевшей деревни Болобаново в Московском уезде могли быть переселены в Малоярославецкий уезд, деревню Ерохино, которая какое-то время именовалась Ерохино Болобаново тож, затем стала именоваться Болобаново.</w:t>
      </w:r>
    </w:p>
    <w:p w:rsidR="009621E7" w:rsidRDefault="009621E7" w:rsidP="00FB288C">
      <w:pPr>
        <w:ind w:firstLine="709"/>
        <w:rPr>
          <w:rFonts w:ascii="Times New Roman" w:hAnsi="Times New Roman" w:cs="Times New Roman"/>
          <w:sz w:val="24"/>
          <w:szCs w:val="24"/>
        </w:rPr>
      </w:pPr>
    </w:p>
    <w:p w:rsidR="009621E7" w:rsidRPr="009621E7" w:rsidRDefault="009621E7" w:rsidP="00FB288C">
      <w:pPr>
        <w:ind w:firstLine="709"/>
        <w:rPr>
          <w:rFonts w:ascii="Times New Roman" w:hAnsi="Times New Roman" w:cs="Times New Roman"/>
          <w:sz w:val="24"/>
          <w:szCs w:val="24"/>
        </w:rPr>
      </w:pPr>
    </w:p>
    <w:p w:rsidR="009621E7" w:rsidRPr="009621E7" w:rsidRDefault="009621E7" w:rsidP="00FB288C">
      <w:pPr>
        <w:ind w:firstLine="709"/>
        <w:rPr>
          <w:rFonts w:ascii="Times New Roman" w:hAnsi="Times New Roman" w:cs="Times New Roman"/>
          <w:sz w:val="24"/>
          <w:szCs w:val="24"/>
        </w:rPr>
      </w:pPr>
      <w:r>
        <w:rPr>
          <w:rFonts w:ascii="Times New Roman" w:hAnsi="Times New Roman" w:cs="Times New Roman"/>
          <w:sz w:val="24"/>
          <w:szCs w:val="24"/>
        </w:rPr>
        <w:t>Приложение.</w:t>
      </w:r>
    </w:p>
    <w:p w:rsidR="00264A0A" w:rsidRPr="009621E7" w:rsidRDefault="00264A0A" w:rsidP="009621E7">
      <w:pPr>
        <w:jc w:val="center"/>
        <w:rPr>
          <w:rFonts w:ascii="Times New Roman" w:hAnsi="Times New Roman" w:cs="Times New Roman"/>
          <w:b/>
          <w:sz w:val="28"/>
          <w:szCs w:val="28"/>
        </w:rPr>
      </w:pPr>
      <w:r w:rsidRPr="009621E7">
        <w:rPr>
          <w:rFonts w:ascii="Times New Roman" w:hAnsi="Times New Roman" w:cs="Times New Roman"/>
          <w:b/>
          <w:sz w:val="28"/>
          <w:szCs w:val="28"/>
        </w:rPr>
        <w:t>О семантике прозвища Балабан (Болобон)</w:t>
      </w:r>
    </w:p>
    <w:p w:rsidR="009621E7" w:rsidRDefault="009621E7" w:rsidP="009621E7">
      <w:pPr>
        <w:spacing w:line="240" w:lineRule="auto"/>
        <w:ind w:firstLine="709"/>
        <w:jc w:val="right"/>
        <w:rPr>
          <w:rFonts w:ascii="Times New Roman" w:hAnsi="Times New Roman" w:cs="Times New Roman"/>
          <w:sz w:val="24"/>
          <w:szCs w:val="24"/>
        </w:rPr>
      </w:pPr>
    </w:p>
    <w:p w:rsidR="009621E7" w:rsidRPr="009621E7" w:rsidRDefault="009621E7" w:rsidP="009621E7">
      <w:pPr>
        <w:spacing w:line="240" w:lineRule="auto"/>
        <w:ind w:firstLine="709"/>
        <w:jc w:val="right"/>
        <w:rPr>
          <w:rFonts w:ascii="Times New Roman" w:hAnsi="Times New Roman" w:cs="Times New Roman"/>
          <w:sz w:val="24"/>
          <w:szCs w:val="24"/>
        </w:rPr>
      </w:pPr>
      <w:r w:rsidRPr="009621E7">
        <w:rPr>
          <w:rFonts w:ascii="Times New Roman" w:hAnsi="Times New Roman" w:cs="Times New Roman"/>
          <w:sz w:val="24"/>
          <w:szCs w:val="24"/>
        </w:rPr>
        <w:t>Тарасов В.А.</w:t>
      </w:r>
    </w:p>
    <w:p w:rsidR="009621E7" w:rsidRDefault="009621E7" w:rsidP="009621E7">
      <w:pPr>
        <w:spacing w:line="240" w:lineRule="auto"/>
        <w:ind w:firstLine="709"/>
        <w:jc w:val="right"/>
        <w:rPr>
          <w:rFonts w:ascii="Times New Roman" w:hAnsi="Times New Roman" w:cs="Times New Roman"/>
          <w:sz w:val="24"/>
          <w:szCs w:val="24"/>
        </w:rPr>
      </w:pPr>
      <w:r w:rsidRPr="009621E7">
        <w:rPr>
          <w:rFonts w:ascii="Times New Roman" w:hAnsi="Times New Roman" w:cs="Times New Roman"/>
          <w:sz w:val="24"/>
          <w:szCs w:val="24"/>
        </w:rPr>
        <w:t>ОКрО «Репинка», Обнинск</w:t>
      </w:r>
    </w:p>
    <w:p w:rsidR="009621E7" w:rsidRPr="009621E7" w:rsidRDefault="009621E7" w:rsidP="009621E7">
      <w:pPr>
        <w:spacing w:line="240" w:lineRule="auto"/>
        <w:ind w:firstLine="709"/>
        <w:jc w:val="right"/>
        <w:rPr>
          <w:rFonts w:ascii="Times New Roman" w:hAnsi="Times New Roman" w:cs="Times New Roman"/>
          <w:sz w:val="24"/>
          <w:szCs w:val="24"/>
        </w:rPr>
      </w:pPr>
    </w:p>
    <w:p w:rsidR="008C24A1" w:rsidRPr="008C24A1" w:rsidRDefault="008C24A1" w:rsidP="00FB288C">
      <w:pPr>
        <w:ind w:firstLine="709"/>
        <w:rPr>
          <w:rFonts w:ascii="Times New Roman" w:hAnsi="Times New Roman" w:cs="Times New Roman"/>
          <w:sz w:val="24"/>
          <w:szCs w:val="24"/>
        </w:rPr>
      </w:pPr>
      <w:r w:rsidRPr="008C24A1">
        <w:rPr>
          <w:rFonts w:ascii="Times New Roman" w:hAnsi="Times New Roman" w:cs="Times New Roman"/>
          <w:sz w:val="24"/>
          <w:szCs w:val="24"/>
        </w:rPr>
        <w:t xml:space="preserve">Деревни в то время были небольшие, состоящие из двух-трех дворов. Обычно они получали свое название по имени первого основателя. Таким образом, на основании представленных </w:t>
      </w:r>
      <w:r w:rsidR="00C80FDA">
        <w:rPr>
          <w:rFonts w:ascii="Times New Roman" w:hAnsi="Times New Roman" w:cs="Times New Roman"/>
          <w:sz w:val="24"/>
          <w:szCs w:val="24"/>
        </w:rPr>
        <w:t xml:space="preserve">выше </w:t>
      </w:r>
      <w:r w:rsidRPr="008C24A1">
        <w:rPr>
          <w:rFonts w:ascii="Times New Roman" w:hAnsi="Times New Roman" w:cs="Times New Roman"/>
          <w:sz w:val="24"/>
          <w:szCs w:val="24"/>
        </w:rPr>
        <w:t>документов можно предположить, что первооснователем деревни Болобоново был крестьянин по имени Ероха (Ерофей) по прозвищу Болобон</w:t>
      </w:r>
      <w:r w:rsidR="00544AA1">
        <w:rPr>
          <w:rFonts w:ascii="Times New Roman" w:hAnsi="Times New Roman" w:cs="Times New Roman"/>
          <w:sz w:val="24"/>
          <w:szCs w:val="24"/>
        </w:rPr>
        <w:t>.</w:t>
      </w:r>
      <w:r w:rsidR="00FB288C">
        <w:rPr>
          <w:rFonts w:ascii="Times New Roman" w:hAnsi="Times New Roman" w:cs="Times New Roman"/>
          <w:sz w:val="24"/>
          <w:szCs w:val="24"/>
        </w:rPr>
        <w:t xml:space="preserve"> </w:t>
      </w:r>
      <w:r w:rsidR="00544AA1">
        <w:rPr>
          <w:rFonts w:ascii="Times New Roman" w:hAnsi="Times New Roman" w:cs="Times New Roman"/>
          <w:sz w:val="24"/>
          <w:szCs w:val="24"/>
        </w:rPr>
        <w:t>Это весьма распространенное прозвище на Руси, особенно западной</w:t>
      </w:r>
      <w:r w:rsidR="00C80FDA">
        <w:rPr>
          <w:rFonts w:ascii="Times New Roman" w:hAnsi="Times New Roman" w:cs="Times New Roman"/>
          <w:sz w:val="24"/>
          <w:szCs w:val="24"/>
        </w:rPr>
        <w:t>.</w:t>
      </w:r>
      <w:r w:rsidR="00544AA1">
        <w:rPr>
          <w:rFonts w:ascii="Times New Roman" w:hAnsi="Times New Roman" w:cs="Times New Roman"/>
          <w:sz w:val="24"/>
          <w:szCs w:val="24"/>
        </w:rPr>
        <w:t xml:space="preserve"> </w:t>
      </w:r>
      <w:r w:rsidR="00FB288C">
        <w:rPr>
          <w:rFonts w:ascii="Times New Roman" w:hAnsi="Times New Roman" w:cs="Times New Roman"/>
          <w:sz w:val="24"/>
          <w:szCs w:val="24"/>
        </w:rPr>
        <w:t>В этом прозвище нет ничего обидного. В Древней Руси каждому человеку кроме имени, полученному при крещении, давалось прозвище, как правило</w:t>
      </w:r>
      <w:r w:rsidR="00D155B7">
        <w:rPr>
          <w:rFonts w:ascii="Times New Roman" w:hAnsi="Times New Roman" w:cs="Times New Roman"/>
          <w:sz w:val="24"/>
          <w:szCs w:val="24"/>
        </w:rPr>
        <w:t>,</w:t>
      </w:r>
      <w:r w:rsidR="00FB288C">
        <w:rPr>
          <w:rFonts w:ascii="Times New Roman" w:hAnsi="Times New Roman" w:cs="Times New Roman"/>
          <w:sz w:val="24"/>
          <w:szCs w:val="24"/>
        </w:rPr>
        <w:t xml:space="preserve"> </w:t>
      </w:r>
      <w:r w:rsidR="00D155B7">
        <w:rPr>
          <w:rFonts w:ascii="Times New Roman" w:hAnsi="Times New Roman" w:cs="Times New Roman"/>
          <w:sz w:val="24"/>
          <w:szCs w:val="24"/>
        </w:rPr>
        <w:t>из отрицательных характеристик. Не чтобы обидеть человека, а чтобы отпугнуть от него злых духов и всевозможные сглазы. Услышав плохое имя, они обойдут этого человека стороной. А имя</w:t>
      </w:r>
      <w:r w:rsidR="00264A0A">
        <w:rPr>
          <w:rFonts w:ascii="Times New Roman" w:hAnsi="Times New Roman" w:cs="Times New Roman"/>
          <w:sz w:val="24"/>
          <w:szCs w:val="24"/>
        </w:rPr>
        <w:t>,</w:t>
      </w:r>
      <w:r w:rsidR="00D155B7">
        <w:rPr>
          <w:rFonts w:ascii="Times New Roman" w:hAnsi="Times New Roman" w:cs="Times New Roman"/>
          <w:sz w:val="24"/>
          <w:szCs w:val="24"/>
        </w:rPr>
        <w:t xml:space="preserve"> </w:t>
      </w:r>
      <w:r w:rsidR="00264A0A">
        <w:rPr>
          <w:rFonts w:ascii="Times New Roman" w:hAnsi="Times New Roman" w:cs="Times New Roman"/>
          <w:sz w:val="24"/>
          <w:szCs w:val="24"/>
        </w:rPr>
        <w:t xml:space="preserve">данное при крещении, </w:t>
      </w:r>
      <w:r w:rsidR="00D155B7">
        <w:rPr>
          <w:rFonts w:ascii="Times New Roman" w:hAnsi="Times New Roman" w:cs="Times New Roman"/>
          <w:sz w:val="24"/>
          <w:szCs w:val="24"/>
        </w:rPr>
        <w:t>использовалось только в торжественных и официальных случаях.</w:t>
      </w:r>
    </w:p>
    <w:p w:rsidR="00FB288C" w:rsidRDefault="00C80FDA" w:rsidP="00FB288C">
      <w:pPr>
        <w:ind w:firstLine="709"/>
        <w:rPr>
          <w:rFonts w:ascii="Times New Roman" w:hAnsi="Times New Roman" w:cs="Times New Roman"/>
          <w:sz w:val="24"/>
          <w:szCs w:val="24"/>
        </w:rPr>
      </w:pPr>
      <w:r>
        <w:rPr>
          <w:rFonts w:ascii="Times New Roman" w:hAnsi="Times New Roman" w:cs="Times New Roman"/>
          <w:sz w:val="24"/>
          <w:szCs w:val="24"/>
        </w:rPr>
        <w:t>В известных этимологических словарях Владимира Даля и Макса Фасмера даются следующие толкования прозвищу Балабан:</w:t>
      </w:r>
    </w:p>
    <w:p w:rsidR="000F50BF" w:rsidRDefault="000F50BF" w:rsidP="00FB288C">
      <w:pPr>
        <w:ind w:firstLine="709"/>
        <w:rPr>
          <w:rFonts w:ascii="Times New Roman" w:hAnsi="Times New Roman" w:cs="Times New Roman"/>
          <w:sz w:val="24"/>
          <w:szCs w:val="24"/>
        </w:rPr>
      </w:pPr>
    </w:p>
    <w:p w:rsidR="00C80FDA" w:rsidRPr="00C80FDA" w:rsidRDefault="00C80FDA" w:rsidP="00C80FDA">
      <w:pPr>
        <w:spacing w:line="240" w:lineRule="auto"/>
        <w:rPr>
          <w:rFonts w:ascii="Times New Roman" w:hAnsi="Times New Roman"/>
          <w:b/>
          <w:sz w:val="24"/>
          <w:szCs w:val="24"/>
        </w:rPr>
      </w:pPr>
      <w:r w:rsidRPr="00C80FDA">
        <w:rPr>
          <w:rFonts w:ascii="Times New Roman" w:hAnsi="Times New Roman"/>
          <w:b/>
          <w:sz w:val="24"/>
          <w:szCs w:val="24"/>
        </w:rPr>
        <w:t>1. Словарь В.И. Даля</w:t>
      </w:r>
      <w:r w:rsidR="00262B8B">
        <w:rPr>
          <w:rFonts w:ascii="Times New Roman" w:hAnsi="Times New Roman"/>
          <w:b/>
          <w:sz w:val="24"/>
          <w:szCs w:val="24"/>
        </w:rPr>
        <w:t xml:space="preserve"> </w:t>
      </w:r>
      <w:r w:rsidR="00262B8B">
        <w:rPr>
          <w:rStyle w:val="a5"/>
          <w:rFonts w:ascii="Times New Roman" w:hAnsi="Times New Roman"/>
          <w:b/>
          <w:sz w:val="24"/>
          <w:szCs w:val="24"/>
        </w:rPr>
        <w:footnoteReference w:id="9"/>
      </w:r>
    </w:p>
    <w:p w:rsidR="00C80FDA" w:rsidRDefault="00C80FDA" w:rsidP="00C80FDA">
      <w:pPr>
        <w:spacing w:line="240" w:lineRule="auto"/>
        <w:rPr>
          <w:rFonts w:ascii="Times New Roman" w:hAnsi="Times New Roman"/>
          <w:sz w:val="24"/>
          <w:szCs w:val="24"/>
        </w:rPr>
      </w:pPr>
      <w:r>
        <w:rPr>
          <w:rFonts w:ascii="Times New Roman" w:hAnsi="Times New Roman"/>
          <w:sz w:val="24"/>
          <w:szCs w:val="24"/>
        </w:rPr>
        <w:t>БАЛАБАНЪ, БАЛОБАН</w:t>
      </w:r>
    </w:p>
    <w:p w:rsidR="00C80FDA" w:rsidRDefault="00C80FDA" w:rsidP="00C80FDA">
      <w:pPr>
        <w:spacing w:line="240" w:lineRule="auto"/>
        <w:rPr>
          <w:rFonts w:ascii="Times New Roman" w:hAnsi="Times New Roman"/>
          <w:sz w:val="24"/>
          <w:szCs w:val="24"/>
        </w:rPr>
      </w:pPr>
      <w:r>
        <w:rPr>
          <w:rFonts w:ascii="Times New Roman" w:hAnsi="Times New Roman"/>
          <w:sz w:val="24"/>
          <w:szCs w:val="24"/>
        </w:rPr>
        <w:t>1. м. татр. ЖЕРЕБЕЦ</w:t>
      </w:r>
    </w:p>
    <w:p w:rsidR="00C80FDA" w:rsidRDefault="00C80FDA" w:rsidP="00C80FDA">
      <w:pPr>
        <w:spacing w:line="240" w:lineRule="auto"/>
        <w:rPr>
          <w:rFonts w:ascii="Times New Roman" w:hAnsi="Times New Roman"/>
          <w:sz w:val="24"/>
          <w:szCs w:val="24"/>
        </w:rPr>
      </w:pPr>
      <w:r>
        <w:rPr>
          <w:rFonts w:ascii="Times New Roman" w:hAnsi="Times New Roman"/>
          <w:sz w:val="24"/>
          <w:szCs w:val="24"/>
        </w:rPr>
        <w:t>2. сиб. видъ БОЛЬШАГО СОКОЛА, употребляемого для травли зайцев</w:t>
      </w:r>
    </w:p>
    <w:p w:rsidR="00C80FDA" w:rsidRDefault="00C80FDA" w:rsidP="00C80FDA">
      <w:pPr>
        <w:spacing w:line="240" w:lineRule="auto"/>
        <w:rPr>
          <w:rFonts w:ascii="Times New Roman" w:hAnsi="Times New Roman"/>
          <w:sz w:val="24"/>
          <w:szCs w:val="24"/>
        </w:rPr>
      </w:pPr>
      <w:r>
        <w:rPr>
          <w:rFonts w:ascii="Times New Roman" w:hAnsi="Times New Roman"/>
          <w:sz w:val="24"/>
          <w:szCs w:val="24"/>
        </w:rPr>
        <w:t xml:space="preserve">3. БАЛБЕСЪ, БОЛВАНЪ, неотесанный, глупый человекъ; особ. </w:t>
      </w:r>
      <w:r w:rsidR="000F50BF">
        <w:rPr>
          <w:rFonts w:ascii="Times New Roman" w:hAnsi="Times New Roman"/>
          <w:sz w:val="24"/>
          <w:szCs w:val="24"/>
        </w:rPr>
        <w:t>у</w:t>
      </w:r>
      <w:r>
        <w:rPr>
          <w:rFonts w:ascii="Times New Roman" w:hAnsi="Times New Roman"/>
          <w:sz w:val="24"/>
          <w:szCs w:val="24"/>
        </w:rPr>
        <w:t xml:space="preserve">потребл. </w:t>
      </w:r>
      <w:r w:rsidR="000F50BF">
        <w:rPr>
          <w:rFonts w:ascii="Times New Roman" w:hAnsi="Times New Roman"/>
          <w:sz w:val="24"/>
          <w:szCs w:val="24"/>
        </w:rPr>
        <w:t>е</w:t>
      </w:r>
      <w:r>
        <w:rPr>
          <w:rFonts w:ascii="Times New Roman" w:hAnsi="Times New Roman"/>
          <w:sz w:val="24"/>
          <w:szCs w:val="24"/>
        </w:rPr>
        <w:t>сли взрослый дуритъ, ребячитъся</w:t>
      </w:r>
    </w:p>
    <w:p w:rsidR="00C80FDA" w:rsidRDefault="00C80FDA" w:rsidP="00C80FDA">
      <w:pPr>
        <w:spacing w:line="240" w:lineRule="auto"/>
        <w:rPr>
          <w:rFonts w:ascii="Times New Roman" w:hAnsi="Times New Roman"/>
          <w:sz w:val="24"/>
          <w:szCs w:val="24"/>
        </w:rPr>
      </w:pPr>
      <w:r>
        <w:rPr>
          <w:rFonts w:ascii="Times New Roman" w:hAnsi="Times New Roman"/>
          <w:sz w:val="24"/>
          <w:szCs w:val="24"/>
        </w:rPr>
        <w:t>4. БАЛАБОНИТЬ ниж. промышлять воровством, кражей</w:t>
      </w:r>
    </w:p>
    <w:p w:rsidR="00C80FDA" w:rsidRDefault="00C80FDA" w:rsidP="00C80FDA">
      <w:pPr>
        <w:spacing w:line="240" w:lineRule="auto"/>
        <w:rPr>
          <w:rFonts w:ascii="Times New Roman" w:hAnsi="Times New Roman"/>
          <w:sz w:val="24"/>
          <w:szCs w:val="24"/>
        </w:rPr>
      </w:pPr>
    </w:p>
    <w:p w:rsidR="000F50BF" w:rsidRDefault="000F50BF" w:rsidP="00C80FDA">
      <w:pPr>
        <w:spacing w:line="240" w:lineRule="auto"/>
        <w:rPr>
          <w:rFonts w:ascii="Times New Roman" w:hAnsi="Times New Roman"/>
          <w:sz w:val="24"/>
          <w:szCs w:val="24"/>
        </w:rPr>
      </w:pPr>
    </w:p>
    <w:p w:rsidR="00C80FDA" w:rsidRPr="00C80FDA" w:rsidRDefault="00C80FDA" w:rsidP="00C80FDA">
      <w:pPr>
        <w:spacing w:line="240" w:lineRule="auto"/>
        <w:rPr>
          <w:rFonts w:ascii="Times New Roman" w:hAnsi="Times New Roman"/>
          <w:b/>
          <w:sz w:val="24"/>
          <w:szCs w:val="24"/>
        </w:rPr>
      </w:pPr>
      <w:r w:rsidRPr="00C80FDA">
        <w:rPr>
          <w:rFonts w:ascii="Times New Roman" w:hAnsi="Times New Roman"/>
          <w:b/>
          <w:sz w:val="24"/>
          <w:szCs w:val="24"/>
        </w:rPr>
        <w:lastRenderedPageBreak/>
        <w:t>2. Словарь М.Фасмера</w:t>
      </w:r>
      <w:r w:rsidR="00262B8B">
        <w:rPr>
          <w:rFonts w:ascii="Times New Roman" w:hAnsi="Times New Roman"/>
          <w:b/>
          <w:sz w:val="24"/>
          <w:szCs w:val="24"/>
        </w:rPr>
        <w:t xml:space="preserve"> </w:t>
      </w:r>
      <w:r w:rsidR="00262B8B">
        <w:rPr>
          <w:rStyle w:val="a5"/>
          <w:rFonts w:ascii="Times New Roman" w:hAnsi="Times New Roman"/>
          <w:b/>
          <w:sz w:val="24"/>
          <w:szCs w:val="24"/>
        </w:rPr>
        <w:footnoteReference w:id="10"/>
      </w:r>
    </w:p>
    <w:p w:rsidR="00C80FDA" w:rsidRDefault="00C80FDA" w:rsidP="00C80FDA">
      <w:pPr>
        <w:spacing w:line="240" w:lineRule="auto"/>
        <w:rPr>
          <w:rFonts w:ascii="Times New Roman" w:hAnsi="Times New Roman"/>
          <w:sz w:val="24"/>
          <w:szCs w:val="24"/>
        </w:rPr>
      </w:pPr>
      <w:r>
        <w:rPr>
          <w:rFonts w:ascii="Times New Roman" w:hAnsi="Times New Roman"/>
          <w:sz w:val="24"/>
          <w:szCs w:val="24"/>
        </w:rPr>
        <w:t>1. БАЛАБАН –большой охотничий сокол</w:t>
      </w:r>
    </w:p>
    <w:p w:rsidR="00C80FDA" w:rsidRDefault="00C80FDA" w:rsidP="00C80FDA">
      <w:pPr>
        <w:spacing w:line="240" w:lineRule="auto"/>
        <w:rPr>
          <w:rFonts w:ascii="Times New Roman" w:hAnsi="Times New Roman"/>
          <w:sz w:val="24"/>
          <w:szCs w:val="24"/>
        </w:rPr>
      </w:pPr>
      <w:r>
        <w:rPr>
          <w:rFonts w:ascii="Times New Roman" w:hAnsi="Times New Roman"/>
          <w:sz w:val="24"/>
          <w:szCs w:val="24"/>
        </w:rPr>
        <w:t xml:space="preserve">2. БАЛАБАН </w:t>
      </w:r>
      <w:r w:rsidR="00262B8B">
        <w:rPr>
          <w:rFonts w:ascii="Times New Roman" w:hAnsi="Times New Roman"/>
          <w:sz w:val="24"/>
          <w:szCs w:val="24"/>
        </w:rPr>
        <w:t>–</w:t>
      </w:r>
      <w:r>
        <w:rPr>
          <w:rFonts w:ascii="Times New Roman" w:hAnsi="Times New Roman"/>
          <w:sz w:val="24"/>
          <w:szCs w:val="24"/>
        </w:rPr>
        <w:t xml:space="preserve"> болтун</w:t>
      </w:r>
    </w:p>
    <w:p w:rsidR="006A07CF" w:rsidRDefault="006A07CF" w:rsidP="00C80FDA">
      <w:pPr>
        <w:spacing w:line="240" w:lineRule="auto"/>
        <w:rPr>
          <w:rFonts w:ascii="Times New Roman" w:hAnsi="Times New Roman"/>
          <w:sz w:val="24"/>
          <w:szCs w:val="24"/>
        </w:rPr>
      </w:pPr>
    </w:p>
    <w:p w:rsidR="00262B8B" w:rsidRDefault="00262B8B" w:rsidP="00657927">
      <w:pPr>
        <w:ind w:firstLine="709"/>
        <w:rPr>
          <w:rFonts w:ascii="Times New Roman" w:hAnsi="Times New Roman"/>
          <w:sz w:val="24"/>
          <w:szCs w:val="24"/>
        </w:rPr>
      </w:pPr>
      <w:r>
        <w:rPr>
          <w:rFonts w:ascii="Times New Roman" w:hAnsi="Times New Roman"/>
          <w:sz w:val="24"/>
          <w:szCs w:val="24"/>
        </w:rPr>
        <w:t xml:space="preserve">Поиск в Интернете по фамилиям БАЛАБАНОВ, БАЛАБАНЮК, БАЛАБАЙ </w:t>
      </w:r>
      <w:r>
        <w:rPr>
          <w:rStyle w:val="a5"/>
          <w:rFonts w:ascii="Times New Roman" w:hAnsi="Times New Roman"/>
          <w:sz w:val="24"/>
          <w:szCs w:val="24"/>
        </w:rPr>
        <w:footnoteReference w:id="11"/>
      </w:r>
      <w:r>
        <w:rPr>
          <w:rFonts w:ascii="Times New Roman" w:hAnsi="Times New Roman"/>
          <w:sz w:val="24"/>
          <w:szCs w:val="24"/>
        </w:rPr>
        <w:t xml:space="preserve"> привел к следующим толкованиям прозвища БАЛАБАН:</w:t>
      </w:r>
    </w:p>
    <w:p w:rsidR="002F65BC" w:rsidRDefault="002F65BC" w:rsidP="00657927">
      <w:pPr>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C73A1E">
        <w:rPr>
          <w:rFonts w:ascii="Times New Roman" w:eastAsia="Times New Roman" w:hAnsi="Times New Roman"/>
          <w:sz w:val="24"/>
          <w:szCs w:val="24"/>
          <w:lang w:eastAsia="ru-RU"/>
        </w:rPr>
        <w:t>корее всего, оно связано с диалектным словом «балабан», которое имеет следующие значения: «пустомеля», «шалун», «повеса», «шутник», «острослов»</w:t>
      </w:r>
      <w:r>
        <w:rPr>
          <w:rFonts w:ascii="Times New Roman" w:eastAsia="Times New Roman" w:hAnsi="Times New Roman"/>
          <w:sz w:val="24"/>
          <w:szCs w:val="24"/>
          <w:lang w:eastAsia="ru-RU"/>
        </w:rPr>
        <w:t>….</w:t>
      </w:r>
      <w:r w:rsidRPr="00C73A1E">
        <w:rPr>
          <w:rFonts w:ascii="Times New Roman" w:eastAsia="Times New Roman" w:hAnsi="Times New Roman"/>
          <w:sz w:val="24"/>
          <w:szCs w:val="24"/>
          <w:lang w:eastAsia="ru-RU"/>
        </w:rPr>
        <w:t xml:space="preserve"> </w:t>
      </w:r>
    </w:p>
    <w:p w:rsidR="002F65BC" w:rsidRDefault="002F65BC" w:rsidP="00657927">
      <w:pPr>
        <w:ind w:firstLine="709"/>
        <w:rPr>
          <w:rFonts w:ascii="Times New Roman" w:eastAsia="Times New Roman" w:hAnsi="Times New Roman"/>
          <w:sz w:val="24"/>
          <w:szCs w:val="24"/>
          <w:lang w:eastAsia="ru-RU"/>
        </w:rPr>
      </w:pPr>
      <w:r w:rsidRPr="00C73A1E">
        <w:rPr>
          <w:rFonts w:ascii="Times New Roman" w:eastAsia="Times New Roman" w:hAnsi="Times New Roman"/>
          <w:sz w:val="24"/>
          <w:szCs w:val="24"/>
          <w:lang w:eastAsia="ru-RU"/>
        </w:rPr>
        <w:t>Кроме того, балабаем называлась порода соколов, используемая для травли зайцев</w:t>
      </w:r>
      <w:r>
        <w:rPr>
          <w:rFonts w:ascii="Times New Roman" w:eastAsia="Times New Roman" w:hAnsi="Times New Roman"/>
          <w:sz w:val="24"/>
          <w:szCs w:val="24"/>
          <w:lang w:eastAsia="ru-RU"/>
        </w:rPr>
        <w:t>….</w:t>
      </w:r>
      <w:r w:rsidRPr="00C73A1E">
        <w:rPr>
          <w:rFonts w:ascii="Times New Roman" w:eastAsia="Times New Roman" w:hAnsi="Times New Roman"/>
          <w:sz w:val="24"/>
          <w:szCs w:val="24"/>
          <w:lang w:eastAsia="ru-RU"/>
        </w:rPr>
        <w:t xml:space="preserve"> </w:t>
      </w:r>
    </w:p>
    <w:p w:rsidR="002F65BC" w:rsidRPr="00A0044C" w:rsidRDefault="002F65BC" w:rsidP="00657927">
      <w:pPr>
        <w:ind w:firstLine="709"/>
        <w:rPr>
          <w:rFonts w:ascii="Times New Roman" w:hAnsi="Times New Roman"/>
          <w:sz w:val="24"/>
          <w:szCs w:val="24"/>
        </w:rPr>
      </w:pPr>
      <w:r w:rsidRPr="00C73A1E">
        <w:rPr>
          <w:rFonts w:ascii="Times New Roman" w:eastAsia="Times New Roman" w:hAnsi="Times New Roman"/>
          <w:sz w:val="24"/>
          <w:szCs w:val="24"/>
          <w:lang w:eastAsia="ru-RU"/>
        </w:rPr>
        <w:t>Существует также версия, что в основе</w:t>
      </w:r>
      <w:r w:rsidR="0085722D">
        <w:rPr>
          <w:rFonts w:ascii="Times New Roman" w:eastAsia="Times New Roman" w:hAnsi="Times New Roman"/>
          <w:sz w:val="24"/>
          <w:szCs w:val="24"/>
          <w:lang w:eastAsia="ru-RU"/>
        </w:rPr>
        <w:t xml:space="preserve"> прозвища лежит слово «балаба» </w:t>
      </w:r>
      <w:r w:rsidR="0085722D">
        <w:rPr>
          <w:rFonts w:ascii="Times New Roman" w:eastAsia="Times New Roman" w:hAnsi="Times New Roman" w:cs="Times New Roman"/>
          <w:sz w:val="24"/>
          <w:szCs w:val="24"/>
          <w:lang w:eastAsia="ru-RU"/>
        </w:rPr>
        <w:t>−</w:t>
      </w:r>
      <w:r w:rsidRPr="00C73A1E">
        <w:rPr>
          <w:rFonts w:ascii="Times New Roman" w:eastAsia="Times New Roman" w:hAnsi="Times New Roman"/>
          <w:sz w:val="24"/>
          <w:szCs w:val="24"/>
          <w:lang w:eastAsia="ru-RU"/>
        </w:rPr>
        <w:t xml:space="preserve"> «хлебец, колобок, каравай». Вероятно, Балабаем могли называть пекаря, либо полного человека</w:t>
      </w:r>
      <w:r>
        <w:rPr>
          <w:rFonts w:ascii="Times New Roman" w:eastAsia="Times New Roman" w:hAnsi="Times New Roman"/>
          <w:sz w:val="24"/>
          <w:szCs w:val="24"/>
          <w:lang w:eastAsia="ru-RU"/>
        </w:rPr>
        <w:t>….»</w:t>
      </w:r>
      <w:r w:rsidRPr="00C73A1E">
        <w:rPr>
          <w:rFonts w:ascii="Times New Roman" w:eastAsia="Times New Roman" w:hAnsi="Times New Roman"/>
          <w:sz w:val="24"/>
          <w:szCs w:val="24"/>
          <w:lang w:eastAsia="ru-RU"/>
        </w:rPr>
        <w:t>.</w:t>
      </w:r>
    </w:p>
    <w:p w:rsidR="00C80FDA" w:rsidRDefault="002F65BC" w:rsidP="00657927">
      <w:pPr>
        <w:ind w:firstLine="709"/>
        <w:rPr>
          <w:rFonts w:ascii="Times New Roman" w:hAnsi="Times New Roman" w:cs="Times New Roman"/>
          <w:sz w:val="24"/>
          <w:szCs w:val="24"/>
        </w:rPr>
      </w:pPr>
      <w:r>
        <w:rPr>
          <w:rFonts w:ascii="Times New Roman" w:hAnsi="Times New Roman" w:cs="Times New Roman"/>
          <w:sz w:val="24"/>
          <w:szCs w:val="24"/>
        </w:rPr>
        <w:t>Таким образом</w:t>
      </w:r>
      <w:r w:rsidR="00657927">
        <w:rPr>
          <w:rFonts w:ascii="Times New Roman" w:hAnsi="Times New Roman" w:cs="Times New Roman"/>
          <w:sz w:val="24"/>
          <w:szCs w:val="24"/>
        </w:rPr>
        <w:t>,</w:t>
      </w:r>
      <w:r>
        <w:rPr>
          <w:rFonts w:ascii="Times New Roman" w:hAnsi="Times New Roman" w:cs="Times New Roman"/>
          <w:sz w:val="24"/>
          <w:szCs w:val="24"/>
        </w:rPr>
        <w:t xml:space="preserve"> </w:t>
      </w:r>
      <w:r w:rsidR="00657927">
        <w:rPr>
          <w:rFonts w:ascii="Times New Roman" w:hAnsi="Times New Roman" w:cs="Times New Roman"/>
          <w:sz w:val="24"/>
          <w:szCs w:val="24"/>
        </w:rPr>
        <w:t xml:space="preserve">на Ваш вкус представляются три наиболее вероятные </w:t>
      </w:r>
      <w:r w:rsidR="0085722D">
        <w:rPr>
          <w:rFonts w:ascii="Times New Roman" w:hAnsi="Times New Roman" w:cs="Times New Roman"/>
          <w:sz w:val="24"/>
          <w:szCs w:val="24"/>
        </w:rPr>
        <w:t xml:space="preserve">семантические </w:t>
      </w:r>
      <w:r w:rsidR="00657927">
        <w:rPr>
          <w:rFonts w:ascii="Times New Roman" w:hAnsi="Times New Roman" w:cs="Times New Roman"/>
          <w:sz w:val="24"/>
          <w:szCs w:val="24"/>
        </w:rPr>
        <w:t xml:space="preserve">значения прозвища БАЛАБАН – </w:t>
      </w:r>
      <w:r w:rsidR="00657927" w:rsidRPr="006A07CF">
        <w:rPr>
          <w:rFonts w:ascii="Times New Roman" w:hAnsi="Times New Roman" w:cs="Times New Roman"/>
          <w:b/>
          <w:sz w:val="24"/>
          <w:szCs w:val="24"/>
        </w:rPr>
        <w:t>пустомеля, сокол и колобок</w:t>
      </w:r>
      <w:r w:rsidR="006A07CF">
        <w:rPr>
          <w:rFonts w:ascii="Times New Roman" w:hAnsi="Times New Roman" w:cs="Times New Roman"/>
          <w:sz w:val="24"/>
          <w:szCs w:val="24"/>
        </w:rPr>
        <w:t xml:space="preserve">, можно выбирать любое. Лично мне наиболее вероятным представляется последний вариант, ибо прозвища «квашня, тесто, булка и т.п.» весьма широко </w:t>
      </w:r>
      <w:r w:rsidR="0085722D">
        <w:rPr>
          <w:rFonts w:ascii="Times New Roman" w:hAnsi="Times New Roman" w:cs="Times New Roman"/>
          <w:sz w:val="24"/>
          <w:szCs w:val="24"/>
        </w:rPr>
        <w:t xml:space="preserve">были </w:t>
      </w:r>
      <w:r w:rsidR="006A07CF">
        <w:rPr>
          <w:rFonts w:ascii="Times New Roman" w:hAnsi="Times New Roman" w:cs="Times New Roman"/>
          <w:sz w:val="24"/>
          <w:szCs w:val="24"/>
        </w:rPr>
        <w:t xml:space="preserve">распространены в древности и </w:t>
      </w:r>
      <w:r w:rsidR="0085722D">
        <w:rPr>
          <w:rFonts w:ascii="Times New Roman" w:hAnsi="Times New Roman" w:cs="Times New Roman"/>
          <w:sz w:val="24"/>
          <w:szCs w:val="24"/>
        </w:rPr>
        <w:t xml:space="preserve">распространены </w:t>
      </w:r>
      <w:r w:rsidR="006A07CF">
        <w:rPr>
          <w:rFonts w:ascii="Times New Roman" w:hAnsi="Times New Roman" w:cs="Times New Roman"/>
          <w:sz w:val="24"/>
          <w:szCs w:val="24"/>
        </w:rPr>
        <w:t xml:space="preserve">сейчас. </w:t>
      </w:r>
      <w:r w:rsidR="00102D6D">
        <w:rPr>
          <w:rFonts w:ascii="Times New Roman" w:hAnsi="Times New Roman" w:cs="Times New Roman"/>
          <w:sz w:val="24"/>
          <w:szCs w:val="24"/>
        </w:rPr>
        <w:t>Известно много исторических деятелей с  фамилией</w:t>
      </w:r>
      <w:r w:rsidR="0085722D">
        <w:rPr>
          <w:rFonts w:ascii="Times New Roman" w:hAnsi="Times New Roman" w:cs="Times New Roman"/>
          <w:sz w:val="24"/>
          <w:szCs w:val="24"/>
        </w:rPr>
        <w:t xml:space="preserve"> Балабанов</w:t>
      </w:r>
      <w:r w:rsidR="00102D6D">
        <w:rPr>
          <w:rFonts w:ascii="Times New Roman" w:hAnsi="Times New Roman" w:cs="Times New Roman"/>
          <w:sz w:val="24"/>
          <w:szCs w:val="24"/>
        </w:rPr>
        <w:t xml:space="preserve">, особенно в Галиции, </w:t>
      </w:r>
      <w:r w:rsidR="00EF7A5E">
        <w:rPr>
          <w:rFonts w:ascii="Times New Roman" w:hAnsi="Times New Roman" w:cs="Times New Roman"/>
          <w:sz w:val="24"/>
          <w:szCs w:val="24"/>
        </w:rPr>
        <w:t xml:space="preserve">например известный православный епископ </w:t>
      </w:r>
      <w:r w:rsidR="00EF7A5E">
        <w:rPr>
          <w:rFonts w:ascii="Times New Roman" w:hAnsi="Times New Roman" w:cs="Times New Roman"/>
          <w:sz w:val="24"/>
          <w:szCs w:val="24"/>
          <w:lang w:val="en-US"/>
        </w:rPr>
        <w:t>XVI</w:t>
      </w:r>
      <w:r w:rsidR="00EF7A5E" w:rsidRPr="00EF7A5E">
        <w:rPr>
          <w:rFonts w:ascii="Times New Roman" w:hAnsi="Times New Roman" w:cs="Times New Roman"/>
          <w:sz w:val="24"/>
          <w:szCs w:val="24"/>
        </w:rPr>
        <w:t>-</w:t>
      </w:r>
      <w:r w:rsidR="00EF7A5E">
        <w:rPr>
          <w:rFonts w:ascii="Times New Roman" w:hAnsi="Times New Roman" w:cs="Times New Roman"/>
          <w:sz w:val="24"/>
          <w:szCs w:val="24"/>
          <w:lang w:val="en-US"/>
        </w:rPr>
        <w:t>XVII</w:t>
      </w:r>
      <w:r w:rsidR="00EF7A5E" w:rsidRPr="00EF7A5E">
        <w:rPr>
          <w:rFonts w:ascii="Times New Roman" w:hAnsi="Times New Roman" w:cs="Times New Roman"/>
          <w:sz w:val="24"/>
          <w:szCs w:val="24"/>
        </w:rPr>
        <w:t xml:space="preserve"> </w:t>
      </w:r>
      <w:r w:rsidR="00EF7A5E">
        <w:rPr>
          <w:rFonts w:ascii="Times New Roman" w:hAnsi="Times New Roman" w:cs="Times New Roman"/>
          <w:sz w:val="24"/>
          <w:szCs w:val="24"/>
        </w:rPr>
        <w:t xml:space="preserve">вв., Гедеон Балабан, </w:t>
      </w:r>
      <w:r w:rsidR="00102D6D">
        <w:rPr>
          <w:rFonts w:ascii="Times New Roman" w:hAnsi="Times New Roman" w:cs="Times New Roman"/>
          <w:sz w:val="24"/>
          <w:szCs w:val="24"/>
        </w:rPr>
        <w:t>да и сейчас она имеет широкое хождение.</w:t>
      </w:r>
    </w:p>
    <w:p w:rsidR="00102D6D" w:rsidRPr="007843EE" w:rsidRDefault="00102D6D" w:rsidP="00102D6D">
      <w:pPr>
        <w:ind w:firstLine="709"/>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Pr="007843EE">
        <w:rPr>
          <w:rFonts w:ascii="Times New Roman" w:eastAsia="Times New Roman" w:hAnsi="Times New Roman"/>
          <w:sz w:val="24"/>
          <w:szCs w:val="24"/>
          <w:lang w:eastAsia="ru-RU"/>
        </w:rPr>
        <w:t>В истории России известен дворянский род Балабановых, ведущий свое начало от Лаврентия Ивановича Балабанова, который участвовал в Колыванском походе в 1540 г. Савелий Кузьмич Балабанов был стольником императора Петра I. Род Балабановых записан в VI часть родословной книги Нижегородской губернии, по владению в Арзамасском уезде «новичным окладом» Ульяна Постниковича Балабанова (1628 г.). В «Ономастиконе» С. Б. Веселовского записан Постник Иванович Балабанов из Арзамаса (1585 г.).Среди известных представителей фамилии — Алексей Октябринович Балабанов (р. 1959), российский кинорежиссер, сценарист и актер; Александр Петрович Балабанов (р.1945), артист балета, народный артист России; Константин Алексеевич Балабанов (р. 1982), украинский футболист.</w:t>
      </w:r>
      <w:r>
        <w:rPr>
          <w:rFonts w:ascii="Times New Roman" w:eastAsia="Times New Roman" w:hAnsi="Times New Roman"/>
          <w:sz w:val="24"/>
          <w:szCs w:val="24"/>
          <w:lang w:eastAsia="ru-RU"/>
        </w:rPr>
        <w:t xml:space="preserve">» </w:t>
      </w:r>
      <w:r>
        <w:rPr>
          <w:rStyle w:val="a5"/>
          <w:rFonts w:ascii="Times New Roman" w:eastAsia="Times New Roman" w:hAnsi="Times New Roman"/>
          <w:sz w:val="24"/>
          <w:szCs w:val="24"/>
          <w:lang w:eastAsia="ru-RU"/>
        </w:rPr>
        <w:footnoteReference w:id="12"/>
      </w:r>
      <w:r w:rsidRPr="007843EE">
        <w:rPr>
          <w:rFonts w:ascii="Times New Roman" w:eastAsia="Times New Roman" w:hAnsi="Times New Roman"/>
          <w:sz w:val="24"/>
          <w:szCs w:val="24"/>
          <w:lang w:eastAsia="ru-RU"/>
        </w:rPr>
        <w:t xml:space="preserve"> </w:t>
      </w:r>
    </w:p>
    <w:p w:rsidR="00102D6D" w:rsidRDefault="00102D6D" w:rsidP="00657927">
      <w:pPr>
        <w:ind w:firstLine="709"/>
        <w:rPr>
          <w:rFonts w:ascii="Times New Roman" w:hAnsi="Times New Roman" w:cs="Times New Roman"/>
          <w:sz w:val="24"/>
          <w:szCs w:val="24"/>
        </w:rPr>
      </w:pPr>
    </w:p>
    <w:p w:rsidR="00C80FDA" w:rsidRDefault="00C80FDA">
      <w:pPr>
        <w:rPr>
          <w:rFonts w:ascii="Times New Roman" w:hAnsi="Times New Roman" w:cs="Times New Roman"/>
          <w:sz w:val="24"/>
          <w:szCs w:val="24"/>
        </w:rPr>
      </w:pPr>
      <w:r>
        <w:rPr>
          <w:rFonts w:ascii="Times New Roman" w:hAnsi="Times New Roman" w:cs="Times New Roman"/>
          <w:sz w:val="24"/>
          <w:szCs w:val="24"/>
        </w:rPr>
        <w:br w:type="page"/>
      </w:r>
    </w:p>
    <w:p w:rsidR="00D155B7" w:rsidRDefault="00D155B7" w:rsidP="00FB288C">
      <w:pPr>
        <w:ind w:firstLine="709"/>
        <w:rPr>
          <w:rFonts w:ascii="Times New Roman" w:hAnsi="Times New Roman" w:cs="Times New Roman"/>
          <w:sz w:val="24"/>
          <w:szCs w:val="24"/>
        </w:rPr>
      </w:pPr>
    </w:p>
    <w:p w:rsidR="00FB288C" w:rsidRDefault="00102D6D" w:rsidP="00EF7A5E">
      <w:pPr>
        <w:jc w:val="center"/>
        <w:rPr>
          <w:rFonts w:ascii="Times New Roman" w:hAnsi="Times New Roman" w:cs="Times New Roman"/>
          <w:sz w:val="24"/>
          <w:szCs w:val="24"/>
        </w:rPr>
      </w:pPr>
      <w:r>
        <w:rPr>
          <w:rFonts w:ascii="Times New Roman" w:hAnsi="Times New Roman" w:cs="Times New Roman"/>
          <w:sz w:val="24"/>
          <w:szCs w:val="24"/>
        </w:rPr>
        <w:t>СПИСОК ИСПОЛЬЗОВАННОЙ ЛИТЕРАТУРЫ И ИСТОЧНИКОВ:</w:t>
      </w:r>
    </w:p>
    <w:p w:rsidR="00FB288C" w:rsidRDefault="00FB288C" w:rsidP="00FB288C">
      <w:pPr>
        <w:ind w:firstLine="709"/>
        <w:rPr>
          <w:rFonts w:ascii="Times New Roman" w:hAnsi="Times New Roman" w:cs="Times New Roman"/>
          <w:sz w:val="24"/>
          <w:szCs w:val="24"/>
        </w:rPr>
      </w:pPr>
    </w:p>
    <w:p w:rsidR="008C24A1" w:rsidRPr="008C24A1" w:rsidRDefault="00D155B7" w:rsidP="00FB288C">
      <w:pPr>
        <w:ind w:firstLine="709"/>
        <w:rPr>
          <w:rFonts w:ascii="Times New Roman" w:hAnsi="Times New Roman" w:cs="Times New Roman"/>
          <w:sz w:val="24"/>
          <w:szCs w:val="24"/>
        </w:rPr>
      </w:pPr>
      <w:r>
        <w:rPr>
          <w:rFonts w:ascii="Times New Roman" w:hAnsi="Times New Roman" w:cs="Times New Roman"/>
          <w:sz w:val="24"/>
          <w:szCs w:val="24"/>
        </w:rPr>
        <w:t xml:space="preserve">1. </w:t>
      </w:r>
      <w:r w:rsidR="008C24A1" w:rsidRPr="008C24A1">
        <w:rPr>
          <w:rFonts w:ascii="Times New Roman" w:hAnsi="Times New Roman" w:cs="Times New Roman"/>
          <w:sz w:val="24"/>
          <w:szCs w:val="24"/>
        </w:rPr>
        <w:t xml:space="preserve">Боровский уезд в XVII веке. М., 1992. С. 97 – 100 (РГАДА, Ф.1209, оп.1, кн.16). </w:t>
      </w:r>
    </w:p>
    <w:p w:rsidR="008C24A1" w:rsidRPr="008C24A1" w:rsidRDefault="00D155B7" w:rsidP="00FB288C">
      <w:pPr>
        <w:ind w:firstLine="709"/>
        <w:rPr>
          <w:rFonts w:ascii="Times New Roman" w:hAnsi="Times New Roman" w:cs="Times New Roman"/>
          <w:sz w:val="24"/>
          <w:szCs w:val="24"/>
        </w:rPr>
      </w:pPr>
      <w:r>
        <w:rPr>
          <w:rFonts w:ascii="Times New Roman" w:hAnsi="Times New Roman" w:cs="Times New Roman"/>
          <w:sz w:val="24"/>
          <w:szCs w:val="24"/>
        </w:rPr>
        <w:t xml:space="preserve">2. </w:t>
      </w:r>
      <w:r w:rsidR="008C24A1" w:rsidRPr="008C24A1">
        <w:rPr>
          <w:rFonts w:ascii="Times New Roman" w:hAnsi="Times New Roman" w:cs="Times New Roman"/>
          <w:sz w:val="24"/>
          <w:szCs w:val="24"/>
        </w:rPr>
        <w:t>Описание монастырей и их вотчин. Приправочная книга 1614 г, «Боровск. Материалы для истории города 17 и 18 столетий». М., 1888 г.,  л.201.</w:t>
      </w:r>
    </w:p>
    <w:p w:rsidR="008C24A1" w:rsidRPr="008C24A1" w:rsidRDefault="00D155B7" w:rsidP="00FB288C">
      <w:pPr>
        <w:ind w:firstLine="709"/>
        <w:rPr>
          <w:rFonts w:ascii="Times New Roman" w:hAnsi="Times New Roman" w:cs="Times New Roman"/>
          <w:sz w:val="24"/>
          <w:szCs w:val="24"/>
        </w:rPr>
      </w:pPr>
      <w:r>
        <w:rPr>
          <w:rFonts w:ascii="Times New Roman" w:hAnsi="Times New Roman" w:cs="Times New Roman"/>
          <w:sz w:val="24"/>
          <w:szCs w:val="24"/>
        </w:rPr>
        <w:t xml:space="preserve">3. </w:t>
      </w:r>
      <w:r w:rsidR="008C24A1" w:rsidRPr="008C24A1">
        <w:rPr>
          <w:rFonts w:ascii="Times New Roman" w:hAnsi="Times New Roman" w:cs="Times New Roman"/>
          <w:sz w:val="24"/>
          <w:szCs w:val="24"/>
        </w:rPr>
        <w:t>Сокращения: ч.б.д.</w:t>
      </w:r>
      <w:r w:rsidR="00EF7A5E">
        <w:rPr>
          <w:rFonts w:ascii="Times New Roman" w:hAnsi="Times New Roman" w:cs="Times New Roman"/>
          <w:sz w:val="24"/>
          <w:szCs w:val="24"/>
        </w:rPr>
        <w:t>−</w:t>
      </w:r>
      <w:r w:rsidR="008C24A1" w:rsidRPr="008C24A1">
        <w:rPr>
          <w:rFonts w:ascii="Times New Roman" w:hAnsi="Times New Roman" w:cs="Times New Roman"/>
          <w:sz w:val="24"/>
          <w:szCs w:val="24"/>
        </w:rPr>
        <w:t xml:space="preserve"> что была деревня, д.ч.б.сельцо – деревня, что была сельцо, п.ч.б.д.</w:t>
      </w:r>
      <w:r w:rsidR="00EF7A5E">
        <w:rPr>
          <w:rFonts w:ascii="Times New Roman" w:hAnsi="Times New Roman" w:cs="Times New Roman"/>
          <w:sz w:val="24"/>
          <w:szCs w:val="24"/>
        </w:rPr>
        <w:t>−</w:t>
      </w:r>
      <w:r w:rsidR="008C24A1" w:rsidRPr="008C24A1">
        <w:rPr>
          <w:rFonts w:ascii="Times New Roman" w:hAnsi="Times New Roman" w:cs="Times New Roman"/>
          <w:sz w:val="24"/>
          <w:szCs w:val="24"/>
        </w:rPr>
        <w:t xml:space="preserve"> пустошь, что была деревня</w:t>
      </w:r>
    </w:p>
    <w:p w:rsidR="008C24A1" w:rsidRPr="008C24A1" w:rsidRDefault="00D155B7" w:rsidP="00FB288C">
      <w:pPr>
        <w:ind w:firstLine="709"/>
        <w:rPr>
          <w:rFonts w:ascii="Times New Roman" w:hAnsi="Times New Roman" w:cs="Times New Roman"/>
          <w:sz w:val="24"/>
          <w:szCs w:val="24"/>
        </w:rPr>
      </w:pPr>
      <w:r>
        <w:rPr>
          <w:rFonts w:ascii="Times New Roman" w:hAnsi="Times New Roman" w:cs="Times New Roman"/>
          <w:sz w:val="24"/>
          <w:szCs w:val="24"/>
        </w:rPr>
        <w:t>4.</w:t>
      </w:r>
      <w:r w:rsidR="008C24A1" w:rsidRPr="008C24A1">
        <w:rPr>
          <w:rFonts w:ascii="Times New Roman" w:hAnsi="Times New Roman" w:cs="Times New Roman"/>
          <w:sz w:val="24"/>
          <w:szCs w:val="24"/>
        </w:rPr>
        <w:t xml:space="preserve"> «Боровск: страницы истории. Выпуск 5, 2005 г. стр.70</w:t>
      </w:r>
    </w:p>
    <w:p w:rsidR="00F7486E" w:rsidRDefault="00D155B7" w:rsidP="00FB288C">
      <w:pPr>
        <w:ind w:firstLine="709"/>
        <w:rPr>
          <w:rFonts w:ascii="Times New Roman" w:hAnsi="Times New Roman" w:cs="Times New Roman"/>
          <w:sz w:val="24"/>
          <w:szCs w:val="24"/>
        </w:rPr>
      </w:pPr>
      <w:r>
        <w:rPr>
          <w:rFonts w:ascii="Times New Roman" w:hAnsi="Times New Roman" w:cs="Times New Roman"/>
          <w:sz w:val="24"/>
          <w:szCs w:val="24"/>
        </w:rPr>
        <w:t xml:space="preserve">5. </w:t>
      </w:r>
      <w:r w:rsidR="008C24A1" w:rsidRPr="008C24A1">
        <w:rPr>
          <w:rFonts w:ascii="Times New Roman" w:hAnsi="Times New Roman" w:cs="Times New Roman"/>
          <w:sz w:val="24"/>
          <w:szCs w:val="24"/>
        </w:rPr>
        <w:t>РГДА.</w:t>
      </w:r>
      <w:r>
        <w:rPr>
          <w:rFonts w:ascii="Times New Roman" w:hAnsi="Times New Roman" w:cs="Times New Roman"/>
          <w:sz w:val="24"/>
          <w:szCs w:val="24"/>
        </w:rPr>
        <w:t xml:space="preserve"> </w:t>
      </w:r>
      <w:r w:rsidR="008C24A1" w:rsidRPr="008C24A1">
        <w:rPr>
          <w:rFonts w:ascii="Times New Roman" w:hAnsi="Times New Roman" w:cs="Times New Roman"/>
          <w:sz w:val="24"/>
          <w:szCs w:val="24"/>
        </w:rPr>
        <w:t>Ф.1209.</w:t>
      </w:r>
      <w:r>
        <w:rPr>
          <w:rFonts w:ascii="Times New Roman" w:hAnsi="Times New Roman" w:cs="Times New Roman"/>
          <w:sz w:val="24"/>
          <w:szCs w:val="24"/>
        </w:rPr>
        <w:t xml:space="preserve"> </w:t>
      </w:r>
      <w:r w:rsidR="008C24A1" w:rsidRPr="008C24A1">
        <w:rPr>
          <w:rFonts w:ascii="Times New Roman" w:hAnsi="Times New Roman" w:cs="Times New Roman"/>
          <w:sz w:val="24"/>
          <w:szCs w:val="24"/>
        </w:rPr>
        <w:t>Оп.1.</w:t>
      </w:r>
      <w:r>
        <w:rPr>
          <w:rFonts w:ascii="Times New Roman" w:hAnsi="Times New Roman" w:cs="Times New Roman"/>
          <w:sz w:val="24"/>
          <w:szCs w:val="24"/>
        </w:rPr>
        <w:t xml:space="preserve"> </w:t>
      </w:r>
      <w:r w:rsidR="008C24A1" w:rsidRPr="008C24A1">
        <w:rPr>
          <w:rFonts w:ascii="Times New Roman" w:hAnsi="Times New Roman" w:cs="Times New Roman"/>
          <w:sz w:val="24"/>
          <w:szCs w:val="24"/>
        </w:rPr>
        <w:t>Д.539. Не публиковавшуюся ранее выписку  из «Списка с приправочных книг письма и меры Игнатья Вельяминова с товарищи 96 году» уезда Ярославца Малого,  предоставила кандидат исторических наук Л.В. Митрошенкова</w:t>
      </w:r>
    </w:p>
    <w:p w:rsidR="008106DA" w:rsidRDefault="008106DA" w:rsidP="00FB288C">
      <w:pPr>
        <w:ind w:firstLine="709"/>
        <w:rPr>
          <w:rFonts w:ascii="Times New Roman" w:hAnsi="Times New Roman" w:cs="Times New Roman"/>
          <w:sz w:val="24"/>
          <w:szCs w:val="24"/>
        </w:rPr>
      </w:pPr>
      <w:r>
        <w:rPr>
          <w:rFonts w:ascii="Times New Roman" w:hAnsi="Times New Roman" w:cs="Times New Roman"/>
          <w:sz w:val="24"/>
          <w:szCs w:val="24"/>
        </w:rPr>
        <w:t xml:space="preserve">6. Даль Владимир. Толковый словарь живого великорусского языка: В 4 т. </w:t>
      </w:r>
      <w:r w:rsidR="00B704CE">
        <w:rPr>
          <w:rFonts w:ascii="Times New Roman" w:hAnsi="Times New Roman" w:cs="Times New Roman"/>
          <w:sz w:val="24"/>
          <w:szCs w:val="24"/>
        </w:rPr>
        <w:t>– М.: Рус. Яз., 1998. – Т. 1:А – З., с. 41.</w:t>
      </w:r>
    </w:p>
    <w:p w:rsidR="008106DA" w:rsidRDefault="00B704CE" w:rsidP="00FB288C">
      <w:pPr>
        <w:ind w:firstLine="709"/>
        <w:rPr>
          <w:rFonts w:ascii="Times New Roman" w:hAnsi="Times New Roman" w:cs="Times New Roman"/>
          <w:sz w:val="24"/>
          <w:szCs w:val="24"/>
        </w:rPr>
      </w:pPr>
      <w:r>
        <w:rPr>
          <w:rFonts w:ascii="Times New Roman" w:hAnsi="Times New Roman" w:cs="Times New Roman"/>
          <w:sz w:val="24"/>
          <w:szCs w:val="24"/>
        </w:rPr>
        <w:t>7. Макс Фасмер. Этимологический словарь русского языка</w:t>
      </w:r>
      <w:r w:rsidR="008B4B91">
        <w:rPr>
          <w:rFonts w:ascii="Times New Roman" w:hAnsi="Times New Roman" w:cs="Times New Roman"/>
          <w:sz w:val="24"/>
          <w:szCs w:val="24"/>
        </w:rPr>
        <w:t xml:space="preserve">. Перевод с немецкого и дополнения О.Н.Трубачева. Под ред. И с предисловием проф. Б.А.Ларина. Т. </w:t>
      </w:r>
      <w:r w:rsidR="008B4B91">
        <w:rPr>
          <w:rFonts w:ascii="Times New Roman" w:hAnsi="Times New Roman" w:cs="Times New Roman"/>
          <w:sz w:val="24"/>
          <w:szCs w:val="24"/>
          <w:lang w:val="en-US"/>
        </w:rPr>
        <w:t>I</w:t>
      </w:r>
      <w:r w:rsidR="008B4B91">
        <w:rPr>
          <w:rFonts w:ascii="Times New Roman" w:hAnsi="Times New Roman" w:cs="Times New Roman"/>
          <w:sz w:val="24"/>
          <w:szCs w:val="24"/>
        </w:rPr>
        <w:t>: (А – Д) – М.: Прогресс, 1964, с. 111.</w:t>
      </w:r>
    </w:p>
    <w:p w:rsidR="008B4B91" w:rsidRPr="008B4B91" w:rsidRDefault="008B4B91" w:rsidP="00FB288C">
      <w:pPr>
        <w:ind w:firstLine="709"/>
        <w:rPr>
          <w:rFonts w:ascii="Times New Roman" w:hAnsi="Times New Roman" w:cs="Times New Roman"/>
          <w:sz w:val="24"/>
          <w:szCs w:val="24"/>
        </w:rPr>
      </w:pPr>
      <w:r>
        <w:rPr>
          <w:rFonts w:ascii="Times New Roman" w:hAnsi="Times New Roman" w:cs="Times New Roman"/>
          <w:sz w:val="24"/>
          <w:szCs w:val="24"/>
        </w:rPr>
        <w:t xml:space="preserve">8. Интернет ресурс: </w:t>
      </w:r>
      <w:hyperlink r:id="rId7" w:history="1">
        <w:r w:rsidRPr="0012197D">
          <w:rPr>
            <w:rStyle w:val="a6"/>
            <w:rFonts w:ascii="Times New Roman" w:hAnsi="Times New Roman" w:cs="Times New Roman"/>
            <w:sz w:val="24"/>
            <w:szCs w:val="24"/>
          </w:rPr>
          <w:t>http://www.ufolog.ru/names/order/</w:t>
        </w:r>
      </w:hyperlink>
    </w:p>
    <w:p w:rsidR="008106DA" w:rsidRDefault="008106DA" w:rsidP="00FB288C">
      <w:pPr>
        <w:ind w:firstLine="709"/>
        <w:rPr>
          <w:rFonts w:ascii="Times New Roman" w:hAnsi="Times New Roman" w:cs="Times New Roman"/>
          <w:sz w:val="24"/>
          <w:szCs w:val="24"/>
        </w:rPr>
      </w:pPr>
    </w:p>
    <w:p w:rsidR="008106DA" w:rsidRDefault="008106DA" w:rsidP="00FB288C">
      <w:pPr>
        <w:ind w:firstLine="709"/>
        <w:rPr>
          <w:rFonts w:ascii="Times New Roman" w:hAnsi="Times New Roman" w:cs="Times New Roman"/>
          <w:sz w:val="24"/>
          <w:szCs w:val="24"/>
        </w:rPr>
        <w:sectPr w:rsidR="008106DA" w:rsidSect="00F7486E">
          <w:pgSz w:w="11906" w:h="16838"/>
          <w:pgMar w:top="1134" w:right="850" w:bottom="1134" w:left="1701" w:header="708" w:footer="708" w:gutter="0"/>
          <w:cols w:space="708"/>
          <w:docGrid w:linePitch="360"/>
        </w:sectPr>
      </w:pPr>
    </w:p>
    <w:p w:rsidR="008C24A1" w:rsidRPr="008C24A1" w:rsidRDefault="008C24A1" w:rsidP="00FB288C">
      <w:pPr>
        <w:ind w:firstLine="709"/>
        <w:rPr>
          <w:rFonts w:ascii="Times New Roman" w:hAnsi="Times New Roman" w:cs="Times New Roman"/>
          <w:sz w:val="24"/>
          <w:szCs w:val="24"/>
        </w:rPr>
      </w:pPr>
    </w:p>
    <w:sectPr w:rsidR="008C24A1" w:rsidRPr="008C24A1" w:rsidSect="00F7486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790" w:rsidRDefault="00C04790" w:rsidP="00D1595F">
      <w:pPr>
        <w:spacing w:line="240" w:lineRule="auto"/>
      </w:pPr>
      <w:r>
        <w:separator/>
      </w:r>
    </w:p>
  </w:endnote>
  <w:endnote w:type="continuationSeparator" w:id="0">
    <w:p w:rsidR="00C04790" w:rsidRDefault="00C04790" w:rsidP="00D1595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790" w:rsidRDefault="00C04790" w:rsidP="00D1595F">
      <w:pPr>
        <w:spacing w:line="240" w:lineRule="auto"/>
      </w:pPr>
      <w:r>
        <w:separator/>
      </w:r>
    </w:p>
  </w:footnote>
  <w:footnote w:type="continuationSeparator" w:id="0">
    <w:p w:rsidR="00C04790" w:rsidRDefault="00C04790" w:rsidP="00D1595F">
      <w:pPr>
        <w:spacing w:line="240" w:lineRule="auto"/>
      </w:pPr>
      <w:r>
        <w:continuationSeparator/>
      </w:r>
    </w:p>
  </w:footnote>
  <w:footnote w:id="1">
    <w:p w:rsidR="002355F1" w:rsidRDefault="002355F1">
      <w:pPr>
        <w:pStyle w:val="a3"/>
      </w:pPr>
      <w:r>
        <w:rPr>
          <w:rStyle w:val="a5"/>
        </w:rPr>
        <w:footnoteRef/>
      </w:r>
      <w:r>
        <w:t xml:space="preserve"> </w:t>
      </w:r>
      <w:r w:rsidRPr="00354ED0">
        <w:rPr>
          <w:rFonts w:ascii="Times New Roman" w:hAnsi="Times New Roman" w:cs="Times New Roman"/>
        </w:rPr>
        <w:t xml:space="preserve">Впервые материал опубликован в книге: В междуречье Истьи и Протвы. </w:t>
      </w:r>
      <w:r w:rsidR="00354ED0" w:rsidRPr="00354ED0">
        <w:rPr>
          <w:rFonts w:ascii="Times New Roman" w:hAnsi="Times New Roman" w:cs="Times New Roman"/>
        </w:rPr>
        <w:t>История балабановской земли с древнейших времён до 1941 года. Сборник краеведческих материалов. Редактор и составитель Н.А.Замахина. – Балабаново, 2001, с. 28-31.</w:t>
      </w:r>
    </w:p>
  </w:footnote>
  <w:footnote w:id="2">
    <w:p w:rsidR="00A10CED" w:rsidRDefault="00A10CED" w:rsidP="0000475B">
      <w:pPr>
        <w:spacing w:line="240" w:lineRule="auto"/>
      </w:pPr>
      <w:r>
        <w:rPr>
          <w:rStyle w:val="a5"/>
        </w:rPr>
        <w:footnoteRef/>
      </w:r>
      <w:r>
        <w:t xml:space="preserve"> </w:t>
      </w:r>
      <w:r w:rsidRPr="007A7821">
        <w:rPr>
          <w:rFonts w:ascii="Times New Roman" w:hAnsi="Times New Roman" w:cs="Times New Roman"/>
          <w:sz w:val="20"/>
          <w:szCs w:val="20"/>
        </w:rPr>
        <w:t xml:space="preserve">Боровский уезд в XVII веке. М., 1992. С. 97 – 100 (РГАДА, Ф.1209, оп.1, кн.16). </w:t>
      </w:r>
    </w:p>
  </w:footnote>
  <w:footnote w:id="3">
    <w:p w:rsidR="00A10CED" w:rsidRDefault="00A10CED" w:rsidP="0000475B">
      <w:pPr>
        <w:pStyle w:val="a3"/>
      </w:pPr>
      <w:r>
        <w:rPr>
          <w:rStyle w:val="a5"/>
        </w:rPr>
        <w:footnoteRef/>
      </w:r>
      <w:r>
        <w:t xml:space="preserve"> </w:t>
      </w:r>
      <w:r w:rsidR="0000475B" w:rsidRPr="007A7821">
        <w:rPr>
          <w:rFonts w:ascii="Times New Roman" w:hAnsi="Times New Roman" w:cs="Times New Roman"/>
        </w:rPr>
        <w:t>Описание монастырей и их вотчин. Приправочная книга 1614 г, «Боровск. Материалы для истории города 17 и 18 столетий». М., 1888 г.,  л.201.</w:t>
      </w:r>
    </w:p>
  </w:footnote>
  <w:footnote w:id="4">
    <w:p w:rsidR="005F15A1" w:rsidRDefault="005F15A1">
      <w:pPr>
        <w:pStyle w:val="a3"/>
      </w:pPr>
      <w:r>
        <w:rPr>
          <w:rStyle w:val="a5"/>
        </w:rPr>
        <w:footnoteRef/>
      </w:r>
      <w:r>
        <w:t xml:space="preserve"> </w:t>
      </w:r>
      <w:r w:rsidRPr="007A7821">
        <w:rPr>
          <w:rFonts w:ascii="Times New Roman" w:hAnsi="Times New Roman" w:cs="Times New Roman"/>
        </w:rPr>
        <w:t>Боровск: страницы истории. Вы</w:t>
      </w:r>
      <w:r>
        <w:rPr>
          <w:rFonts w:ascii="Times New Roman" w:hAnsi="Times New Roman" w:cs="Times New Roman"/>
        </w:rPr>
        <w:t>пуск 5, 2005 г., с..81</w:t>
      </w:r>
    </w:p>
  </w:footnote>
  <w:footnote w:id="5">
    <w:p w:rsidR="0000475B" w:rsidRDefault="0000475B" w:rsidP="005F15A1">
      <w:pPr>
        <w:pStyle w:val="a3"/>
      </w:pPr>
      <w:r>
        <w:rPr>
          <w:rStyle w:val="a5"/>
        </w:rPr>
        <w:footnoteRef/>
      </w:r>
      <w:r>
        <w:t xml:space="preserve"> </w:t>
      </w:r>
      <w:r w:rsidRPr="007A7821">
        <w:rPr>
          <w:rFonts w:ascii="Times New Roman" w:hAnsi="Times New Roman" w:cs="Times New Roman"/>
        </w:rPr>
        <w:t>Сокращения: ч.б.д.- что была деревня, д.ч.б.сельцо – деревня, что была сельцо, п.ч.б.д.- пустошь, что была деревня</w:t>
      </w:r>
    </w:p>
  </w:footnote>
  <w:footnote w:id="6">
    <w:p w:rsidR="005F15A1" w:rsidRDefault="005F15A1">
      <w:pPr>
        <w:pStyle w:val="a3"/>
      </w:pPr>
      <w:r>
        <w:rPr>
          <w:rStyle w:val="a5"/>
        </w:rPr>
        <w:footnoteRef/>
      </w:r>
      <w:r>
        <w:t xml:space="preserve"> </w:t>
      </w:r>
      <w:r w:rsidRPr="007A7821">
        <w:rPr>
          <w:rFonts w:ascii="Times New Roman" w:hAnsi="Times New Roman" w:cs="Times New Roman"/>
        </w:rPr>
        <w:t>Боровск: страницы истории. Вы</w:t>
      </w:r>
      <w:r>
        <w:rPr>
          <w:rFonts w:ascii="Times New Roman" w:hAnsi="Times New Roman" w:cs="Times New Roman"/>
        </w:rPr>
        <w:t>пуск 5, 2005 г., с..81</w:t>
      </w:r>
    </w:p>
  </w:footnote>
  <w:footnote w:id="7">
    <w:p w:rsidR="006C7DDB" w:rsidRPr="007A7821" w:rsidRDefault="006C7DDB" w:rsidP="006C7DDB">
      <w:pPr>
        <w:spacing w:line="240" w:lineRule="auto"/>
        <w:rPr>
          <w:rFonts w:ascii="Times New Roman" w:hAnsi="Times New Roman" w:cs="Times New Roman"/>
          <w:sz w:val="20"/>
          <w:szCs w:val="20"/>
        </w:rPr>
      </w:pPr>
      <w:r>
        <w:rPr>
          <w:rStyle w:val="a5"/>
        </w:rPr>
        <w:footnoteRef/>
      </w:r>
      <w:r>
        <w:t xml:space="preserve"> </w:t>
      </w:r>
      <w:r w:rsidRPr="007A7821">
        <w:rPr>
          <w:rFonts w:ascii="Times New Roman" w:hAnsi="Times New Roman" w:cs="Times New Roman"/>
          <w:sz w:val="20"/>
          <w:szCs w:val="20"/>
        </w:rPr>
        <w:t>РГДА. Ф.1209. Оп.1. Д.539. Не публиковавшуюся ранее выписку  из «Списка с приправочных книг письма и меры Игнатья Вельяминова с товарищи 96 году» уезда Ярославца Малого,  предоставила кандидат исторических наук Л.В. Митрошенкова</w:t>
      </w:r>
    </w:p>
    <w:p w:rsidR="006C7DDB" w:rsidRDefault="006C7DDB">
      <w:pPr>
        <w:pStyle w:val="a3"/>
      </w:pPr>
    </w:p>
  </w:footnote>
  <w:footnote w:id="8">
    <w:p w:rsidR="00544AA1" w:rsidRDefault="00544AA1">
      <w:pPr>
        <w:pStyle w:val="a3"/>
      </w:pPr>
      <w:r>
        <w:rPr>
          <w:rStyle w:val="a5"/>
        </w:rPr>
        <w:footnoteRef/>
      </w:r>
      <w:r>
        <w:t xml:space="preserve"> </w:t>
      </w:r>
      <w:r w:rsidRPr="007A7821">
        <w:rPr>
          <w:rFonts w:ascii="Times New Roman" w:hAnsi="Times New Roman" w:cs="Times New Roman"/>
        </w:rPr>
        <w:t>Описание монастырей и их вотчин. Приправочная книга 1614 г, «Боровск. Материалы для истории города 17 и 18 столетий». М., 1888 г.,  л.201.</w:t>
      </w:r>
    </w:p>
  </w:footnote>
  <w:footnote w:id="9">
    <w:p w:rsidR="00262B8B" w:rsidRPr="0085722D" w:rsidRDefault="00262B8B">
      <w:pPr>
        <w:pStyle w:val="a3"/>
      </w:pPr>
      <w:r>
        <w:rPr>
          <w:rStyle w:val="a5"/>
        </w:rPr>
        <w:footnoteRef/>
      </w:r>
      <w:r>
        <w:t xml:space="preserve"> </w:t>
      </w:r>
      <w:r w:rsidR="0085722D" w:rsidRPr="0085722D">
        <w:rPr>
          <w:rFonts w:ascii="Times New Roman" w:hAnsi="Times New Roman" w:cs="Times New Roman"/>
        </w:rPr>
        <w:t>Даль Владимир. Толковый словарь живого великорусского языка: В 4 т. – М.: Рус. Яз., 1998. – Т. 1:А – З., с. 41</w:t>
      </w:r>
    </w:p>
  </w:footnote>
  <w:footnote w:id="10">
    <w:p w:rsidR="00262B8B" w:rsidRPr="0085722D" w:rsidRDefault="00262B8B">
      <w:pPr>
        <w:pStyle w:val="a3"/>
      </w:pPr>
      <w:r>
        <w:rPr>
          <w:rStyle w:val="a5"/>
        </w:rPr>
        <w:footnoteRef/>
      </w:r>
      <w:r>
        <w:t xml:space="preserve"> </w:t>
      </w:r>
      <w:r w:rsidR="0085722D" w:rsidRPr="0085722D">
        <w:rPr>
          <w:rFonts w:ascii="Times New Roman" w:hAnsi="Times New Roman" w:cs="Times New Roman"/>
        </w:rPr>
        <w:t xml:space="preserve">Макс Фасмер. Этимологический словарь русского языка. Перевод с немецкого и дополнения О.Н.Трубачева. Под ред. И с предисловием проф. Б.А.Ларина. Т. </w:t>
      </w:r>
      <w:r w:rsidR="0085722D" w:rsidRPr="0085722D">
        <w:rPr>
          <w:rFonts w:ascii="Times New Roman" w:hAnsi="Times New Roman" w:cs="Times New Roman"/>
          <w:lang w:val="en-US"/>
        </w:rPr>
        <w:t>I</w:t>
      </w:r>
      <w:r w:rsidR="0085722D" w:rsidRPr="0085722D">
        <w:rPr>
          <w:rFonts w:ascii="Times New Roman" w:hAnsi="Times New Roman" w:cs="Times New Roman"/>
        </w:rPr>
        <w:t>: (А – Д) – М.: Прогресс, 1964, с. 111.</w:t>
      </w:r>
    </w:p>
  </w:footnote>
  <w:footnote w:id="11">
    <w:p w:rsidR="00262B8B" w:rsidRDefault="00262B8B">
      <w:pPr>
        <w:pStyle w:val="a3"/>
      </w:pPr>
      <w:r>
        <w:rPr>
          <w:rStyle w:val="a5"/>
        </w:rPr>
        <w:footnoteRef/>
      </w:r>
      <w:r>
        <w:t xml:space="preserve"> </w:t>
      </w:r>
      <w:hyperlink r:id="rId1" w:history="1">
        <w:r w:rsidRPr="00262B8B">
          <w:rPr>
            <w:rStyle w:val="a6"/>
            <w:rFonts w:ascii="Times New Roman" w:hAnsi="Times New Roman" w:cs="Times New Roman"/>
          </w:rPr>
          <w:t>http://www.ufolog.ru/names/order/</w:t>
        </w:r>
      </w:hyperlink>
    </w:p>
  </w:footnote>
  <w:footnote w:id="12">
    <w:p w:rsidR="00102D6D" w:rsidRDefault="00102D6D">
      <w:pPr>
        <w:pStyle w:val="a3"/>
      </w:pPr>
      <w:r>
        <w:rPr>
          <w:rStyle w:val="a5"/>
        </w:rPr>
        <w:footnoteRef/>
      </w:r>
      <w:r>
        <w:t xml:space="preserve"> </w:t>
      </w:r>
      <w:hyperlink r:id="rId2" w:history="1">
        <w:r w:rsidRPr="00262B8B">
          <w:rPr>
            <w:rStyle w:val="a6"/>
            <w:rFonts w:ascii="Times New Roman" w:hAnsi="Times New Roman" w:cs="Times New Roman"/>
          </w:rPr>
          <w:t>http://www.ufolog.ru/names/order/</w:t>
        </w:r>
      </w:hyperlink>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C24A1"/>
    <w:rsid w:val="0000475B"/>
    <w:rsid w:val="0002632D"/>
    <w:rsid w:val="0006537E"/>
    <w:rsid w:val="000F50BF"/>
    <w:rsid w:val="00100D28"/>
    <w:rsid w:val="00102D6D"/>
    <w:rsid w:val="002355F1"/>
    <w:rsid w:val="00262B8B"/>
    <w:rsid w:val="00264A0A"/>
    <w:rsid w:val="002F13E3"/>
    <w:rsid w:val="002F65BC"/>
    <w:rsid w:val="00354ED0"/>
    <w:rsid w:val="003E14C1"/>
    <w:rsid w:val="00407872"/>
    <w:rsid w:val="00544AA1"/>
    <w:rsid w:val="005F15A1"/>
    <w:rsid w:val="00625F60"/>
    <w:rsid w:val="00657927"/>
    <w:rsid w:val="006A07CF"/>
    <w:rsid w:val="006C7DDB"/>
    <w:rsid w:val="008106DA"/>
    <w:rsid w:val="0085722D"/>
    <w:rsid w:val="008B4B91"/>
    <w:rsid w:val="008C24A1"/>
    <w:rsid w:val="009621E7"/>
    <w:rsid w:val="00A10CED"/>
    <w:rsid w:val="00B704CE"/>
    <w:rsid w:val="00C04790"/>
    <w:rsid w:val="00C80FDA"/>
    <w:rsid w:val="00CB7D57"/>
    <w:rsid w:val="00D155B7"/>
    <w:rsid w:val="00D1595F"/>
    <w:rsid w:val="00EF7A5E"/>
    <w:rsid w:val="00F7486E"/>
    <w:rsid w:val="00FB28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8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D1595F"/>
    <w:pPr>
      <w:spacing w:line="240" w:lineRule="auto"/>
    </w:pPr>
    <w:rPr>
      <w:sz w:val="20"/>
      <w:szCs w:val="20"/>
    </w:rPr>
  </w:style>
  <w:style w:type="character" w:customStyle="1" w:styleId="a4">
    <w:name w:val="Текст сноски Знак"/>
    <w:basedOn w:val="a0"/>
    <w:link w:val="a3"/>
    <w:uiPriority w:val="99"/>
    <w:semiHidden/>
    <w:rsid w:val="00D1595F"/>
    <w:rPr>
      <w:sz w:val="20"/>
      <w:szCs w:val="20"/>
    </w:rPr>
  </w:style>
  <w:style w:type="character" w:styleId="a5">
    <w:name w:val="footnote reference"/>
    <w:basedOn w:val="a0"/>
    <w:uiPriority w:val="99"/>
    <w:semiHidden/>
    <w:unhideWhenUsed/>
    <w:rsid w:val="00D1595F"/>
    <w:rPr>
      <w:vertAlign w:val="superscript"/>
    </w:rPr>
  </w:style>
  <w:style w:type="character" w:styleId="a6">
    <w:name w:val="Hyperlink"/>
    <w:basedOn w:val="a0"/>
    <w:uiPriority w:val="99"/>
    <w:unhideWhenUsed/>
    <w:rsid w:val="00262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folog.ru/names/ord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ufolog.ru/names/order/" TargetMode="External"/><Relationship Id="rId1" Type="http://schemas.openxmlformats.org/officeDocument/2006/relationships/hyperlink" Target="http://www.ufolog.ru/names/ord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7B264-BE61-495F-90B3-82BBF4848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1285</Words>
  <Characters>7326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Lodic</dc:creator>
  <cp:lastModifiedBy>Lodic</cp:lastModifiedBy>
  <cp:revision>2</cp:revision>
  <dcterms:created xsi:type="dcterms:W3CDTF">2013-02-14T16:42:00Z</dcterms:created>
  <dcterms:modified xsi:type="dcterms:W3CDTF">2013-02-14T16:42:00Z</dcterms:modified>
</cp:coreProperties>
</file>